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018</w:t>
      </w:r>
      <w:r>
        <w:rPr>
          <w:rFonts w:hint="eastAsia" w:ascii="黑体" w:hAnsi="黑体" w:eastAsia="黑体"/>
          <w:sz w:val="44"/>
          <w:szCs w:val="44"/>
        </w:rPr>
        <w:t>年统筹整合涉农资金分配表</w:t>
      </w:r>
    </w:p>
    <w:p>
      <w:pPr>
        <w:rPr>
          <w:rFonts w:asciiTheme="minorHAnsi" w:hAnsiTheme="minorHAnsi" w:eastAsiaTheme="minorEastAsia" w:cstheme="minorBidi"/>
          <w:szCs w:val="22"/>
        </w:rPr>
      </w:pPr>
    </w:p>
    <w:tbl>
      <w:tblPr>
        <w:tblStyle w:val="3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10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合        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248</w:t>
            </w:r>
            <w:r>
              <w:rPr>
                <w:rFonts w:ascii="等线" w:hAnsi="等线" w:eastAsia="等线" w:cs="宋体"/>
                <w:b/>
                <w:bCs/>
                <w:kern w:val="0"/>
                <w:sz w:val="24"/>
              </w:rPr>
              <w:t>53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等线" w:hAnsi="等线" w:eastAsia="等线" w:cs="宋体"/>
                <w:b/>
                <w:bCs/>
                <w:kern w:val="0"/>
                <w:sz w:val="24"/>
              </w:rPr>
              <w:t>11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2018年通村公路</w:t>
            </w:r>
            <w:bookmarkStart w:id="0" w:name="_GoBack"/>
            <w:r>
              <w:rPr>
                <w:rFonts w:hint="eastAsia" w:ascii="等线" w:hAnsi="等线" w:eastAsia="等线" w:cs="宋体"/>
                <w:kern w:val="0"/>
                <w:sz w:val="24"/>
              </w:rPr>
              <w:t>建设</w:t>
            </w:r>
            <w:bookmarkEnd w:id="0"/>
            <w:r>
              <w:rPr>
                <w:rFonts w:hint="eastAsia" w:ascii="等线" w:hAnsi="等线" w:eastAsia="等线" w:cs="宋体"/>
                <w:kern w:val="0"/>
                <w:sz w:val="24"/>
              </w:rPr>
              <w:t>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交通局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4734.00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贫困村通村客车候车亭建设等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交通局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92.12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以工代赈项目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发改委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就业扶贫基地项目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住建局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694.56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省派第一书记专项扶贫项目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县派第一书记发展资金项目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1530.00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农村人居环境整治项目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县委农办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3000.00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26个贫困村文体广场建设项目及农家书屋项目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文广新局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603.00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广播电视行业扶贫项目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广电中心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182.00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贫困户小药包项目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卫计委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122.91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外出务工补贴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人社局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800.00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第五道保障线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人社局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366.21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罗山县村级光伏发电项目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农业局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11778.52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雨露计划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扶贫办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扶贫小额信用贷款贴息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扶贫办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18.01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易地扶贫搬迁融资资金利息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易地扶贫搬迁指挥部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</w:t>
            </w:r>
            <w:r>
              <w:rPr>
                <w:rFonts w:ascii="等线" w:hAnsi="等线" w:eastAsia="等线" w:cs="宋体"/>
                <w:kern w:val="0"/>
                <w:sz w:val="24"/>
              </w:rPr>
              <w:t>20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>.</w:t>
            </w:r>
            <w:r>
              <w:rPr>
                <w:rFonts w:ascii="等线" w:hAnsi="等线" w:eastAsia="等线" w:cs="宋体"/>
                <w:kern w:val="0"/>
                <w:sz w:val="24"/>
              </w:rPr>
              <w:t>78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罗山县金融扶贫中心项目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金融办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570.00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2D40"/>
    <w:rsid w:val="05445505"/>
    <w:rsid w:val="06D82D40"/>
    <w:rsid w:val="1B61472F"/>
    <w:rsid w:val="49591B88"/>
    <w:rsid w:val="522323EE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2018-07-25T07:18:00Z</dcterms:created>
  <dc:creator>李健</dc:creator>
  <cp:lastModifiedBy>李健</cp:lastModifiedBy>
  <dcterms:modified xsi:type="dcterms:W3CDTF">2018-07-25T07:21:11Z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