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145" w:rsidRDefault="00C41145" w:rsidP="00C41145">
      <w:pPr>
        <w:jc w:val="center"/>
        <w:rPr>
          <w:b/>
          <w:sz w:val="36"/>
          <w:szCs w:val="36"/>
        </w:rPr>
      </w:pPr>
    </w:p>
    <w:p w:rsidR="00C41145" w:rsidRDefault="00C41145" w:rsidP="00C41145">
      <w:pPr>
        <w:jc w:val="center"/>
        <w:rPr>
          <w:b/>
          <w:sz w:val="36"/>
          <w:szCs w:val="36"/>
        </w:rPr>
      </w:pPr>
      <w:r w:rsidRPr="00C41145">
        <w:rPr>
          <w:rFonts w:hint="eastAsia"/>
          <w:b/>
          <w:sz w:val="36"/>
          <w:szCs w:val="36"/>
        </w:rPr>
        <w:t>201</w:t>
      </w:r>
      <w:r w:rsidR="009F6243">
        <w:rPr>
          <w:rFonts w:hint="eastAsia"/>
          <w:b/>
          <w:sz w:val="36"/>
          <w:szCs w:val="36"/>
        </w:rPr>
        <w:t>8</w:t>
      </w:r>
      <w:r w:rsidRPr="00C41145">
        <w:rPr>
          <w:rFonts w:hint="eastAsia"/>
          <w:b/>
          <w:sz w:val="36"/>
          <w:szCs w:val="36"/>
        </w:rPr>
        <w:t>年公务用车购置和运行费支出情况说明</w:t>
      </w:r>
    </w:p>
    <w:p w:rsidR="009D16D3" w:rsidRPr="00C41145" w:rsidRDefault="009D16D3" w:rsidP="00C41145">
      <w:pPr>
        <w:jc w:val="center"/>
        <w:rPr>
          <w:b/>
          <w:sz w:val="36"/>
          <w:szCs w:val="36"/>
        </w:rPr>
      </w:pPr>
    </w:p>
    <w:p w:rsidR="00C41145" w:rsidRPr="00095B8A" w:rsidRDefault="00C41145" w:rsidP="00095B8A">
      <w:pPr>
        <w:ind w:firstLineChars="200" w:firstLine="640"/>
        <w:rPr>
          <w:rFonts w:ascii="仿宋_GB2312" w:eastAsia="仿宋_GB2312" w:hAnsi="华文仿宋"/>
          <w:sz w:val="32"/>
          <w:szCs w:val="32"/>
        </w:rPr>
      </w:pPr>
      <w:r w:rsidRPr="00C41145">
        <w:rPr>
          <w:rFonts w:ascii="仿宋" w:eastAsia="仿宋" w:hAnsi="仿宋" w:hint="eastAsia"/>
          <w:sz w:val="32"/>
          <w:szCs w:val="32"/>
        </w:rPr>
        <w:t>201</w:t>
      </w:r>
      <w:r w:rsidR="009F6243">
        <w:rPr>
          <w:rFonts w:ascii="仿宋" w:eastAsia="仿宋" w:hAnsi="仿宋" w:hint="eastAsia"/>
          <w:sz w:val="32"/>
          <w:szCs w:val="32"/>
        </w:rPr>
        <w:t>8</w:t>
      </w:r>
      <w:r w:rsidRPr="00C41145">
        <w:rPr>
          <w:rFonts w:ascii="仿宋" w:eastAsia="仿宋" w:hAnsi="仿宋" w:hint="eastAsia"/>
          <w:sz w:val="32"/>
          <w:szCs w:val="32"/>
        </w:rPr>
        <w:t>年我县</w:t>
      </w:r>
      <w:r>
        <w:rPr>
          <w:rFonts w:ascii="仿宋" w:eastAsia="仿宋" w:hAnsi="仿宋" w:hint="eastAsia"/>
          <w:sz w:val="32"/>
          <w:szCs w:val="32"/>
        </w:rPr>
        <w:t>公务用车购置预算为</w:t>
      </w:r>
      <w:r w:rsidR="009F6243">
        <w:rPr>
          <w:rFonts w:ascii="仿宋" w:eastAsia="仿宋" w:hAnsi="仿宋" w:hint="eastAsia"/>
          <w:sz w:val="32"/>
          <w:szCs w:val="32"/>
        </w:rPr>
        <w:t>362.2</w:t>
      </w:r>
      <w:r>
        <w:rPr>
          <w:rFonts w:ascii="仿宋" w:eastAsia="仿宋" w:hAnsi="仿宋" w:hint="eastAsia"/>
          <w:sz w:val="32"/>
          <w:szCs w:val="32"/>
        </w:rPr>
        <w:t>万元，部门决算支出</w:t>
      </w:r>
      <w:r w:rsidR="009F6243">
        <w:rPr>
          <w:rFonts w:ascii="仿宋" w:eastAsia="仿宋" w:hAnsi="仿宋" w:hint="eastAsia"/>
          <w:sz w:val="32"/>
          <w:szCs w:val="32"/>
        </w:rPr>
        <w:t>354.8</w:t>
      </w:r>
      <w:r>
        <w:rPr>
          <w:rFonts w:ascii="仿宋" w:eastAsia="仿宋" w:hAnsi="仿宋" w:hint="eastAsia"/>
          <w:sz w:val="32"/>
          <w:szCs w:val="32"/>
        </w:rPr>
        <w:t>万元，</w:t>
      </w:r>
      <w:r w:rsidR="00095B8A" w:rsidRPr="00714C77">
        <w:rPr>
          <w:rFonts w:ascii="仿宋_GB2312" w:eastAsia="仿宋_GB2312" w:hAnsi="华文仿宋" w:cs="Times New Roman" w:hint="eastAsia"/>
          <w:sz w:val="32"/>
          <w:szCs w:val="32"/>
        </w:rPr>
        <w:t>较</w:t>
      </w:r>
      <w:r w:rsidR="00095B8A">
        <w:rPr>
          <w:rFonts w:ascii="仿宋_GB2312" w:eastAsia="仿宋_GB2312" w:hAnsi="华文仿宋" w:cs="Times New Roman" w:hint="eastAsia"/>
          <w:sz w:val="32"/>
          <w:szCs w:val="32"/>
        </w:rPr>
        <w:t>上年增加了305.9万元，主要原因是创建卫生文明城市，购置洒水车、垃圾车等环卫车辆</w:t>
      </w:r>
      <w:r w:rsidRPr="00C41145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201</w:t>
      </w:r>
      <w:r w:rsidR="00095B8A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年我县公务用车运行维护费预算为</w:t>
      </w:r>
      <w:r w:rsidR="00095B8A">
        <w:rPr>
          <w:rFonts w:ascii="仿宋" w:eastAsia="仿宋" w:hAnsi="仿宋" w:hint="eastAsia"/>
          <w:sz w:val="32"/>
          <w:szCs w:val="32"/>
        </w:rPr>
        <w:t>905.2</w:t>
      </w:r>
      <w:r>
        <w:rPr>
          <w:rFonts w:ascii="仿宋" w:eastAsia="仿宋" w:hAnsi="仿宋" w:hint="eastAsia"/>
          <w:sz w:val="32"/>
          <w:szCs w:val="32"/>
        </w:rPr>
        <w:t>万元，部门决算支出</w:t>
      </w:r>
      <w:r w:rsidR="00095B8A">
        <w:rPr>
          <w:rFonts w:ascii="仿宋" w:eastAsia="仿宋" w:hAnsi="仿宋" w:hint="eastAsia"/>
          <w:sz w:val="32"/>
          <w:szCs w:val="32"/>
        </w:rPr>
        <w:t>770.8</w:t>
      </w:r>
      <w:r>
        <w:rPr>
          <w:rFonts w:ascii="仿宋" w:eastAsia="仿宋" w:hAnsi="仿宋" w:hint="eastAsia"/>
          <w:sz w:val="32"/>
          <w:szCs w:val="32"/>
        </w:rPr>
        <w:t>万元，</w:t>
      </w:r>
      <w:r w:rsidRPr="00C41145">
        <w:rPr>
          <w:rFonts w:ascii="仿宋" w:eastAsia="仿宋" w:hAnsi="仿宋" w:hint="eastAsia"/>
          <w:sz w:val="32"/>
          <w:szCs w:val="32"/>
        </w:rPr>
        <w:t>较上年降低了</w:t>
      </w:r>
      <w:r w:rsidR="00095B8A">
        <w:rPr>
          <w:rFonts w:ascii="仿宋" w:eastAsia="仿宋" w:hAnsi="仿宋" w:hint="eastAsia"/>
          <w:sz w:val="32"/>
          <w:szCs w:val="32"/>
        </w:rPr>
        <w:t>272.1</w:t>
      </w:r>
      <w:r w:rsidRPr="00C41145">
        <w:rPr>
          <w:rFonts w:ascii="仿宋" w:eastAsia="仿宋" w:hAnsi="仿宋" w:hint="eastAsia"/>
          <w:sz w:val="32"/>
          <w:szCs w:val="32"/>
        </w:rPr>
        <w:t>万元</w:t>
      </w:r>
      <w:r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sectPr w:rsidR="00C41145" w:rsidRPr="00095B8A" w:rsidSect="008360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CDA" w:rsidRDefault="008F5CDA" w:rsidP="00C41145">
      <w:r>
        <w:separator/>
      </w:r>
    </w:p>
  </w:endnote>
  <w:endnote w:type="continuationSeparator" w:id="1">
    <w:p w:rsidR="008F5CDA" w:rsidRDefault="008F5CDA" w:rsidP="00C411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CDA" w:rsidRDefault="008F5CDA" w:rsidP="00C41145">
      <w:r>
        <w:separator/>
      </w:r>
    </w:p>
  </w:footnote>
  <w:footnote w:type="continuationSeparator" w:id="1">
    <w:p w:rsidR="008F5CDA" w:rsidRDefault="008F5CDA" w:rsidP="00C411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1145"/>
    <w:rsid w:val="00095B8A"/>
    <w:rsid w:val="0083606D"/>
    <w:rsid w:val="008F5CDA"/>
    <w:rsid w:val="00913BF6"/>
    <w:rsid w:val="009D16D3"/>
    <w:rsid w:val="009F6243"/>
    <w:rsid w:val="00C41145"/>
    <w:rsid w:val="00D85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11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114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11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114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2018-09-28T07:10:00Z</dcterms:created>
  <dcterms:modified xsi:type="dcterms:W3CDTF">2019-09-04T00:41:00Z</dcterms:modified>
</cp:coreProperties>
</file>