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-939800</wp:posOffset>
            </wp:positionV>
            <wp:extent cx="7539355" cy="10363200"/>
            <wp:effectExtent l="19050" t="0" r="4482" b="0"/>
            <wp:wrapNone/>
            <wp:docPr id="1" name="图片 1" descr="H:\2022报告编制\00其他项目\05信阳市联亿祥电子科技有限公司0\上传资料\微信图片_20220420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报告编制\00其他项目\05信阳市联亿祥电子科技有限公司0\上传资料\微信图片_202204201055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9318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-871855</wp:posOffset>
            </wp:positionV>
            <wp:extent cx="7564120" cy="10396855"/>
            <wp:effectExtent l="19050" t="0" r="0" b="0"/>
            <wp:wrapNone/>
            <wp:docPr id="2" name="图片 2" descr="H:\2022报告编制\00其他项目\05信阳市联亿祥电子科技有限公司0\上传资料\微信图片_2022042010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报告编制\00其他项目\05信阳市联亿祥电子科技有限公司0\上传资料\微信图片_202204201055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3956" cy="1039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-914400</wp:posOffset>
            </wp:positionV>
            <wp:extent cx="7525385" cy="10642600"/>
            <wp:effectExtent l="19050" t="0" r="0" b="0"/>
            <wp:wrapNone/>
            <wp:docPr id="3" name="图片 3" descr="H:\2022报告编制\00其他项目\05信阳市联亿祥电子科技有限公司0\上传资料\微信图片_2022042014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报告编制\00其他项目\05信阳市联亿祥电子科技有限公司0\上传资料\微信图片_202204201421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5584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7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2B2"/>
    <w:rsid w:val="00111E8B"/>
    <w:rsid w:val="0015556F"/>
    <w:rsid w:val="00292C49"/>
    <w:rsid w:val="003E2BC9"/>
    <w:rsid w:val="004E5361"/>
    <w:rsid w:val="004F520D"/>
    <w:rsid w:val="00550914"/>
    <w:rsid w:val="008D7D82"/>
    <w:rsid w:val="0099524C"/>
    <w:rsid w:val="00A7036C"/>
    <w:rsid w:val="00B431AF"/>
    <w:rsid w:val="00BE42B2"/>
    <w:rsid w:val="00C117B6"/>
    <w:rsid w:val="00C2039B"/>
    <w:rsid w:val="00D33C8C"/>
    <w:rsid w:val="3E6C06A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wester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8">
    <w:name w:val="页眉 Char"/>
    <w:basedOn w:val="6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18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2021-09-16T02:01:00Z</dcterms:created>
  <dc:creator>wmk</dc:creator>
  <cp:lastModifiedBy>正豪</cp:lastModifiedBy>
  <dcterms:modified xsi:type="dcterms:W3CDTF">2022-04-21T02:19:37Z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D3D23FBE8E7E4F64A246A66562AD6699</vt:lpwstr>
  </property>
</Properties>
</file>