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CFC817" w14:textId="16191639" w:rsidR="00274DA3" w:rsidRDefault="00AD6B4F">
      <w:pPr>
        <w:pStyle w:val="2"/>
        <w:widowControl/>
        <w:shd w:val="clear" w:color="auto" w:fill="FFFFFF"/>
        <w:spacing w:beforeAutospacing="0" w:afterAutospacing="0" w:line="360" w:lineRule="auto"/>
        <w:jc w:val="center"/>
        <w:rPr>
          <w:rFonts w:ascii="华文行楷" w:eastAsia="华文行楷" w:hAnsi="华文行楷" w:cs="华文行楷" w:hint="default"/>
          <w:color w:val="333333"/>
          <w:spacing w:val="8"/>
          <w:shd w:val="clear" w:color="auto" w:fill="FFFFFF"/>
        </w:rPr>
      </w:pPr>
      <w:r>
        <w:rPr>
          <w:rFonts w:ascii="华文行楷" w:eastAsia="华文行楷" w:hAnsi="华文行楷" w:cs="华文行楷"/>
          <w:color w:val="333333"/>
          <w:spacing w:val="8"/>
          <w:shd w:val="clear" w:color="auto" w:fill="FFFFFF"/>
        </w:rPr>
        <w:t>深入基层培训</w:t>
      </w:r>
      <w:r w:rsidR="0044262A">
        <w:rPr>
          <w:rFonts w:ascii="华文行楷" w:eastAsia="华文行楷" w:hAnsi="华文行楷" w:cs="华文行楷"/>
          <w:color w:val="333333"/>
          <w:spacing w:val="8"/>
          <w:shd w:val="clear" w:color="auto" w:fill="FFFFFF"/>
        </w:rPr>
        <w:t>指导</w:t>
      </w:r>
      <w:r>
        <w:rPr>
          <w:rFonts w:ascii="华文行楷" w:eastAsia="华文行楷" w:hAnsi="华文行楷" w:cs="华文行楷"/>
          <w:color w:val="333333"/>
          <w:spacing w:val="8"/>
          <w:shd w:val="clear" w:color="auto" w:fill="FFFFFF"/>
        </w:rPr>
        <w:t xml:space="preserve"> 科技服务助推乡村振兴</w:t>
      </w:r>
    </w:p>
    <w:p w14:paraId="243BE4E9" w14:textId="77777777" w:rsidR="00274DA3" w:rsidRDefault="00274DA3">
      <w:pPr>
        <w:ind w:firstLine="630"/>
        <w:rPr>
          <w:rFonts w:ascii="仿宋_GB2312" w:eastAsia="仿宋_GB2312"/>
          <w:sz w:val="36"/>
          <w:szCs w:val="36"/>
        </w:rPr>
      </w:pPr>
    </w:p>
    <w:p w14:paraId="29475C35" w14:textId="66AB74DB" w:rsidR="00497412" w:rsidRDefault="00AD6B4F" w:rsidP="00007BAC">
      <w:pPr>
        <w:ind w:firstLineChars="200" w:firstLine="600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202</w:t>
      </w:r>
      <w:r w:rsidR="0044262A">
        <w:rPr>
          <w:rFonts w:ascii="仿宋_GB2312" w:eastAsia="仿宋_GB2312"/>
          <w:sz w:val="30"/>
          <w:szCs w:val="30"/>
        </w:rPr>
        <w:t>2</w:t>
      </w:r>
      <w:r>
        <w:rPr>
          <w:rFonts w:ascii="仿宋_GB2312" w:eastAsia="仿宋_GB2312" w:hint="eastAsia"/>
          <w:sz w:val="30"/>
          <w:szCs w:val="30"/>
        </w:rPr>
        <w:t>年7月</w:t>
      </w:r>
      <w:r w:rsidR="0044262A">
        <w:rPr>
          <w:rFonts w:ascii="仿宋_GB2312" w:eastAsia="仿宋_GB2312"/>
          <w:sz w:val="30"/>
          <w:szCs w:val="30"/>
        </w:rPr>
        <w:t>13</w:t>
      </w:r>
      <w:r>
        <w:rPr>
          <w:rFonts w:ascii="仿宋_GB2312" w:eastAsia="仿宋_GB2312" w:hint="eastAsia"/>
          <w:sz w:val="30"/>
          <w:szCs w:val="30"/>
        </w:rPr>
        <w:t>日，河南农业大学农学院李俊周教授、杜彦修副教授、张静副教授、</w:t>
      </w:r>
      <w:r w:rsidR="0044262A">
        <w:rPr>
          <w:rFonts w:ascii="仿宋_GB2312" w:eastAsia="仿宋_GB2312" w:hint="eastAsia"/>
          <w:sz w:val="30"/>
          <w:szCs w:val="30"/>
        </w:rPr>
        <w:t>孙红正</w:t>
      </w:r>
      <w:r w:rsidR="0021205F">
        <w:rPr>
          <w:rFonts w:ascii="仿宋_GB2312" w:eastAsia="仿宋_GB2312" w:hint="eastAsia"/>
          <w:sz w:val="30"/>
          <w:szCs w:val="30"/>
        </w:rPr>
        <w:t>副</w:t>
      </w:r>
      <w:r>
        <w:rPr>
          <w:rFonts w:ascii="仿宋_GB2312" w:eastAsia="仿宋_GB2312" w:hint="eastAsia"/>
          <w:sz w:val="30"/>
          <w:szCs w:val="30"/>
        </w:rPr>
        <w:t>教授</w:t>
      </w:r>
      <w:r w:rsidR="0021205F">
        <w:rPr>
          <w:rFonts w:ascii="仿宋_GB2312" w:eastAsia="仿宋_GB2312" w:hint="eastAsia"/>
          <w:sz w:val="30"/>
          <w:szCs w:val="30"/>
        </w:rPr>
        <w:t>、杨天德农艺师</w:t>
      </w:r>
      <w:r>
        <w:rPr>
          <w:rFonts w:ascii="仿宋_GB2312" w:eastAsia="仿宋_GB2312" w:hint="eastAsia"/>
          <w:sz w:val="30"/>
          <w:szCs w:val="30"/>
        </w:rPr>
        <w:t>及农学院研究生一行</w:t>
      </w:r>
      <w:r w:rsidR="00CB3DBF">
        <w:rPr>
          <w:rFonts w:ascii="仿宋_GB2312" w:eastAsia="仿宋_GB2312"/>
          <w:sz w:val="30"/>
          <w:szCs w:val="30"/>
        </w:rPr>
        <w:t>6</w:t>
      </w:r>
      <w:r>
        <w:rPr>
          <w:rFonts w:ascii="仿宋_GB2312" w:eastAsia="仿宋_GB2312" w:hint="eastAsia"/>
          <w:sz w:val="30"/>
          <w:szCs w:val="30"/>
        </w:rPr>
        <w:t>人到罗山县开展科技服务。在罗山县工信局的协助下，先后到</w:t>
      </w:r>
      <w:proofErr w:type="gramStart"/>
      <w:r w:rsidR="00497412" w:rsidRPr="00497412">
        <w:rPr>
          <w:rFonts w:ascii="仿宋_GB2312" w:eastAsia="仿宋_GB2312" w:hint="eastAsia"/>
          <w:sz w:val="30"/>
          <w:szCs w:val="30"/>
        </w:rPr>
        <w:t>莽</w:t>
      </w:r>
      <w:proofErr w:type="gramEnd"/>
      <w:r w:rsidR="00497412" w:rsidRPr="00497412">
        <w:rPr>
          <w:rFonts w:ascii="仿宋_GB2312" w:eastAsia="仿宋_GB2312" w:hint="eastAsia"/>
          <w:sz w:val="30"/>
          <w:szCs w:val="30"/>
        </w:rPr>
        <w:t>张镇</w:t>
      </w:r>
      <w:r w:rsidR="00497412">
        <w:rPr>
          <w:rFonts w:ascii="仿宋_GB2312" w:eastAsia="仿宋_GB2312" w:hint="eastAsia"/>
          <w:sz w:val="30"/>
          <w:szCs w:val="30"/>
        </w:rPr>
        <w:t>、</w:t>
      </w:r>
      <w:r w:rsidR="0021205F">
        <w:rPr>
          <w:rFonts w:ascii="仿宋_GB2312" w:eastAsia="仿宋_GB2312" w:hint="eastAsia"/>
          <w:sz w:val="30"/>
          <w:szCs w:val="30"/>
        </w:rPr>
        <w:t>潘新镇、周党镇</w:t>
      </w:r>
      <w:r w:rsidR="00497412">
        <w:rPr>
          <w:rFonts w:ascii="仿宋_GB2312" w:eastAsia="仿宋_GB2312" w:hint="eastAsia"/>
          <w:sz w:val="30"/>
          <w:szCs w:val="30"/>
        </w:rPr>
        <w:t>、</w:t>
      </w:r>
      <w:r>
        <w:rPr>
          <w:rFonts w:ascii="仿宋_GB2312" w:eastAsia="仿宋_GB2312" w:hint="eastAsia"/>
          <w:sz w:val="30"/>
          <w:szCs w:val="30"/>
        </w:rPr>
        <w:t>定远乡等查看水稻生长情况，</w:t>
      </w:r>
      <w:r w:rsidR="00497412">
        <w:rPr>
          <w:rFonts w:ascii="仿宋_GB2312" w:eastAsia="仿宋_GB2312" w:hint="eastAsia"/>
          <w:sz w:val="30"/>
          <w:szCs w:val="30"/>
        </w:rPr>
        <w:t>在定远</w:t>
      </w:r>
      <w:proofErr w:type="gramStart"/>
      <w:r w:rsidR="00497412">
        <w:rPr>
          <w:rFonts w:ascii="仿宋_GB2312" w:eastAsia="仿宋_GB2312" w:hint="eastAsia"/>
          <w:sz w:val="30"/>
          <w:szCs w:val="30"/>
        </w:rPr>
        <w:t>乡黄洼村</w:t>
      </w:r>
      <w:proofErr w:type="gramEnd"/>
      <w:r w:rsidR="00497412">
        <w:rPr>
          <w:rFonts w:ascii="仿宋_GB2312" w:eastAsia="仿宋_GB2312" w:hint="eastAsia"/>
          <w:sz w:val="30"/>
          <w:szCs w:val="30"/>
        </w:rPr>
        <w:t>举办水稻直播种植技术培训</w:t>
      </w:r>
      <w:r w:rsidR="009B7C31">
        <w:rPr>
          <w:rFonts w:ascii="仿宋_GB2312" w:eastAsia="仿宋_GB2312" w:hint="eastAsia"/>
          <w:sz w:val="30"/>
          <w:szCs w:val="30"/>
        </w:rPr>
        <w:t>，赠送水稻病虫害防治技术等资料</w:t>
      </w:r>
      <w:r w:rsidR="00497412">
        <w:rPr>
          <w:rFonts w:ascii="仿宋_GB2312" w:eastAsia="仿宋_GB2312" w:hint="eastAsia"/>
          <w:sz w:val="30"/>
          <w:szCs w:val="30"/>
        </w:rPr>
        <w:t>，该村水稻种植大户、脱贫户、</w:t>
      </w:r>
      <w:r w:rsidR="00CF23DA">
        <w:rPr>
          <w:rFonts w:ascii="仿宋_GB2312" w:eastAsia="仿宋_GB2312" w:hint="eastAsia"/>
          <w:sz w:val="30"/>
          <w:szCs w:val="30"/>
        </w:rPr>
        <w:t>部分党员</w:t>
      </w:r>
      <w:r w:rsidR="00497412">
        <w:rPr>
          <w:rFonts w:ascii="仿宋_GB2312" w:eastAsia="仿宋_GB2312" w:hint="eastAsia"/>
          <w:sz w:val="30"/>
          <w:szCs w:val="30"/>
        </w:rPr>
        <w:t>共</w:t>
      </w:r>
      <w:r w:rsidR="00497412">
        <w:rPr>
          <w:rFonts w:ascii="仿宋_GB2312" w:eastAsia="仿宋_GB2312"/>
          <w:sz w:val="30"/>
          <w:szCs w:val="30"/>
        </w:rPr>
        <w:t>3</w:t>
      </w:r>
      <w:r w:rsidR="00497412">
        <w:rPr>
          <w:rFonts w:ascii="仿宋_GB2312" w:eastAsia="仿宋_GB2312" w:hint="eastAsia"/>
          <w:sz w:val="30"/>
          <w:szCs w:val="30"/>
        </w:rPr>
        <w:t>0</w:t>
      </w:r>
      <w:r w:rsidR="00CF23DA">
        <w:rPr>
          <w:rFonts w:ascii="仿宋_GB2312" w:eastAsia="仿宋_GB2312" w:hint="eastAsia"/>
          <w:sz w:val="30"/>
          <w:szCs w:val="30"/>
        </w:rPr>
        <w:t>多</w:t>
      </w:r>
      <w:r w:rsidR="00497412">
        <w:rPr>
          <w:rFonts w:ascii="仿宋_GB2312" w:eastAsia="仿宋_GB2312" w:hint="eastAsia"/>
          <w:sz w:val="30"/>
          <w:szCs w:val="30"/>
        </w:rPr>
        <w:t>人参加了培训。</w:t>
      </w:r>
      <w:r w:rsidR="00CF23DA" w:rsidRPr="00CF23DA">
        <w:rPr>
          <w:rFonts w:ascii="仿宋_GB2312" w:eastAsia="仿宋_GB2312" w:hint="eastAsia"/>
          <w:sz w:val="30"/>
          <w:szCs w:val="30"/>
        </w:rPr>
        <w:t>培训会上，李俊周教授以通俗易懂的语言，详细讲解了</w:t>
      </w:r>
      <w:r w:rsidR="00CF23DA">
        <w:rPr>
          <w:rFonts w:ascii="仿宋_GB2312" w:eastAsia="仿宋_GB2312" w:hint="eastAsia"/>
          <w:sz w:val="30"/>
          <w:szCs w:val="30"/>
        </w:rPr>
        <w:t>水稻</w:t>
      </w:r>
      <w:r w:rsidR="00CF23DA" w:rsidRPr="00CF23DA">
        <w:rPr>
          <w:rFonts w:ascii="仿宋_GB2312" w:eastAsia="仿宋_GB2312" w:hint="eastAsia"/>
          <w:sz w:val="30"/>
          <w:szCs w:val="30"/>
        </w:rPr>
        <w:t>直播品种选择</w:t>
      </w:r>
      <w:r w:rsidR="00CF23DA">
        <w:rPr>
          <w:rFonts w:ascii="仿宋_GB2312" w:eastAsia="仿宋_GB2312" w:hint="eastAsia"/>
          <w:sz w:val="30"/>
          <w:szCs w:val="30"/>
        </w:rPr>
        <w:t>、</w:t>
      </w:r>
      <w:r w:rsidR="00CF23DA" w:rsidRPr="00CF23DA">
        <w:rPr>
          <w:rFonts w:ascii="仿宋_GB2312" w:eastAsia="仿宋_GB2312" w:hint="eastAsia"/>
          <w:sz w:val="30"/>
          <w:szCs w:val="30"/>
        </w:rPr>
        <w:t>种子处理</w:t>
      </w:r>
      <w:r w:rsidR="00CF23DA">
        <w:rPr>
          <w:rFonts w:ascii="仿宋_GB2312" w:eastAsia="仿宋_GB2312" w:hint="eastAsia"/>
          <w:sz w:val="30"/>
          <w:szCs w:val="30"/>
        </w:rPr>
        <w:t>、</w:t>
      </w:r>
      <w:r w:rsidR="007758E4">
        <w:rPr>
          <w:rFonts w:ascii="仿宋_GB2312" w:eastAsia="仿宋_GB2312" w:hint="eastAsia"/>
          <w:sz w:val="30"/>
          <w:szCs w:val="30"/>
        </w:rPr>
        <w:t>整地</w:t>
      </w:r>
      <w:r w:rsidR="00CF23DA" w:rsidRPr="00CF23DA">
        <w:rPr>
          <w:rFonts w:ascii="仿宋_GB2312" w:eastAsia="仿宋_GB2312" w:hint="eastAsia"/>
          <w:sz w:val="30"/>
          <w:szCs w:val="30"/>
        </w:rPr>
        <w:t>播种</w:t>
      </w:r>
      <w:r w:rsidR="00CF23DA">
        <w:rPr>
          <w:rFonts w:ascii="仿宋_GB2312" w:eastAsia="仿宋_GB2312" w:hint="eastAsia"/>
          <w:sz w:val="30"/>
          <w:szCs w:val="30"/>
        </w:rPr>
        <w:t>、</w:t>
      </w:r>
      <w:r w:rsidR="00CF23DA" w:rsidRPr="00CF23DA">
        <w:rPr>
          <w:rFonts w:ascii="仿宋_GB2312" w:eastAsia="仿宋_GB2312" w:hint="eastAsia"/>
          <w:sz w:val="30"/>
          <w:szCs w:val="30"/>
        </w:rPr>
        <w:t>化学除草</w:t>
      </w:r>
      <w:r w:rsidR="00CF23DA">
        <w:rPr>
          <w:rFonts w:ascii="仿宋_GB2312" w:eastAsia="仿宋_GB2312" w:hint="eastAsia"/>
          <w:sz w:val="30"/>
          <w:szCs w:val="30"/>
        </w:rPr>
        <w:t>、</w:t>
      </w:r>
      <w:r w:rsidR="00CF23DA" w:rsidRPr="00CF23DA">
        <w:rPr>
          <w:rFonts w:ascii="仿宋_GB2312" w:eastAsia="仿宋_GB2312" w:hint="eastAsia"/>
          <w:sz w:val="30"/>
          <w:szCs w:val="30"/>
        </w:rPr>
        <w:t>水分管理</w:t>
      </w:r>
      <w:r w:rsidR="00CF23DA">
        <w:rPr>
          <w:rFonts w:ascii="仿宋_GB2312" w:eastAsia="仿宋_GB2312" w:hint="eastAsia"/>
          <w:sz w:val="30"/>
          <w:szCs w:val="30"/>
        </w:rPr>
        <w:t>、</w:t>
      </w:r>
      <w:r w:rsidR="00CF23DA" w:rsidRPr="00CF23DA">
        <w:rPr>
          <w:rFonts w:ascii="仿宋_GB2312" w:eastAsia="仿宋_GB2312" w:hint="eastAsia"/>
          <w:sz w:val="30"/>
          <w:szCs w:val="30"/>
        </w:rPr>
        <w:t>肥料管理</w:t>
      </w:r>
      <w:r w:rsidR="00CF23DA">
        <w:rPr>
          <w:rFonts w:ascii="仿宋_GB2312" w:eastAsia="仿宋_GB2312" w:hint="eastAsia"/>
          <w:sz w:val="30"/>
          <w:szCs w:val="30"/>
        </w:rPr>
        <w:t>、</w:t>
      </w:r>
      <w:r w:rsidR="00CF23DA" w:rsidRPr="00CF23DA">
        <w:rPr>
          <w:rFonts w:ascii="仿宋_GB2312" w:eastAsia="仿宋_GB2312" w:hint="eastAsia"/>
          <w:sz w:val="30"/>
          <w:szCs w:val="30"/>
        </w:rPr>
        <w:t>病虫害防治</w:t>
      </w:r>
      <w:r w:rsidR="007758E4">
        <w:rPr>
          <w:rFonts w:ascii="仿宋_GB2312" w:eastAsia="仿宋_GB2312" w:hint="eastAsia"/>
          <w:sz w:val="30"/>
          <w:szCs w:val="30"/>
        </w:rPr>
        <w:t>等</w:t>
      </w:r>
      <w:r w:rsidR="00800667">
        <w:rPr>
          <w:rFonts w:ascii="仿宋_GB2312" w:eastAsia="仿宋_GB2312" w:hint="eastAsia"/>
          <w:sz w:val="30"/>
          <w:szCs w:val="30"/>
        </w:rPr>
        <w:t>技术，指出水稻直播</w:t>
      </w:r>
      <w:r w:rsidR="00800667" w:rsidRPr="00800667">
        <w:rPr>
          <w:rFonts w:ascii="仿宋_GB2312" w:eastAsia="仿宋_GB2312" w:hint="eastAsia"/>
          <w:sz w:val="30"/>
          <w:szCs w:val="30"/>
        </w:rPr>
        <w:t>存在</w:t>
      </w:r>
      <w:r w:rsidR="00800667">
        <w:rPr>
          <w:rFonts w:ascii="仿宋_GB2312" w:eastAsia="仿宋_GB2312" w:hint="eastAsia"/>
          <w:sz w:val="30"/>
          <w:szCs w:val="30"/>
        </w:rPr>
        <w:t>“</w:t>
      </w:r>
      <w:r w:rsidR="00800667" w:rsidRPr="00800667">
        <w:rPr>
          <w:rFonts w:ascii="仿宋_GB2312" w:eastAsia="仿宋_GB2312" w:hint="eastAsia"/>
          <w:sz w:val="30"/>
          <w:szCs w:val="30"/>
        </w:rPr>
        <w:t>难全苗、草害重、易倒伏</w:t>
      </w:r>
      <w:r w:rsidR="00800667">
        <w:rPr>
          <w:rFonts w:ascii="仿宋_GB2312" w:eastAsia="仿宋_GB2312" w:hint="eastAsia"/>
          <w:sz w:val="30"/>
          <w:szCs w:val="30"/>
        </w:rPr>
        <w:t>”</w:t>
      </w:r>
      <w:r w:rsidR="00800667" w:rsidRPr="00800667">
        <w:rPr>
          <w:rFonts w:ascii="仿宋_GB2312" w:eastAsia="仿宋_GB2312" w:hint="eastAsia"/>
          <w:sz w:val="30"/>
          <w:szCs w:val="30"/>
        </w:rPr>
        <w:t>三大难题</w:t>
      </w:r>
      <w:r w:rsidR="00800667">
        <w:rPr>
          <w:rFonts w:ascii="仿宋_GB2312" w:eastAsia="仿宋_GB2312" w:hint="eastAsia"/>
          <w:sz w:val="30"/>
          <w:szCs w:val="30"/>
        </w:rPr>
        <w:t>，</w:t>
      </w:r>
      <w:r w:rsidR="00007BAC">
        <w:rPr>
          <w:rFonts w:ascii="仿宋_GB2312" w:eastAsia="仿宋_GB2312" w:hint="eastAsia"/>
          <w:sz w:val="30"/>
          <w:szCs w:val="30"/>
        </w:rPr>
        <w:t>重点要做好</w:t>
      </w:r>
      <w:r w:rsidR="00007BAC" w:rsidRPr="00007BAC">
        <w:rPr>
          <w:rFonts w:ascii="仿宋_GB2312" w:eastAsia="仿宋_GB2312" w:hint="eastAsia"/>
          <w:sz w:val="30"/>
          <w:szCs w:val="30"/>
        </w:rPr>
        <w:t>田</w:t>
      </w:r>
      <w:r w:rsidR="00007BAC">
        <w:rPr>
          <w:rFonts w:ascii="仿宋_GB2312" w:eastAsia="仿宋_GB2312" w:hint="eastAsia"/>
          <w:sz w:val="30"/>
          <w:szCs w:val="30"/>
        </w:rPr>
        <w:t>块</w:t>
      </w:r>
      <w:r w:rsidR="00007BAC" w:rsidRPr="00007BAC">
        <w:rPr>
          <w:rFonts w:ascii="仿宋_GB2312" w:eastAsia="仿宋_GB2312" w:hint="eastAsia"/>
          <w:sz w:val="30"/>
          <w:szCs w:val="30"/>
        </w:rPr>
        <w:t>平整</w:t>
      </w:r>
      <w:r w:rsidR="00007BAC">
        <w:rPr>
          <w:rFonts w:ascii="仿宋_GB2312" w:eastAsia="仿宋_GB2312" w:hint="eastAsia"/>
          <w:sz w:val="30"/>
          <w:szCs w:val="30"/>
        </w:rPr>
        <w:t>、</w:t>
      </w:r>
      <w:r w:rsidR="00007BAC" w:rsidRPr="00007BAC">
        <w:rPr>
          <w:rFonts w:ascii="仿宋_GB2312" w:eastAsia="仿宋_GB2312" w:hint="eastAsia"/>
          <w:sz w:val="30"/>
          <w:szCs w:val="30"/>
        </w:rPr>
        <w:t>湿润出苗、浅水分蘖</w:t>
      </w:r>
      <w:r w:rsidR="00007BAC">
        <w:rPr>
          <w:rFonts w:ascii="仿宋_GB2312" w:eastAsia="仿宋_GB2312" w:hint="eastAsia"/>
          <w:sz w:val="30"/>
          <w:szCs w:val="30"/>
        </w:rPr>
        <w:t>、</w:t>
      </w:r>
      <w:proofErr w:type="gramStart"/>
      <w:r w:rsidR="00007BAC" w:rsidRPr="00007BAC">
        <w:rPr>
          <w:rFonts w:ascii="仿宋_GB2312" w:eastAsia="仿宋_GB2312" w:hint="eastAsia"/>
          <w:sz w:val="30"/>
          <w:szCs w:val="30"/>
        </w:rPr>
        <w:t>一</w:t>
      </w:r>
      <w:proofErr w:type="gramEnd"/>
      <w:r w:rsidR="00007BAC" w:rsidRPr="00007BAC">
        <w:rPr>
          <w:rFonts w:ascii="仿宋_GB2312" w:eastAsia="仿宋_GB2312" w:hint="eastAsia"/>
          <w:sz w:val="30"/>
          <w:szCs w:val="30"/>
        </w:rPr>
        <w:t>封二杀三补防除杂草</w:t>
      </w:r>
      <w:r w:rsidR="00007BAC">
        <w:rPr>
          <w:rFonts w:ascii="仿宋_GB2312" w:eastAsia="仿宋_GB2312" w:hint="eastAsia"/>
          <w:sz w:val="30"/>
          <w:szCs w:val="30"/>
        </w:rPr>
        <w:t>、</w:t>
      </w:r>
      <w:r w:rsidR="004222B7">
        <w:rPr>
          <w:rFonts w:ascii="仿宋_GB2312" w:eastAsia="仿宋_GB2312" w:hint="eastAsia"/>
          <w:sz w:val="30"/>
          <w:szCs w:val="30"/>
        </w:rPr>
        <w:t>施足基</w:t>
      </w:r>
      <w:proofErr w:type="gramStart"/>
      <w:r w:rsidR="004222B7">
        <w:rPr>
          <w:rFonts w:ascii="仿宋_GB2312" w:eastAsia="仿宋_GB2312" w:hint="eastAsia"/>
          <w:sz w:val="30"/>
          <w:szCs w:val="30"/>
        </w:rPr>
        <w:t>蘖肥促</w:t>
      </w:r>
      <w:proofErr w:type="gramEnd"/>
      <w:r w:rsidR="00007BAC" w:rsidRPr="00007BAC">
        <w:rPr>
          <w:rFonts w:ascii="仿宋_GB2312" w:eastAsia="仿宋_GB2312" w:hint="eastAsia"/>
          <w:sz w:val="30"/>
          <w:szCs w:val="30"/>
        </w:rPr>
        <w:t>快发</w:t>
      </w:r>
      <w:r w:rsidR="004222B7">
        <w:rPr>
          <w:rFonts w:ascii="仿宋_GB2312" w:eastAsia="仿宋_GB2312" w:hint="eastAsia"/>
          <w:sz w:val="30"/>
          <w:szCs w:val="30"/>
        </w:rPr>
        <w:t>快长</w:t>
      </w:r>
      <w:r w:rsidR="00CF23DA" w:rsidRPr="00CF23DA">
        <w:rPr>
          <w:rFonts w:ascii="仿宋_GB2312" w:eastAsia="仿宋_GB2312" w:hint="eastAsia"/>
          <w:sz w:val="30"/>
          <w:szCs w:val="30"/>
        </w:rPr>
        <w:t>。会后，服务团一行后又到田间进行了技术指导，针对</w:t>
      </w:r>
      <w:r w:rsidR="00587D39">
        <w:rPr>
          <w:rFonts w:ascii="仿宋_GB2312" w:eastAsia="仿宋_GB2312" w:hint="eastAsia"/>
          <w:sz w:val="30"/>
          <w:szCs w:val="30"/>
        </w:rPr>
        <w:t>二化螟、稻纵卷叶螟发生且连续阴雨天即将来临</w:t>
      </w:r>
      <w:r w:rsidR="00CF23DA" w:rsidRPr="00CF23DA">
        <w:rPr>
          <w:rFonts w:ascii="仿宋_GB2312" w:eastAsia="仿宋_GB2312" w:hint="eastAsia"/>
          <w:sz w:val="30"/>
          <w:szCs w:val="30"/>
        </w:rPr>
        <w:t>，</w:t>
      </w:r>
      <w:r w:rsidR="00587D39">
        <w:rPr>
          <w:rFonts w:ascii="仿宋_GB2312" w:eastAsia="仿宋_GB2312" w:hint="eastAsia"/>
          <w:sz w:val="30"/>
          <w:szCs w:val="30"/>
        </w:rPr>
        <w:t>建议</w:t>
      </w:r>
      <w:r w:rsidR="00CF23DA" w:rsidRPr="00CF23DA">
        <w:rPr>
          <w:rFonts w:ascii="仿宋_GB2312" w:eastAsia="仿宋_GB2312" w:hint="eastAsia"/>
          <w:sz w:val="30"/>
          <w:szCs w:val="30"/>
        </w:rPr>
        <w:t>用</w:t>
      </w:r>
      <w:proofErr w:type="gramStart"/>
      <w:r w:rsidR="00CF23DA" w:rsidRPr="00CF23DA">
        <w:rPr>
          <w:rFonts w:ascii="仿宋_GB2312" w:eastAsia="仿宋_GB2312" w:hint="eastAsia"/>
          <w:sz w:val="30"/>
          <w:szCs w:val="30"/>
        </w:rPr>
        <w:t>吡</w:t>
      </w:r>
      <w:proofErr w:type="gramEnd"/>
      <w:r w:rsidR="00CF23DA" w:rsidRPr="00CF23DA">
        <w:rPr>
          <w:rFonts w:ascii="仿宋_GB2312" w:eastAsia="仿宋_GB2312" w:hint="eastAsia"/>
          <w:sz w:val="30"/>
          <w:szCs w:val="30"/>
        </w:rPr>
        <w:t>虫</w:t>
      </w:r>
      <w:proofErr w:type="gramStart"/>
      <w:r w:rsidR="00CF23DA" w:rsidRPr="00CF23DA">
        <w:rPr>
          <w:rFonts w:ascii="仿宋_GB2312" w:eastAsia="仿宋_GB2312" w:hint="eastAsia"/>
          <w:sz w:val="30"/>
          <w:szCs w:val="30"/>
        </w:rPr>
        <w:t>啉</w:t>
      </w:r>
      <w:proofErr w:type="gramEnd"/>
      <w:r w:rsidR="00587D39">
        <w:rPr>
          <w:rFonts w:ascii="仿宋_GB2312" w:eastAsia="仿宋_GB2312" w:hint="eastAsia"/>
          <w:sz w:val="30"/>
          <w:szCs w:val="30"/>
        </w:rPr>
        <w:t>和</w:t>
      </w:r>
      <w:r w:rsidR="00CF23DA" w:rsidRPr="00CF23DA">
        <w:rPr>
          <w:rFonts w:ascii="仿宋_GB2312" w:eastAsia="仿宋_GB2312" w:hint="eastAsia"/>
          <w:sz w:val="30"/>
          <w:szCs w:val="30"/>
        </w:rPr>
        <w:t>阿维菌</w:t>
      </w:r>
      <w:proofErr w:type="gramStart"/>
      <w:r w:rsidR="00CF23DA" w:rsidRPr="00CF23DA">
        <w:rPr>
          <w:rFonts w:ascii="仿宋_GB2312" w:eastAsia="仿宋_GB2312" w:hint="eastAsia"/>
          <w:sz w:val="30"/>
          <w:szCs w:val="30"/>
        </w:rPr>
        <w:t>素进行</w:t>
      </w:r>
      <w:proofErr w:type="gramEnd"/>
      <w:r w:rsidR="00CF23DA" w:rsidRPr="00CF23DA">
        <w:rPr>
          <w:rFonts w:ascii="仿宋_GB2312" w:eastAsia="仿宋_GB2312" w:hint="eastAsia"/>
          <w:sz w:val="30"/>
          <w:szCs w:val="30"/>
        </w:rPr>
        <w:t>叶面喷杀1～2次。</w:t>
      </w:r>
    </w:p>
    <w:p w14:paraId="5CD21D80" w14:textId="07D4C6D1" w:rsidR="002437C3" w:rsidRDefault="00E90ABE">
      <w:pPr>
        <w:ind w:firstLineChars="200" w:firstLine="600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在</w:t>
      </w:r>
      <w:proofErr w:type="gramStart"/>
      <w:r w:rsidR="00AD6B4F">
        <w:rPr>
          <w:rFonts w:ascii="仿宋_GB2312" w:eastAsia="仿宋_GB2312" w:hint="eastAsia"/>
          <w:sz w:val="30"/>
          <w:szCs w:val="30"/>
        </w:rPr>
        <w:t>周党镇</w:t>
      </w:r>
      <w:r w:rsidRPr="00E90ABE">
        <w:rPr>
          <w:rFonts w:ascii="仿宋_GB2312" w:eastAsia="仿宋_GB2312" w:hint="eastAsia"/>
          <w:sz w:val="30"/>
          <w:szCs w:val="30"/>
        </w:rPr>
        <w:t>包氏</w:t>
      </w:r>
      <w:proofErr w:type="gramEnd"/>
      <w:r w:rsidRPr="00E90ABE">
        <w:rPr>
          <w:rFonts w:ascii="仿宋_GB2312" w:eastAsia="仿宋_GB2312" w:hint="eastAsia"/>
          <w:sz w:val="30"/>
          <w:szCs w:val="30"/>
        </w:rPr>
        <w:t>现代农业公司</w:t>
      </w:r>
      <w:r w:rsidR="002437C3">
        <w:rPr>
          <w:rFonts w:ascii="仿宋_GB2312" w:eastAsia="仿宋_GB2312" w:hint="eastAsia"/>
          <w:sz w:val="30"/>
          <w:szCs w:val="30"/>
        </w:rPr>
        <w:t>实地查看</w:t>
      </w:r>
      <w:r w:rsidR="00835656">
        <w:rPr>
          <w:rFonts w:ascii="仿宋_GB2312" w:eastAsia="仿宋_GB2312" w:hint="eastAsia"/>
          <w:sz w:val="30"/>
          <w:szCs w:val="30"/>
        </w:rPr>
        <w:t>了</w:t>
      </w:r>
      <w:r w:rsidR="002437C3">
        <w:rPr>
          <w:rFonts w:ascii="仿宋_GB2312" w:eastAsia="仿宋_GB2312" w:hint="eastAsia"/>
          <w:sz w:val="30"/>
          <w:szCs w:val="30"/>
        </w:rPr>
        <w:t>新品</w:t>
      </w:r>
      <w:proofErr w:type="gramStart"/>
      <w:r w:rsidR="002437C3">
        <w:rPr>
          <w:rFonts w:ascii="仿宋_GB2312" w:eastAsia="仿宋_GB2312" w:hint="eastAsia"/>
          <w:sz w:val="30"/>
          <w:szCs w:val="30"/>
        </w:rPr>
        <w:t>种豫稻</w:t>
      </w:r>
      <w:proofErr w:type="gramEnd"/>
      <w:r w:rsidR="002437C3">
        <w:rPr>
          <w:rFonts w:ascii="仿宋_GB2312" w:eastAsia="仿宋_GB2312" w:hint="eastAsia"/>
          <w:sz w:val="30"/>
          <w:szCs w:val="30"/>
        </w:rPr>
        <w:t>1</w:t>
      </w:r>
      <w:r w:rsidR="002437C3">
        <w:rPr>
          <w:rFonts w:ascii="仿宋_GB2312" w:eastAsia="仿宋_GB2312"/>
          <w:sz w:val="30"/>
          <w:szCs w:val="30"/>
        </w:rPr>
        <w:t>6</w:t>
      </w:r>
      <w:r w:rsidR="002437C3">
        <w:rPr>
          <w:rFonts w:ascii="仿宋_GB2312" w:eastAsia="仿宋_GB2312" w:hint="eastAsia"/>
          <w:sz w:val="30"/>
          <w:szCs w:val="30"/>
        </w:rPr>
        <w:t>、Y两优8</w:t>
      </w:r>
      <w:r w:rsidR="002437C3">
        <w:rPr>
          <w:rFonts w:ascii="仿宋_GB2312" w:eastAsia="仿宋_GB2312"/>
          <w:sz w:val="30"/>
          <w:szCs w:val="30"/>
        </w:rPr>
        <w:t>86</w:t>
      </w:r>
      <w:r w:rsidR="002437C3">
        <w:rPr>
          <w:rFonts w:ascii="仿宋_GB2312" w:eastAsia="仿宋_GB2312" w:hint="eastAsia"/>
          <w:sz w:val="30"/>
          <w:szCs w:val="30"/>
        </w:rPr>
        <w:t>及引进品种的生长情况，</w:t>
      </w:r>
      <w:r w:rsidR="00835656">
        <w:rPr>
          <w:rFonts w:ascii="仿宋_GB2312" w:eastAsia="仿宋_GB2312" w:hint="eastAsia"/>
          <w:sz w:val="30"/>
          <w:szCs w:val="30"/>
        </w:rPr>
        <w:t>建议加强孕穗期水肥管理，抓紧</w:t>
      </w:r>
      <w:r w:rsidR="007A7D35">
        <w:rPr>
          <w:rFonts w:ascii="仿宋_GB2312" w:eastAsia="仿宋_GB2312" w:hint="eastAsia"/>
          <w:sz w:val="30"/>
          <w:szCs w:val="30"/>
        </w:rPr>
        <w:t>灌</w:t>
      </w:r>
      <w:r w:rsidR="007A7D35" w:rsidRPr="007A7D35">
        <w:rPr>
          <w:rFonts w:ascii="仿宋_GB2312" w:eastAsia="仿宋_GB2312"/>
          <w:sz w:val="30"/>
          <w:szCs w:val="30"/>
        </w:rPr>
        <w:t>3-5cm</w:t>
      </w:r>
      <w:r w:rsidR="007A7D35">
        <w:rPr>
          <w:rFonts w:ascii="仿宋_GB2312" w:eastAsia="仿宋_GB2312" w:hint="eastAsia"/>
          <w:sz w:val="30"/>
          <w:szCs w:val="30"/>
        </w:rPr>
        <w:t>水，</w:t>
      </w:r>
      <w:r w:rsidR="007A7D35" w:rsidRPr="007A7D35">
        <w:rPr>
          <w:rFonts w:ascii="仿宋_GB2312" w:eastAsia="仿宋_GB2312" w:hint="eastAsia"/>
          <w:sz w:val="30"/>
          <w:szCs w:val="30"/>
        </w:rPr>
        <w:t>施尿素2.5kg</w:t>
      </w:r>
      <w:r w:rsidR="007A7D35">
        <w:rPr>
          <w:rFonts w:ascii="仿宋_GB2312" w:eastAsia="仿宋_GB2312"/>
          <w:sz w:val="30"/>
          <w:szCs w:val="30"/>
        </w:rPr>
        <w:t>/</w:t>
      </w:r>
      <w:r w:rsidR="007A7D35">
        <w:rPr>
          <w:rFonts w:ascii="仿宋_GB2312" w:eastAsia="仿宋_GB2312" w:hint="eastAsia"/>
          <w:sz w:val="30"/>
          <w:szCs w:val="30"/>
        </w:rPr>
        <w:t>亩</w:t>
      </w:r>
      <w:r w:rsidR="007A7D35" w:rsidRPr="007A7D35">
        <w:rPr>
          <w:rFonts w:ascii="仿宋_GB2312" w:eastAsia="仿宋_GB2312" w:hint="eastAsia"/>
          <w:sz w:val="30"/>
          <w:szCs w:val="30"/>
        </w:rPr>
        <w:t>，巩固穗数</w:t>
      </w:r>
      <w:r w:rsidR="007A7D35">
        <w:rPr>
          <w:rFonts w:ascii="仿宋_GB2312" w:eastAsia="仿宋_GB2312" w:hint="eastAsia"/>
          <w:sz w:val="30"/>
          <w:szCs w:val="30"/>
        </w:rPr>
        <w:t>，</w:t>
      </w:r>
      <w:r w:rsidR="007A7D35" w:rsidRPr="007A7D35">
        <w:rPr>
          <w:rFonts w:ascii="仿宋_GB2312" w:eastAsia="仿宋_GB2312" w:hint="eastAsia"/>
          <w:sz w:val="30"/>
          <w:szCs w:val="30"/>
        </w:rPr>
        <w:t>增加穗粒数</w:t>
      </w:r>
      <w:r w:rsidR="007A7D35">
        <w:rPr>
          <w:rFonts w:ascii="仿宋_GB2312" w:eastAsia="仿宋_GB2312" w:hint="eastAsia"/>
          <w:sz w:val="30"/>
          <w:szCs w:val="30"/>
        </w:rPr>
        <w:t>，为高产奠定基础</w:t>
      </w:r>
      <w:r w:rsidR="007A7D35" w:rsidRPr="007A7D35">
        <w:rPr>
          <w:rFonts w:ascii="仿宋_GB2312" w:eastAsia="仿宋_GB2312" w:hint="eastAsia"/>
          <w:sz w:val="30"/>
          <w:szCs w:val="30"/>
        </w:rPr>
        <w:t>。</w:t>
      </w:r>
      <w:r w:rsidR="007A7D35">
        <w:rPr>
          <w:rFonts w:ascii="仿宋_GB2312" w:eastAsia="仿宋_GB2312" w:hint="eastAsia"/>
          <w:sz w:val="30"/>
          <w:szCs w:val="30"/>
        </w:rPr>
        <w:t>此后，又对公司</w:t>
      </w:r>
      <w:r w:rsidR="00C22D3A">
        <w:rPr>
          <w:rFonts w:ascii="仿宋_GB2312" w:eastAsia="仿宋_GB2312" w:hint="eastAsia"/>
          <w:sz w:val="30"/>
          <w:szCs w:val="30"/>
        </w:rPr>
        <w:t>绿色稻米品牌发展及实验室建设提出具体措施和意见，助力豫南优质稻米发展和产业振兴。</w:t>
      </w:r>
    </w:p>
    <w:p w14:paraId="5B9B2A3E" w14:textId="77777777" w:rsidR="00274DA3" w:rsidRPr="00CB3DBF" w:rsidRDefault="00274DA3">
      <w:pPr>
        <w:ind w:firstLine="630"/>
        <w:rPr>
          <w:rFonts w:ascii="仿宋_GB2312"/>
          <w:sz w:val="32"/>
          <w:szCs w:val="32"/>
        </w:rPr>
      </w:pPr>
    </w:p>
    <w:p w14:paraId="0F390692" w14:textId="196F3503" w:rsidR="009D33D0" w:rsidRDefault="00AC0C66" w:rsidP="009B7C31">
      <w:pPr>
        <w:rPr>
          <w:rFonts w:ascii="仿宋_GB2312"/>
          <w:sz w:val="32"/>
          <w:szCs w:val="32"/>
        </w:rPr>
      </w:pPr>
      <w:r>
        <w:rPr>
          <w:rFonts w:ascii="仿宋_GB2312"/>
          <w:sz w:val="32"/>
          <w:szCs w:val="32"/>
        </w:rPr>
        <w:lastRenderedPageBreak/>
        <w:pict w14:anchorId="1E60A4B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pt;height:302.4pt">
            <v:imagedata r:id="rId7" o:title="a84d2f12b5acf1a232bf685b0273379" croptop="16708f"/>
          </v:shape>
        </w:pict>
      </w:r>
    </w:p>
    <w:p w14:paraId="1DB8D732" w14:textId="5AAED9D0" w:rsidR="00274DA3" w:rsidRDefault="00AD6B4F" w:rsidP="009B7C31">
      <w:pPr>
        <w:jc w:val="center"/>
        <w:rPr>
          <w:rFonts w:ascii="仿宋_GB2312"/>
          <w:sz w:val="32"/>
          <w:szCs w:val="32"/>
        </w:rPr>
      </w:pPr>
      <w:r>
        <w:rPr>
          <w:rFonts w:ascii="仿宋_GB2312" w:hint="eastAsia"/>
          <w:sz w:val="32"/>
          <w:szCs w:val="32"/>
        </w:rPr>
        <w:t>服务团开展技术培训</w:t>
      </w:r>
    </w:p>
    <w:p w14:paraId="00E6DBC1" w14:textId="0F3E2FE7" w:rsidR="009B7C31" w:rsidRDefault="009B7C31" w:rsidP="009B7C31">
      <w:pPr>
        <w:jc w:val="center"/>
        <w:rPr>
          <w:rFonts w:ascii="仿宋_GB2312"/>
          <w:sz w:val="32"/>
          <w:szCs w:val="32"/>
        </w:rPr>
      </w:pPr>
      <w:r w:rsidRPr="009B7C31">
        <w:rPr>
          <w:rFonts w:ascii="仿宋_GB2312"/>
          <w:noProof/>
          <w:sz w:val="32"/>
          <w:szCs w:val="32"/>
        </w:rPr>
        <w:drawing>
          <wp:inline distT="0" distB="0" distL="0" distR="0" wp14:anchorId="4792A6C3" wp14:editId="00D34448">
            <wp:extent cx="5273753" cy="4097048"/>
            <wp:effectExtent l="0" t="0" r="317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13"/>
                    <a:stretch/>
                  </pic:blipFill>
                  <pic:spPr bwMode="auto">
                    <a:xfrm>
                      <a:off x="0" y="0"/>
                      <a:ext cx="5274310" cy="4097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E1501C" w14:textId="71C45E00" w:rsidR="00274DA3" w:rsidRDefault="00AD6B4F">
      <w:pPr>
        <w:ind w:firstLine="630"/>
        <w:jc w:val="center"/>
        <w:rPr>
          <w:rFonts w:ascii="仿宋_GB2312"/>
          <w:sz w:val="32"/>
          <w:szCs w:val="32"/>
        </w:rPr>
      </w:pPr>
      <w:r>
        <w:rPr>
          <w:rFonts w:ascii="仿宋_GB2312" w:hint="eastAsia"/>
          <w:sz w:val="32"/>
          <w:szCs w:val="32"/>
        </w:rPr>
        <w:t>技术培训现场</w:t>
      </w:r>
      <w:r w:rsidR="009B7C31">
        <w:rPr>
          <w:rFonts w:ascii="仿宋_GB2312" w:hint="eastAsia"/>
          <w:sz w:val="32"/>
          <w:szCs w:val="32"/>
        </w:rPr>
        <w:t>发送水稻技术资料</w:t>
      </w:r>
    </w:p>
    <w:p w14:paraId="2635E7DB" w14:textId="5004E97C" w:rsidR="00274DA3" w:rsidRPr="009B7C31" w:rsidRDefault="009B7C31" w:rsidP="009B7C31">
      <w:pPr>
        <w:rPr>
          <w:rFonts w:ascii="仿宋_GB2312"/>
          <w:sz w:val="32"/>
          <w:szCs w:val="32"/>
        </w:rPr>
      </w:pPr>
      <w:r w:rsidRPr="009B7C31">
        <w:rPr>
          <w:rFonts w:ascii="仿宋_GB2312"/>
          <w:noProof/>
          <w:sz w:val="32"/>
          <w:szCs w:val="32"/>
        </w:rPr>
        <w:drawing>
          <wp:inline distT="0" distB="0" distL="0" distR="0" wp14:anchorId="4E87C80B" wp14:editId="1B1062BE">
            <wp:extent cx="5274310" cy="3256335"/>
            <wp:effectExtent l="0" t="0" r="254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87"/>
                    <a:stretch/>
                  </pic:blipFill>
                  <pic:spPr bwMode="auto">
                    <a:xfrm>
                      <a:off x="0" y="0"/>
                      <a:ext cx="5274310" cy="325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A4FF1A" w14:textId="77777777" w:rsidR="00274DA3" w:rsidRDefault="00AD6B4F">
      <w:pPr>
        <w:jc w:val="center"/>
        <w:rPr>
          <w:rFonts w:ascii="仿宋_GB2312"/>
          <w:sz w:val="32"/>
          <w:szCs w:val="32"/>
        </w:rPr>
      </w:pPr>
      <w:r>
        <w:rPr>
          <w:rFonts w:ascii="仿宋_GB2312" w:hint="eastAsia"/>
          <w:sz w:val="32"/>
          <w:szCs w:val="32"/>
        </w:rPr>
        <w:t>在田间进行病虫害防治指导</w:t>
      </w:r>
    </w:p>
    <w:p w14:paraId="34DB8161" w14:textId="798D28C1" w:rsidR="00274DA3" w:rsidRDefault="00274DA3">
      <w:pPr>
        <w:jc w:val="center"/>
        <w:rPr>
          <w:rFonts w:ascii="仿宋_GB2312"/>
          <w:sz w:val="32"/>
          <w:szCs w:val="32"/>
        </w:rPr>
      </w:pPr>
    </w:p>
    <w:p w14:paraId="3C1DF132" w14:textId="77777777" w:rsidR="009E3E2F" w:rsidRDefault="002F35B8" w:rsidP="009E3E2F">
      <w:pPr>
        <w:jc w:val="center"/>
        <w:rPr>
          <w:rFonts w:ascii="仿宋_GB2312"/>
          <w:sz w:val="32"/>
          <w:szCs w:val="32"/>
        </w:rPr>
      </w:pPr>
      <w:r w:rsidRPr="002F35B8">
        <w:rPr>
          <w:rFonts w:ascii="仿宋_GB2312"/>
          <w:noProof/>
          <w:sz w:val="32"/>
          <w:szCs w:val="32"/>
        </w:rPr>
        <w:drawing>
          <wp:inline distT="0" distB="0" distL="0" distR="0" wp14:anchorId="77414C1D" wp14:editId="34AF92B7">
            <wp:extent cx="5368290" cy="3420081"/>
            <wp:effectExtent l="0" t="0" r="381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44" t="18408" b="12162"/>
                    <a:stretch/>
                  </pic:blipFill>
                  <pic:spPr bwMode="auto">
                    <a:xfrm>
                      <a:off x="0" y="0"/>
                      <a:ext cx="5382756" cy="3429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E3E2F">
        <w:rPr>
          <w:rFonts w:ascii="仿宋_GB2312" w:hint="eastAsia"/>
          <w:sz w:val="32"/>
          <w:szCs w:val="32"/>
        </w:rPr>
        <w:t>在</w:t>
      </w:r>
      <w:r w:rsidR="009E3E2F" w:rsidRPr="00D850B9">
        <w:rPr>
          <w:rFonts w:ascii="仿宋_GB2312" w:hint="eastAsia"/>
          <w:sz w:val="32"/>
          <w:szCs w:val="32"/>
        </w:rPr>
        <w:t>包氏现代农业公司实地</w:t>
      </w:r>
      <w:r w:rsidR="009E3E2F">
        <w:rPr>
          <w:rFonts w:ascii="仿宋_GB2312" w:hint="eastAsia"/>
          <w:sz w:val="32"/>
          <w:szCs w:val="32"/>
        </w:rPr>
        <w:t>指导新品种试验</w:t>
      </w:r>
    </w:p>
    <w:p w14:paraId="37616DF3" w14:textId="63BAD737" w:rsidR="009B7C31" w:rsidRDefault="009B7C31">
      <w:pPr>
        <w:jc w:val="center"/>
        <w:rPr>
          <w:rFonts w:ascii="仿宋_GB2312"/>
          <w:sz w:val="32"/>
          <w:szCs w:val="32"/>
        </w:rPr>
      </w:pPr>
    </w:p>
    <w:p w14:paraId="044C4483" w14:textId="11D84752" w:rsidR="009B7C31" w:rsidRPr="009B7C31" w:rsidRDefault="002F35B8">
      <w:pPr>
        <w:jc w:val="center"/>
        <w:rPr>
          <w:rFonts w:ascii="仿宋_GB2312"/>
          <w:sz w:val="32"/>
          <w:szCs w:val="32"/>
        </w:rPr>
      </w:pPr>
      <w:r w:rsidRPr="002F35B8">
        <w:rPr>
          <w:rFonts w:ascii="仿宋_GB2312"/>
          <w:noProof/>
          <w:sz w:val="32"/>
          <w:szCs w:val="32"/>
        </w:rPr>
        <w:drawing>
          <wp:inline distT="0" distB="0" distL="0" distR="0" wp14:anchorId="51710A15" wp14:editId="4864CB60">
            <wp:extent cx="5274310" cy="3062177"/>
            <wp:effectExtent l="0" t="0" r="2540" b="508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670"/>
                    <a:stretch/>
                  </pic:blipFill>
                  <pic:spPr bwMode="auto">
                    <a:xfrm>
                      <a:off x="0" y="0"/>
                      <a:ext cx="5274310" cy="3062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FF4685" w14:textId="4F3539E7" w:rsidR="00274DA3" w:rsidRDefault="00AD6B4F">
      <w:pPr>
        <w:jc w:val="center"/>
        <w:rPr>
          <w:rFonts w:ascii="仿宋_GB2312"/>
          <w:sz w:val="32"/>
          <w:szCs w:val="32"/>
        </w:rPr>
      </w:pPr>
      <w:r>
        <w:rPr>
          <w:rFonts w:ascii="仿宋_GB2312" w:hint="eastAsia"/>
          <w:sz w:val="32"/>
          <w:szCs w:val="32"/>
        </w:rPr>
        <w:t>在</w:t>
      </w:r>
      <w:r w:rsidR="00D850B9" w:rsidRPr="00D850B9">
        <w:rPr>
          <w:rFonts w:ascii="仿宋_GB2312" w:hint="eastAsia"/>
          <w:sz w:val="32"/>
          <w:szCs w:val="32"/>
        </w:rPr>
        <w:t>包氏现代农业公司实地</w:t>
      </w:r>
      <w:r>
        <w:rPr>
          <w:rFonts w:ascii="仿宋_GB2312" w:hint="eastAsia"/>
          <w:sz w:val="32"/>
          <w:szCs w:val="32"/>
        </w:rPr>
        <w:t>指导新品种试验</w:t>
      </w:r>
    </w:p>
    <w:p w14:paraId="47FB2544" w14:textId="77777777" w:rsidR="00CE662C" w:rsidRPr="00CE662C" w:rsidRDefault="00CE662C">
      <w:pPr>
        <w:jc w:val="center"/>
        <w:rPr>
          <w:rFonts w:ascii="仿宋_GB2312" w:hint="eastAsia"/>
          <w:sz w:val="32"/>
          <w:szCs w:val="32"/>
        </w:rPr>
      </w:pPr>
    </w:p>
    <w:p w14:paraId="534145D1" w14:textId="5F444EA8" w:rsidR="00274DA3" w:rsidRDefault="00CE662C">
      <w:pPr>
        <w:jc w:val="center"/>
        <w:rPr>
          <w:rFonts w:ascii="仿宋_GB2312"/>
          <w:sz w:val="32"/>
          <w:szCs w:val="32"/>
        </w:rPr>
      </w:pPr>
      <w:r>
        <w:rPr>
          <w:rFonts w:ascii="仿宋_GB2312"/>
          <w:sz w:val="32"/>
          <w:szCs w:val="32"/>
        </w:rPr>
        <w:pict w14:anchorId="6A7E9190">
          <v:shape id="_x0000_i1026" type="#_x0000_t75" style="width:414.55pt;height:272.65pt">
            <v:imagedata r:id="rId12" o:title="a5de10166a504df96c823025b5bbb4f" croptop="8035f"/>
          </v:shape>
        </w:pict>
      </w:r>
    </w:p>
    <w:p w14:paraId="4FC05871" w14:textId="67E56FD0" w:rsidR="00D850B9" w:rsidRDefault="00D850B9" w:rsidP="00D850B9">
      <w:pPr>
        <w:jc w:val="center"/>
        <w:rPr>
          <w:rFonts w:ascii="仿宋_GB2312"/>
          <w:sz w:val="32"/>
          <w:szCs w:val="32"/>
        </w:rPr>
      </w:pPr>
      <w:r>
        <w:rPr>
          <w:rFonts w:ascii="仿宋_GB2312" w:hint="eastAsia"/>
          <w:sz w:val="32"/>
          <w:szCs w:val="32"/>
        </w:rPr>
        <w:t>在</w:t>
      </w:r>
      <w:r w:rsidRPr="00D850B9">
        <w:rPr>
          <w:rFonts w:ascii="仿宋_GB2312" w:hint="eastAsia"/>
          <w:sz w:val="32"/>
          <w:szCs w:val="32"/>
        </w:rPr>
        <w:t>包氏现代农业公司</w:t>
      </w:r>
      <w:r>
        <w:rPr>
          <w:rFonts w:ascii="仿宋_GB2312" w:hint="eastAsia"/>
          <w:sz w:val="32"/>
          <w:szCs w:val="32"/>
        </w:rPr>
        <w:t>指导</w:t>
      </w:r>
      <w:r w:rsidR="006707C8" w:rsidRPr="006707C8">
        <w:rPr>
          <w:rFonts w:ascii="仿宋_GB2312" w:hint="eastAsia"/>
          <w:sz w:val="32"/>
          <w:szCs w:val="32"/>
        </w:rPr>
        <w:t>绿色稻米品牌发展及实验室建设</w:t>
      </w:r>
    </w:p>
    <w:sectPr w:rsidR="00D850B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A5CDA9" w14:textId="77777777" w:rsidR="00AC0C66" w:rsidRDefault="00AC0C66" w:rsidP="0044262A">
      <w:r>
        <w:separator/>
      </w:r>
    </w:p>
  </w:endnote>
  <w:endnote w:type="continuationSeparator" w:id="0">
    <w:p w14:paraId="6033EEFC" w14:textId="77777777" w:rsidR="00AC0C66" w:rsidRDefault="00AC0C66" w:rsidP="004426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3B2B02" w14:textId="77777777" w:rsidR="00AC0C66" w:rsidRDefault="00AC0C66" w:rsidP="0044262A">
      <w:r>
        <w:separator/>
      </w:r>
    </w:p>
  </w:footnote>
  <w:footnote w:type="continuationSeparator" w:id="0">
    <w:p w14:paraId="24507FDD" w14:textId="77777777" w:rsidR="00AC0C66" w:rsidRDefault="00AC0C66" w:rsidP="004426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185C0517"/>
    <w:rsid w:val="00007BAC"/>
    <w:rsid w:val="000159B1"/>
    <w:rsid w:val="001F77A1"/>
    <w:rsid w:val="0021205F"/>
    <w:rsid w:val="002437C3"/>
    <w:rsid w:val="00274DA3"/>
    <w:rsid w:val="002F35B8"/>
    <w:rsid w:val="004222B7"/>
    <w:rsid w:val="0044262A"/>
    <w:rsid w:val="00497412"/>
    <w:rsid w:val="00587D39"/>
    <w:rsid w:val="006707C8"/>
    <w:rsid w:val="007758E4"/>
    <w:rsid w:val="007A7D35"/>
    <w:rsid w:val="00800667"/>
    <w:rsid w:val="00835656"/>
    <w:rsid w:val="009B7C31"/>
    <w:rsid w:val="009D33D0"/>
    <w:rsid w:val="009E3E2F"/>
    <w:rsid w:val="00AC0C66"/>
    <w:rsid w:val="00AD6B4F"/>
    <w:rsid w:val="00BB11BE"/>
    <w:rsid w:val="00C22D3A"/>
    <w:rsid w:val="00CB3DBF"/>
    <w:rsid w:val="00CE662C"/>
    <w:rsid w:val="00CF23DA"/>
    <w:rsid w:val="00D850B9"/>
    <w:rsid w:val="00E90ABE"/>
    <w:rsid w:val="00EC5ED1"/>
    <w:rsid w:val="01B7715E"/>
    <w:rsid w:val="0CEE6DF2"/>
    <w:rsid w:val="185C0517"/>
    <w:rsid w:val="189A2EC2"/>
    <w:rsid w:val="3BDF7549"/>
    <w:rsid w:val="45716CDC"/>
    <w:rsid w:val="4BB3083B"/>
    <w:rsid w:val="4F196D65"/>
    <w:rsid w:val="55F275FD"/>
    <w:rsid w:val="60156D3B"/>
    <w:rsid w:val="7BBB466E"/>
    <w:rsid w:val="7F353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DAEFF82"/>
  <w15:docId w15:val="{B225F983-7003-40BC-9DE3-3B0090BC0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paragraph" w:styleId="2">
    <w:name w:val="heading 2"/>
    <w:basedOn w:val="a"/>
    <w:next w:val="a"/>
    <w:semiHidden/>
    <w:unhideWhenUsed/>
    <w:qFormat/>
    <w:pPr>
      <w:spacing w:beforeAutospacing="1" w:afterAutospacing="1"/>
      <w:jc w:val="left"/>
      <w:outlineLvl w:val="1"/>
    </w:pPr>
    <w:rPr>
      <w:rFonts w:ascii="宋体" w:hAnsi="宋体" w:hint="eastAsia"/>
      <w:b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paragraph" w:styleId="a4">
    <w:name w:val="header"/>
    <w:basedOn w:val="a"/>
    <w:link w:val="a5"/>
    <w:rsid w:val="0044262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44262A"/>
    <w:rPr>
      <w:rFonts w:ascii="Calibri" w:hAnsi="Calibri"/>
      <w:kern w:val="2"/>
      <w:sz w:val="18"/>
      <w:szCs w:val="18"/>
    </w:rPr>
  </w:style>
  <w:style w:type="paragraph" w:styleId="a6">
    <w:name w:val="footer"/>
    <w:basedOn w:val="a"/>
    <w:link w:val="a7"/>
    <w:rsid w:val="0044262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44262A"/>
    <w:rPr>
      <w:rFonts w:ascii="Calibri" w:hAnsi="Calibr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98</Words>
  <Characters>562</Characters>
  <Application>Microsoft Office Word</Application>
  <DocSecurity>0</DocSecurity>
  <Lines>4</Lines>
  <Paragraphs>1</Paragraphs>
  <ScaleCrop>false</ScaleCrop>
  <Company/>
  <LinksUpToDate>false</LinksUpToDate>
  <CharactersWithSpaces>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junzhou</dc:creator>
  <cp:lastModifiedBy>DELL</cp:lastModifiedBy>
  <cp:revision>10</cp:revision>
  <dcterms:created xsi:type="dcterms:W3CDTF">2021-07-10T09:36:00Z</dcterms:created>
  <dcterms:modified xsi:type="dcterms:W3CDTF">2022-07-14T04:52:00Z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1D0E1F1A51414B838F77DF72D0C3CB12</vt:lpwstr>
  </property>
</Properties>
</file>