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65" w:rsidRDefault="001E3822">
      <w:pPr>
        <w:spacing w:line="600" w:lineRule="exact"/>
        <w:jc w:val="center"/>
        <w:rPr>
          <w:rFonts w:ascii="宋体" w:hAnsi="宋体" w:cs="宋体"/>
          <w:color w:val="000000"/>
          <w:sz w:val="44"/>
          <w:szCs w:val="44"/>
        </w:rPr>
      </w:pPr>
      <w:r>
        <w:rPr>
          <w:rFonts w:ascii="宋体" w:hAnsi="宋体" w:cs="宋体" w:hint="eastAsia"/>
          <w:b/>
          <w:color w:val="000000"/>
          <w:sz w:val="44"/>
          <w:szCs w:val="44"/>
        </w:rPr>
        <w:t>2022</w:t>
      </w:r>
      <w:r>
        <w:rPr>
          <w:rFonts w:ascii="宋体" w:hAnsi="宋体" w:cs="宋体" w:hint="eastAsia"/>
          <w:b/>
          <w:color w:val="000000"/>
          <w:sz w:val="44"/>
          <w:szCs w:val="44"/>
        </w:rPr>
        <w:t>年罗山县环境保护局部门预算公开</w:t>
      </w:r>
    </w:p>
    <w:p w:rsidR="00476A65" w:rsidRDefault="001E3822">
      <w:pPr>
        <w:spacing w:line="600" w:lineRule="exact"/>
        <w:jc w:val="center"/>
        <w:rPr>
          <w:rFonts w:ascii="宋体" w:hAnsi="宋体" w:cs="宋体"/>
          <w:b/>
          <w:bCs/>
          <w:color w:val="000000"/>
          <w:sz w:val="32"/>
          <w:szCs w:val="32"/>
        </w:rPr>
      </w:pPr>
      <w:r>
        <w:rPr>
          <w:rFonts w:ascii="宋体" w:hAnsi="宋体" w:cs="宋体" w:hint="eastAsia"/>
          <w:b/>
          <w:bCs/>
          <w:color w:val="000000"/>
          <w:sz w:val="32"/>
          <w:szCs w:val="32"/>
        </w:rPr>
        <w:t>目</w:t>
      </w:r>
      <w:r>
        <w:rPr>
          <w:rFonts w:ascii="宋体" w:hAnsi="宋体" w:cs="宋体" w:hint="eastAsia"/>
          <w:b/>
          <w:bCs/>
          <w:color w:val="000000"/>
          <w:sz w:val="32"/>
          <w:szCs w:val="32"/>
        </w:rPr>
        <w:t xml:space="preserve">   </w:t>
      </w:r>
      <w:r>
        <w:rPr>
          <w:rFonts w:ascii="宋体" w:hAnsi="宋体" w:cs="宋体" w:hint="eastAsia"/>
          <w:b/>
          <w:bCs/>
          <w:color w:val="000000"/>
          <w:sz w:val="32"/>
          <w:szCs w:val="32"/>
        </w:rPr>
        <w:t>录</w:t>
      </w:r>
    </w:p>
    <w:p w:rsidR="00476A65" w:rsidRDefault="001E3822">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第一部分</w:t>
      </w:r>
      <w:r>
        <w:rPr>
          <w:rFonts w:ascii="宋体" w:hAnsi="宋体" w:cs="宋体" w:hint="eastAsia"/>
          <w:b/>
          <w:color w:val="000000"/>
          <w:sz w:val="32"/>
          <w:szCs w:val="32"/>
        </w:rPr>
        <w:t xml:space="preserve"> </w:t>
      </w:r>
      <w:r>
        <w:rPr>
          <w:rFonts w:ascii="宋体" w:hAnsi="宋体" w:cs="宋体" w:hint="eastAsia"/>
          <w:b/>
          <w:color w:val="000000"/>
          <w:sz w:val="32"/>
          <w:szCs w:val="32"/>
        </w:rPr>
        <w:t>罗山县环境保护局概况</w:t>
      </w:r>
    </w:p>
    <w:p w:rsidR="00476A65" w:rsidRDefault="001E3822">
      <w:pPr>
        <w:spacing w:line="600" w:lineRule="exact"/>
        <w:ind w:firstLineChars="200" w:firstLine="640"/>
        <w:outlineLvl w:val="0"/>
        <w:rPr>
          <w:rFonts w:ascii="宋体" w:hAnsi="宋体" w:cs="宋体"/>
          <w:color w:val="000000"/>
          <w:sz w:val="32"/>
          <w:szCs w:val="32"/>
        </w:rPr>
      </w:pPr>
      <w:r>
        <w:rPr>
          <w:rFonts w:ascii="宋体" w:hAnsi="宋体" w:cs="宋体" w:hint="eastAsia"/>
          <w:color w:val="000000"/>
          <w:sz w:val="32"/>
          <w:szCs w:val="32"/>
        </w:rPr>
        <w:t>（一）主要职能</w:t>
      </w:r>
    </w:p>
    <w:p w:rsidR="00476A65" w:rsidRDefault="001E3822">
      <w:pPr>
        <w:spacing w:line="600" w:lineRule="exact"/>
        <w:ind w:firstLineChars="200" w:firstLine="640"/>
        <w:outlineLvl w:val="0"/>
        <w:rPr>
          <w:rFonts w:ascii="宋体" w:hAnsi="宋体" w:cs="宋体"/>
          <w:color w:val="000000"/>
          <w:sz w:val="32"/>
          <w:szCs w:val="32"/>
        </w:rPr>
      </w:pPr>
      <w:r>
        <w:rPr>
          <w:rFonts w:ascii="宋体" w:hAnsi="宋体" w:cs="宋体" w:hint="eastAsia"/>
          <w:color w:val="000000"/>
          <w:sz w:val="32"/>
          <w:szCs w:val="32"/>
        </w:rPr>
        <w:t>（二）机构设置</w:t>
      </w:r>
    </w:p>
    <w:p w:rsidR="00476A65" w:rsidRDefault="001E3822">
      <w:pPr>
        <w:spacing w:line="600" w:lineRule="exact"/>
        <w:ind w:firstLineChars="200" w:firstLine="640"/>
        <w:outlineLvl w:val="0"/>
        <w:rPr>
          <w:rFonts w:ascii="宋体" w:hAnsi="宋体" w:cs="宋体"/>
          <w:color w:val="000000"/>
          <w:sz w:val="32"/>
          <w:szCs w:val="32"/>
        </w:rPr>
      </w:pPr>
      <w:r>
        <w:rPr>
          <w:rFonts w:ascii="宋体" w:hAnsi="宋体" w:cs="宋体" w:hint="eastAsia"/>
          <w:color w:val="000000"/>
          <w:sz w:val="32"/>
          <w:szCs w:val="32"/>
        </w:rPr>
        <w:t>（三）部门预算单位构成</w:t>
      </w:r>
    </w:p>
    <w:p w:rsidR="00476A65" w:rsidRDefault="001E3822">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第二部分</w:t>
      </w:r>
      <w:r>
        <w:rPr>
          <w:rFonts w:ascii="宋体" w:hAnsi="宋体" w:cs="宋体" w:hint="eastAsia"/>
          <w:b/>
          <w:color w:val="000000"/>
          <w:sz w:val="32"/>
          <w:szCs w:val="32"/>
        </w:rPr>
        <w:t xml:space="preserve"> </w:t>
      </w:r>
      <w:r>
        <w:rPr>
          <w:rFonts w:ascii="宋体" w:hAnsi="宋体" w:cs="宋体" w:hint="eastAsia"/>
          <w:b/>
          <w:color w:val="000000"/>
          <w:sz w:val="32"/>
          <w:szCs w:val="32"/>
        </w:rPr>
        <w:t>罗山县环境保护局</w:t>
      </w:r>
      <w:r>
        <w:rPr>
          <w:rFonts w:ascii="宋体" w:hAnsi="宋体" w:cs="宋体" w:hint="eastAsia"/>
          <w:b/>
          <w:color w:val="000000"/>
          <w:sz w:val="32"/>
          <w:szCs w:val="32"/>
        </w:rPr>
        <w:t>2022</w:t>
      </w:r>
      <w:r>
        <w:rPr>
          <w:rFonts w:ascii="宋体" w:hAnsi="宋体" w:cs="宋体" w:hint="eastAsia"/>
          <w:b/>
          <w:color w:val="000000"/>
          <w:sz w:val="32"/>
          <w:szCs w:val="32"/>
        </w:rPr>
        <w:t>年度部门预算情况说明</w:t>
      </w:r>
    </w:p>
    <w:p w:rsidR="00476A65" w:rsidRDefault="001E3822">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第三部分</w:t>
      </w:r>
      <w:r>
        <w:rPr>
          <w:rFonts w:ascii="宋体" w:hAnsi="宋体" w:cs="宋体" w:hint="eastAsia"/>
          <w:b/>
          <w:color w:val="000000"/>
          <w:sz w:val="32"/>
          <w:szCs w:val="32"/>
        </w:rPr>
        <w:t xml:space="preserve"> </w:t>
      </w:r>
      <w:r>
        <w:rPr>
          <w:rFonts w:ascii="宋体" w:hAnsi="宋体" w:cs="宋体" w:hint="eastAsia"/>
          <w:b/>
          <w:color w:val="000000"/>
          <w:sz w:val="32"/>
          <w:szCs w:val="32"/>
        </w:rPr>
        <w:t>名词解释</w:t>
      </w:r>
    </w:p>
    <w:p w:rsidR="00476A65" w:rsidRDefault="00476A65">
      <w:pPr>
        <w:spacing w:line="600" w:lineRule="exact"/>
        <w:ind w:firstLineChars="200" w:firstLine="643"/>
        <w:rPr>
          <w:rFonts w:ascii="宋体" w:hAnsi="宋体" w:cs="宋体"/>
          <w:b/>
          <w:color w:val="000000"/>
          <w:sz w:val="32"/>
          <w:szCs w:val="32"/>
        </w:rPr>
      </w:pPr>
    </w:p>
    <w:p w:rsidR="00476A65" w:rsidRDefault="001E3822">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附件：罗山县环境保护局</w:t>
      </w:r>
      <w:r>
        <w:rPr>
          <w:rFonts w:ascii="宋体" w:hAnsi="宋体" w:cs="宋体" w:hint="eastAsia"/>
          <w:b/>
          <w:color w:val="000000"/>
          <w:sz w:val="32"/>
          <w:szCs w:val="32"/>
        </w:rPr>
        <w:t>2022</w:t>
      </w:r>
      <w:r>
        <w:rPr>
          <w:rFonts w:ascii="宋体" w:hAnsi="宋体" w:cs="宋体" w:hint="eastAsia"/>
          <w:b/>
          <w:color w:val="000000"/>
          <w:sz w:val="32"/>
          <w:szCs w:val="32"/>
        </w:rPr>
        <w:t>年度部门预算表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1</w:t>
      </w:r>
      <w:r>
        <w:rPr>
          <w:rFonts w:ascii="宋体" w:hAnsi="宋体" w:cs="宋体" w:hint="eastAsia"/>
          <w:color w:val="000000"/>
          <w:sz w:val="32"/>
          <w:szCs w:val="32"/>
        </w:rPr>
        <w:t>、部门收支总体情况表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2</w:t>
      </w:r>
      <w:r>
        <w:rPr>
          <w:rFonts w:ascii="宋体" w:hAnsi="宋体" w:cs="宋体" w:hint="eastAsia"/>
          <w:color w:val="000000"/>
          <w:sz w:val="32"/>
          <w:szCs w:val="32"/>
        </w:rPr>
        <w:t>、部门收入总体情况表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3</w:t>
      </w:r>
      <w:r>
        <w:rPr>
          <w:rFonts w:ascii="宋体" w:hAnsi="宋体" w:cs="宋体" w:hint="eastAsia"/>
          <w:color w:val="000000"/>
          <w:sz w:val="32"/>
          <w:szCs w:val="32"/>
        </w:rPr>
        <w:t>、部门支出总体情况表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4</w:t>
      </w:r>
      <w:r>
        <w:rPr>
          <w:rFonts w:ascii="宋体" w:hAnsi="宋体" w:cs="宋体" w:hint="eastAsia"/>
          <w:color w:val="000000"/>
          <w:sz w:val="32"/>
          <w:szCs w:val="32"/>
        </w:rPr>
        <w:t>、财政拨款收支总体情况表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5</w:t>
      </w:r>
      <w:r>
        <w:rPr>
          <w:rFonts w:ascii="宋体" w:hAnsi="宋体" w:cs="宋体" w:hint="eastAsia"/>
          <w:color w:val="000000"/>
          <w:sz w:val="32"/>
          <w:szCs w:val="32"/>
        </w:rPr>
        <w:t>、一般公共预算支出情况表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6</w:t>
      </w:r>
      <w:r>
        <w:rPr>
          <w:rFonts w:ascii="宋体" w:hAnsi="宋体" w:cs="宋体" w:hint="eastAsia"/>
          <w:color w:val="000000"/>
          <w:sz w:val="32"/>
          <w:szCs w:val="32"/>
        </w:rPr>
        <w:t>、一般公共预算基本支出情况表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7</w:t>
      </w:r>
      <w:r>
        <w:rPr>
          <w:rFonts w:ascii="宋体" w:hAnsi="宋体" w:cs="宋体" w:hint="eastAsia"/>
          <w:color w:val="000000"/>
          <w:sz w:val="32"/>
          <w:szCs w:val="32"/>
        </w:rPr>
        <w:t>、支出经济分类汇总表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8</w:t>
      </w:r>
      <w:r>
        <w:rPr>
          <w:rFonts w:ascii="宋体" w:hAnsi="宋体" w:cs="宋体" w:hint="eastAsia"/>
          <w:color w:val="000000"/>
          <w:sz w:val="32"/>
          <w:szCs w:val="32"/>
        </w:rPr>
        <w:t>、一般公共预算“三公”经费支出情况表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9</w:t>
      </w:r>
      <w:r>
        <w:rPr>
          <w:rFonts w:ascii="宋体" w:hAnsi="宋体" w:cs="宋体" w:hint="eastAsia"/>
          <w:color w:val="000000"/>
          <w:sz w:val="32"/>
          <w:szCs w:val="32"/>
        </w:rPr>
        <w:t>、政府性基金预算支出情况表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10</w:t>
      </w:r>
      <w:r>
        <w:rPr>
          <w:rFonts w:ascii="宋体" w:hAnsi="宋体" w:cs="宋体" w:hint="eastAsia"/>
          <w:color w:val="000000"/>
          <w:sz w:val="32"/>
          <w:szCs w:val="32"/>
        </w:rPr>
        <w:t>、</w:t>
      </w:r>
      <w:r>
        <w:rPr>
          <w:rFonts w:ascii="宋体" w:hAnsi="宋体" w:cs="宋体" w:hint="eastAsia"/>
          <w:color w:val="000000"/>
          <w:sz w:val="32"/>
          <w:szCs w:val="32"/>
        </w:rPr>
        <w:t>项目支出</w:t>
      </w:r>
      <w:r>
        <w:rPr>
          <w:rFonts w:ascii="宋体" w:hAnsi="宋体" w:cs="宋体" w:hint="eastAsia"/>
          <w:color w:val="000000"/>
          <w:sz w:val="32"/>
          <w:szCs w:val="32"/>
        </w:rPr>
        <w:t>表</w:t>
      </w:r>
    </w:p>
    <w:p w:rsidR="00476A65" w:rsidRDefault="001E3822">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1</w:t>
      </w:r>
      <w:r>
        <w:rPr>
          <w:rFonts w:ascii="宋体" w:hAnsi="宋体" w:cs="宋体" w:hint="eastAsia"/>
          <w:color w:val="000000"/>
          <w:sz w:val="32"/>
          <w:szCs w:val="32"/>
        </w:rPr>
        <w:t>1</w:t>
      </w:r>
      <w:r>
        <w:rPr>
          <w:rFonts w:ascii="宋体" w:hAnsi="宋体" w:cs="宋体" w:hint="eastAsia"/>
          <w:color w:val="000000"/>
          <w:sz w:val="32"/>
          <w:szCs w:val="32"/>
        </w:rPr>
        <w:t>、部门整体绩效目标表</w:t>
      </w:r>
    </w:p>
    <w:p w:rsidR="00476A65" w:rsidRDefault="001E3822">
      <w:pPr>
        <w:spacing w:line="600" w:lineRule="exact"/>
        <w:ind w:firstLineChars="500" w:firstLine="1600"/>
        <w:rPr>
          <w:rFonts w:ascii="宋体" w:hAnsi="宋体" w:cs="宋体"/>
          <w:color w:val="000000"/>
          <w:sz w:val="32"/>
          <w:szCs w:val="32"/>
        </w:rPr>
      </w:pPr>
      <w:r>
        <w:rPr>
          <w:rFonts w:ascii="宋体" w:hAnsi="宋体" w:cs="宋体" w:hint="eastAsia"/>
          <w:color w:val="000000"/>
          <w:sz w:val="32"/>
          <w:szCs w:val="32"/>
        </w:rPr>
        <w:t>12</w:t>
      </w:r>
      <w:r>
        <w:rPr>
          <w:rFonts w:ascii="宋体" w:hAnsi="宋体" w:cs="宋体" w:hint="eastAsia"/>
          <w:color w:val="000000"/>
          <w:sz w:val="32"/>
          <w:szCs w:val="32"/>
        </w:rPr>
        <w:t>、</w:t>
      </w:r>
      <w:r>
        <w:rPr>
          <w:rFonts w:ascii="宋体" w:hAnsi="宋体" w:cs="宋体" w:hint="eastAsia"/>
          <w:color w:val="000000"/>
          <w:sz w:val="32"/>
          <w:szCs w:val="32"/>
        </w:rPr>
        <w:t>部门预算项目绩效目标表</w:t>
      </w:r>
    </w:p>
    <w:p w:rsidR="00476A65" w:rsidRDefault="00476A65">
      <w:pPr>
        <w:spacing w:line="600" w:lineRule="exact"/>
        <w:ind w:firstLineChars="200" w:firstLine="640"/>
        <w:rPr>
          <w:rFonts w:ascii="宋体" w:hAnsi="宋体" w:cs="宋体"/>
          <w:color w:val="000000"/>
          <w:sz w:val="32"/>
          <w:szCs w:val="32"/>
        </w:rPr>
      </w:pPr>
    </w:p>
    <w:p w:rsidR="00476A65" w:rsidRDefault="001E3822">
      <w:pPr>
        <w:spacing w:line="640" w:lineRule="exact"/>
        <w:jc w:val="center"/>
        <w:rPr>
          <w:rFonts w:ascii="宋体" w:hAnsi="宋体" w:cs="宋体"/>
          <w:b/>
          <w:bCs/>
          <w:color w:val="000000"/>
          <w:sz w:val="32"/>
          <w:szCs w:val="32"/>
        </w:rPr>
      </w:pPr>
      <w:r>
        <w:rPr>
          <w:rFonts w:ascii="宋体" w:hAnsi="宋体" w:cs="宋体" w:hint="eastAsia"/>
          <w:b/>
          <w:bCs/>
          <w:color w:val="000000"/>
          <w:sz w:val="32"/>
          <w:szCs w:val="32"/>
        </w:rPr>
        <w:t>第一部分</w:t>
      </w:r>
    </w:p>
    <w:p w:rsidR="00476A65" w:rsidRDefault="001E3822">
      <w:pPr>
        <w:spacing w:line="640" w:lineRule="exact"/>
        <w:jc w:val="center"/>
        <w:rPr>
          <w:rFonts w:ascii="宋体" w:hAnsi="宋体" w:cs="宋体"/>
          <w:b/>
          <w:bCs/>
          <w:color w:val="000000"/>
          <w:sz w:val="32"/>
          <w:szCs w:val="32"/>
        </w:rPr>
      </w:pPr>
      <w:r>
        <w:rPr>
          <w:rFonts w:ascii="宋体" w:hAnsi="宋体" w:cs="宋体" w:hint="eastAsia"/>
          <w:b/>
          <w:bCs/>
          <w:color w:val="000000"/>
          <w:sz w:val="32"/>
          <w:szCs w:val="32"/>
        </w:rPr>
        <w:t>罗山县环境保护局概况</w:t>
      </w:r>
    </w:p>
    <w:p w:rsidR="00476A65" w:rsidRDefault="001E3822">
      <w:pPr>
        <w:spacing w:line="640" w:lineRule="exact"/>
        <w:ind w:firstLineChars="200" w:firstLine="643"/>
        <w:outlineLvl w:val="0"/>
        <w:rPr>
          <w:rFonts w:ascii="宋体" w:hAnsi="宋体" w:cs="宋体"/>
          <w:b/>
          <w:color w:val="000000"/>
          <w:sz w:val="32"/>
          <w:szCs w:val="32"/>
        </w:rPr>
      </w:pPr>
      <w:r>
        <w:rPr>
          <w:rFonts w:ascii="宋体" w:hAnsi="宋体" w:cs="宋体" w:hint="eastAsia"/>
          <w:b/>
          <w:color w:val="000000"/>
          <w:sz w:val="32"/>
          <w:szCs w:val="32"/>
        </w:rPr>
        <w:t>一、</w:t>
      </w:r>
      <w:r>
        <w:rPr>
          <w:rFonts w:ascii="宋体" w:hAnsi="宋体" w:cs="宋体" w:hint="eastAsia"/>
          <w:b/>
          <w:sz w:val="32"/>
          <w:szCs w:val="32"/>
        </w:rPr>
        <w:t>罗山县环境保护局</w:t>
      </w:r>
      <w:r>
        <w:rPr>
          <w:rFonts w:ascii="宋体" w:hAnsi="宋体" w:cs="宋体" w:hint="eastAsia"/>
          <w:b/>
          <w:color w:val="000000"/>
          <w:sz w:val="32"/>
          <w:szCs w:val="32"/>
        </w:rPr>
        <w:t>主要职责</w:t>
      </w:r>
    </w:p>
    <w:p w:rsidR="00476A65" w:rsidRDefault="001E3822">
      <w:pPr>
        <w:spacing w:line="640" w:lineRule="exact"/>
        <w:ind w:firstLineChars="300" w:firstLine="960"/>
        <w:rPr>
          <w:rFonts w:ascii="宋体" w:hAnsi="宋体" w:cs="宋体"/>
          <w:color w:val="000000"/>
          <w:sz w:val="32"/>
          <w:szCs w:val="32"/>
        </w:rPr>
      </w:pPr>
      <w:r>
        <w:rPr>
          <w:rFonts w:ascii="宋体" w:hAnsi="宋体" w:cs="宋体" w:hint="eastAsia"/>
          <w:sz w:val="32"/>
          <w:szCs w:val="32"/>
        </w:rPr>
        <w:t>罗山县环境保护局认真贯彻执行国家环境保护的法律、法规和方针政策，负责全县重大环境问题的统筹协调和监督管理，承担落实国家和省市减排目标的责任，负责全县环境污染防治的监督管理，指导、协调、监督全县生态保护工作，负责全县核安全和辐射的监督管理，组织、指导和协调环境保护宣传教育工作。负责本辖区环境监察工作。检查污染治理设施运行情况、环保“三同时”执行情况，调查并处理本辖区污染事故和污染纠纷。组织辖区内环境监测工作，掌握环境质量状况和发展趋势，提出有关改善的对策措施。</w:t>
      </w:r>
    </w:p>
    <w:p w:rsidR="00476A65" w:rsidRDefault="001E3822">
      <w:pPr>
        <w:spacing w:line="640" w:lineRule="exact"/>
        <w:ind w:firstLineChars="200" w:firstLine="643"/>
        <w:outlineLvl w:val="0"/>
        <w:rPr>
          <w:rFonts w:ascii="宋体" w:hAnsi="宋体" w:cs="宋体"/>
          <w:b/>
          <w:color w:val="000000"/>
          <w:sz w:val="32"/>
          <w:szCs w:val="32"/>
        </w:rPr>
      </w:pPr>
      <w:r>
        <w:rPr>
          <w:rFonts w:ascii="宋体" w:hAnsi="宋体" w:cs="宋体" w:hint="eastAsia"/>
          <w:b/>
          <w:color w:val="000000"/>
          <w:sz w:val="32"/>
          <w:szCs w:val="32"/>
        </w:rPr>
        <w:t>二、</w:t>
      </w:r>
      <w:r>
        <w:rPr>
          <w:rFonts w:ascii="宋体" w:hAnsi="宋体" w:cs="宋体" w:hint="eastAsia"/>
          <w:b/>
          <w:sz w:val="32"/>
          <w:szCs w:val="32"/>
        </w:rPr>
        <w:t>罗山县环境保护局</w:t>
      </w:r>
      <w:r>
        <w:rPr>
          <w:rFonts w:ascii="宋体" w:hAnsi="宋体" w:cs="宋体" w:hint="eastAsia"/>
          <w:b/>
          <w:color w:val="000000"/>
          <w:sz w:val="32"/>
          <w:szCs w:val="32"/>
        </w:rPr>
        <w:t>机构设置</w:t>
      </w:r>
    </w:p>
    <w:p w:rsidR="00476A65" w:rsidRDefault="001E3822">
      <w:pPr>
        <w:spacing w:line="640" w:lineRule="exact"/>
        <w:ind w:firstLineChars="300" w:firstLine="960"/>
        <w:rPr>
          <w:rFonts w:ascii="宋体" w:hAnsi="宋体" w:cs="宋体"/>
          <w:sz w:val="32"/>
          <w:szCs w:val="32"/>
        </w:rPr>
      </w:pPr>
      <w:r>
        <w:rPr>
          <w:rFonts w:ascii="宋体" w:hAnsi="宋体" w:cs="宋体" w:hint="eastAsia"/>
          <w:sz w:val="32"/>
          <w:szCs w:val="32"/>
        </w:rPr>
        <w:t>罗山县环境保护局下设办公室、政策法规股、污染防治和总量控制股、自然生态股、环境影响评价股、辐射环境管理股、大气股、土壤防治股。</w:t>
      </w:r>
    </w:p>
    <w:p w:rsidR="00476A65" w:rsidRDefault="001E3822">
      <w:pPr>
        <w:spacing w:line="640" w:lineRule="exact"/>
        <w:ind w:firstLineChars="300" w:firstLine="964"/>
        <w:outlineLvl w:val="0"/>
        <w:rPr>
          <w:rFonts w:ascii="宋体" w:hAnsi="宋体" w:cs="宋体"/>
          <w:b/>
          <w:sz w:val="32"/>
          <w:szCs w:val="32"/>
        </w:rPr>
      </w:pPr>
      <w:r>
        <w:rPr>
          <w:rFonts w:ascii="宋体" w:hAnsi="宋体" w:cs="宋体" w:hint="eastAsia"/>
          <w:b/>
          <w:bCs/>
          <w:color w:val="000000"/>
          <w:sz w:val="32"/>
          <w:szCs w:val="32"/>
        </w:rPr>
        <w:t>三、</w:t>
      </w:r>
      <w:r>
        <w:rPr>
          <w:rFonts w:ascii="宋体" w:hAnsi="宋体" w:cs="宋体" w:hint="eastAsia"/>
          <w:b/>
          <w:sz w:val="32"/>
          <w:szCs w:val="32"/>
        </w:rPr>
        <w:t>罗山县环境保护局预算单位构成</w:t>
      </w:r>
    </w:p>
    <w:p w:rsidR="00476A65" w:rsidRDefault="001E3822">
      <w:pPr>
        <w:spacing w:line="640" w:lineRule="exact"/>
        <w:ind w:firstLineChars="300" w:firstLine="960"/>
        <w:rPr>
          <w:rFonts w:ascii="宋体" w:hAnsi="宋体" w:cs="宋体"/>
          <w:sz w:val="32"/>
          <w:szCs w:val="32"/>
        </w:rPr>
      </w:pPr>
      <w:r>
        <w:rPr>
          <w:rFonts w:ascii="宋体" w:hAnsi="宋体" w:cs="宋体" w:hint="eastAsia"/>
          <w:sz w:val="32"/>
          <w:szCs w:val="32"/>
        </w:rPr>
        <w:t>本预算为汇总预算，纳入本部门</w:t>
      </w:r>
      <w:r>
        <w:rPr>
          <w:rFonts w:ascii="宋体" w:hAnsi="宋体" w:cs="宋体" w:hint="eastAsia"/>
          <w:sz w:val="32"/>
          <w:szCs w:val="32"/>
        </w:rPr>
        <w:t>2022</w:t>
      </w:r>
      <w:r>
        <w:rPr>
          <w:rFonts w:ascii="宋体" w:hAnsi="宋体" w:cs="宋体" w:hint="eastAsia"/>
          <w:sz w:val="32"/>
          <w:szCs w:val="32"/>
        </w:rPr>
        <w:t>年度部门预算编报范围的单位共</w:t>
      </w:r>
      <w:r>
        <w:rPr>
          <w:rFonts w:ascii="宋体" w:hAnsi="宋体" w:cs="宋体" w:hint="eastAsia"/>
          <w:sz w:val="32"/>
          <w:szCs w:val="32"/>
        </w:rPr>
        <w:t>4</w:t>
      </w:r>
      <w:r>
        <w:rPr>
          <w:rFonts w:ascii="宋体" w:hAnsi="宋体" w:cs="宋体" w:hint="eastAsia"/>
          <w:sz w:val="32"/>
          <w:szCs w:val="32"/>
        </w:rPr>
        <w:t>个，其中局本级预算单位</w:t>
      </w:r>
      <w:r>
        <w:rPr>
          <w:rFonts w:ascii="宋体" w:hAnsi="宋体" w:cs="宋体" w:hint="eastAsia"/>
          <w:sz w:val="32"/>
          <w:szCs w:val="32"/>
        </w:rPr>
        <w:t>1</w:t>
      </w:r>
      <w:r>
        <w:rPr>
          <w:rFonts w:ascii="宋体" w:hAnsi="宋体" w:cs="宋体" w:hint="eastAsia"/>
          <w:sz w:val="32"/>
          <w:szCs w:val="32"/>
        </w:rPr>
        <w:t>个、二级预算单位</w:t>
      </w:r>
      <w:r>
        <w:rPr>
          <w:rFonts w:ascii="宋体" w:hAnsi="宋体" w:cs="宋体" w:hint="eastAsia"/>
          <w:sz w:val="32"/>
          <w:szCs w:val="32"/>
        </w:rPr>
        <w:t>3</w:t>
      </w:r>
      <w:r>
        <w:rPr>
          <w:rFonts w:ascii="宋体" w:hAnsi="宋体" w:cs="宋体" w:hint="eastAsia"/>
          <w:sz w:val="32"/>
          <w:szCs w:val="32"/>
        </w:rPr>
        <w:t>个，具体是：</w:t>
      </w:r>
    </w:p>
    <w:p w:rsidR="00476A65" w:rsidRDefault="001E3822">
      <w:pPr>
        <w:spacing w:line="640" w:lineRule="exact"/>
        <w:ind w:firstLineChars="200" w:firstLine="640"/>
        <w:rPr>
          <w:rFonts w:ascii="宋体" w:hAnsi="宋体" w:cs="宋体"/>
          <w:sz w:val="32"/>
          <w:szCs w:val="32"/>
        </w:rPr>
      </w:pPr>
      <w:r>
        <w:rPr>
          <w:rFonts w:ascii="宋体" w:hAnsi="宋体" w:cs="宋体" w:hint="eastAsia"/>
          <w:sz w:val="32"/>
          <w:szCs w:val="32"/>
        </w:rPr>
        <w:lastRenderedPageBreak/>
        <w:t>1</w:t>
      </w:r>
      <w:r>
        <w:rPr>
          <w:rFonts w:ascii="宋体" w:hAnsi="宋体" w:cs="宋体" w:hint="eastAsia"/>
          <w:sz w:val="32"/>
          <w:szCs w:val="32"/>
        </w:rPr>
        <w:t>、罗山县环境保护局本级</w:t>
      </w:r>
    </w:p>
    <w:p w:rsidR="00476A65" w:rsidRDefault="001E3822">
      <w:pPr>
        <w:spacing w:line="640" w:lineRule="exact"/>
        <w:ind w:firstLineChars="200" w:firstLine="640"/>
        <w:rPr>
          <w:rFonts w:ascii="宋体" w:hAnsi="宋体" w:cs="宋体"/>
          <w:color w:val="000000"/>
          <w:sz w:val="32"/>
          <w:szCs w:val="32"/>
        </w:rPr>
      </w:pPr>
      <w:r>
        <w:rPr>
          <w:rFonts w:ascii="宋体" w:hAnsi="宋体" w:cs="宋体" w:hint="eastAsia"/>
          <w:color w:val="000000"/>
          <w:sz w:val="32"/>
          <w:szCs w:val="32"/>
        </w:rPr>
        <w:t>2</w:t>
      </w:r>
      <w:r>
        <w:rPr>
          <w:rFonts w:ascii="宋体" w:hAnsi="宋体" w:cs="宋体" w:hint="eastAsia"/>
          <w:color w:val="000000"/>
          <w:sz w:val="32"/>
          <w:szCs w:val="32"/>
        </w:rPr>
        <w:t>、罗山县环境监察大队</w:t>
      </w:r>
    </w:p>
    <w:p w:rsidR="00476A65" w:rsidRDefault="001E3822">
      <w:pPr>
        <w:spacing w:line="640" w:lineRule="exact"/>
        <w:ind w:firstLineChars="200" w:firstLine="640"/>
        <w:rPr>
          <w:rFonts w:ascii="宋体" w:hAnsi="宋体" w:cs="宋体"/>
          <w:color w:val="000000"/>
          <w:sz w:val="32"/>
          <w:szCs w:val="32"/>
        </w:rPr>
      </w:pPr>
      <w:r>
        <w:rPr>
          <w:rFonts w:ascii="宋体" w:hAnsi="宋体" w:cs="宋体" w:hint="eastAsia"/>
          <w:color w:val="000000"/>
          <w:sz w:val="32"/>
          <w:szCs w:val="32"/>
        </w:rPr>
        <w:t>3</w:t>
      </w:r>
      <w:r>
        <w:rPr>
          <w:rFonts w:ascii="宋体" w:hAnsi="宋体" w:cs="宋体" w:hint="eastAsia"/>
          <w:color w:val="000000"/>
          <w:sz w:val="32"/>
          <w:szCs w:val="32"/>
        </w:rPr>
        <w:t>、罗山县环境监测站</w:t>
      </w:r>
    </w:p>
    <w:p w:rsidR="00476A65" w:rsidRDefault="001E3822">
      <w:pPr>
        <w:tabs>
          <w:tab w:val="left" w:pos="529"/>
        </w:tabs>
        <w:spacing w:line="640" w:lineRule="exact"/>
        <w:ind w:firstLineChars="200" w:firstLine="640"/>
        <w:rPr>
          <w:rFonts w:ascii="宋体" w:hAnsi="宋体" w:cs="宋体"/>
          <w:color w:val="000000"/>
          <w:sz w:val="32"/>
          <w:szCs w:val="32"/>
        </w:rPr>
      </w:pPr>
      <w:r>
        <w:rPr>
          <w:rFonts w:ascii="宋体" w:hAnsi="宋体" w:cs="宋体" w:hint="eastAsia"/>
          <w:color w:val="000000"/>
          <w:sz w:val="32"/>
          <w:szCs w:val="32"/>
        </w:rPr>
        <w:t>4</w:t>
      </w:r>
      <w:r>
        <w:rPr>
          <w:rFonts w:ascii="宋体" w:hAnsi="宋体" w:cs="宋体" w:hint="eastAsia"/>
          <w:color w:val="000000"/>
          <w:sz w:val="32"/>
          <w:szCs w:val="32"/>
        </w:rPr>
        <w:t>、罗山县石材专业园区环境检测保护站</w:t>
      </w:r>
    </w:p>
    <w:p w:rsidR="00476A65" w:rsidRDefault="00476A65">
      <w:pPr>
        <w:spacing w:line="640" w:lineRule="exact"/>
        <w:ind w:firstLineChars="100" w:firstLine="321"/>
        <w:jc w:val="center"/>
        <w:rPr>
          <w:rFonts w:ascii="宋体" w:hAnsi="宋体" w:cs="宋体"/>
          <w:b/>
          <w:color w:val="000000"/>
          <w:kern w:val="0"/>
          <w:sz w:val="32"/>
          <w:szCs w:val="32"/>
        </w:rPr>
      </w:pPr>
    </w:p>
    <w:p w:rsidR="00476A65" w:rsidRDefault="00476A65">
      <w:pPr>
        <w:spacing w:line="640" w:lineRule="exact"/>
        <w:ind w:firstLineChars="100" w:firstLine="321"/>
        <w:jc w:val="center"/>
        <w:rPr>
          <w:rFonts w:ascii="宋体" w:hAnsi="宋体" w:cs="宋体"/>
          <w:b/>
          <w:color w:val="000000"/>
          <w:kern w:val="0"/>
          <w:sz w:val="32"/>
          <w:szCs w:val="32"/>
        </w:rPr>
      </w:pPr>
    </w:p>
    <w:p w:rsidR="00476A65" w:rsidRDefault="00476A65">
      <w:pPr>
        <w:spacing w:line="640" w:lineRule="exact"/>
        <w:ind w:firstLineChars="100" w:firstLine="321"/>
        <w:jc w:val="center"/>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476A65">
      <w:pPr>
        <w:spacing w:line="640" w:lineRule="exact"/>
        <w:rPr>
          <w:rFonts w:ascii="宋体" w:hAnsi="宋体" w:cs="宋体"/>
          <w:b/>
          <w:color w:val="000000"/>
          <w:kern w:val="0"/>
          <w:sz w:val="32"/>
          <w:szCs w:val="32"/>
        </w:rPr>
      </w:pPr>
    </w:p>
    <w:p w:rsidR="00476A65" w:rsidRDefault="001E3822">
      <w:pPr>
        <w:spacing w:line="640" w:lineRule="exact"/>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第二部分</w:t>
      </w:r>
    </w:p>
    <w:p w:rsidR="00476A65" w:rsidRDefault="001E3822">
      <w:pPr>
        <w:spacing w:line="640" w:lineRule="exact"/>
        <w:ind w:firstLineChars="100" w:firstLine="321"/>
        <w:jc w:val="center"/>
        <w:rPr>
          <w:rFonts w:ascii="宋体" w:hAnsi="宋体" w:cs="宋体"/>
          <w:b/>
          <w:color w:val="000000"/>
          <w:kern w:val="0"/>
          <w:sz w:val="32"/>
          <w:szCs w:val="32"/>
        </w:rPr>
      </w:pPr>
      <w:r>
        <w:rPr>
          <w:rFonts w:ascii="宋体" w:hAnsi="宋体" w:cs="宋体" w:hint="eastAsia"/>
          <w:b/>
          <w:color w:val="000000"/>
          <w:kern w:val="0"/>
          <w:sz w:val="32"/>
          <w:szCs w:val="32"/>
        </w:rPr>
        <w:t>罗山县环境保护局</w:t>
      </w:r>
      <w:r>
        <w:rPr>
          <w:rFonts w:ascii="宋体" w:hAnsi="宋体" w:cs="宋体" w:hint="eastAsia"/>
          <w:b/>
          <w:color w:val="000000"/>
          <w:kern w:val="0"/>
          <w:sz w:val="32"/>
          <w:szCs w:val="32"/>
        </w:rPr>
        <w:t>2022</w:t>
      </w:r>
      <w:r>
        <w:rPr>
          <w:rFonts w:ascii="宋体" w:hAnsi="宋体" w:cs="宋体" w:hint="eastAsia"/>
          <w:b/>
          <w:color w:val="000000"/>
          <w:kern w:val="0"/>
          <w:sz w:val="32"/>
          <w:szCs w:val="32"/>
        </w:rPr>
        <w:t>年度部门预算情况说明</w:t>
      </w:r>
    </w:p>
    <w:p w:rsidR="00476A65" w:rsidRDefault="001E3822">
      <w:pPr>
        <w:spacing w:line="640" w:lineRule="exact"/>
        <w:outlineLvl w:val="0"/>
        <w:rPr>
          <w:rFonts w:ascii="宋体" w:hAnsi="宋体" w:cs="宋体"/>
          <w:color w:val="000000"/>
          <w:kern w:val="0"/>
          <w:sz w:val="32"/>
          <w:szCs w:val="32"/>
        </w:rPr>
      </w:pPr>
      <w:r>
        <w:rPr>
          <w:rFonts w:ascii="宋体" w:hAnsi="宋体" w:cs="宋体" w:hint="eastAsia"/>
          <w:color w:val="000000"/>
          <w:kern w:val="0"/>
          <w:sz w:val="32"/>
          <w:szCs w:val="32"/>
        </w:rPr>
        <w:t>一、收入支出预算总体情况说明</w:t>
      </w:r>
    </w:p>
    <w:p w:rsidR="00476A65" w:rsidRDefault="001E3822">
      <w:pPr>
        <w:spacing w:line="640" w:lineRule="exa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年收入总计</w:t>
      </w:r>
      <w:r>
        <w:rPr>
          <w:rFonts w:ascii="宋体" w:hAnsi="宋体" w:cs="宋体" w:hint="eastAsia"/>
          <w:color w:val="000000"/>
          <w:kern w:val="0"/>
          <w:sz w:val="32"/>
          <w:szCs w:val="32"/>
        </w:rPr>
        <w:t>672.25</w:t>
      </w:r>
      <w:r>
        <w:rPr>
          <w:rFonts w:ascii="宋体" w:hAnsi="宋体" w:cs="宋体" w:hint="eastAsia"/>
          <w:color w:val="000000"/>
          <w:kern w:val="0"/>
          <w:sz w:val="32"/>
          <w:szCs w:val="32"/>
        </w:rPr>
        <w:t>万元，支出总计</w:t>
      </w:r>
      <w:r>
        <w:rPr>
          <w:rFonts w:ascii="宋体" w:hAnsi="宋体" w:cs="宋体" w:hint="eastAsia"/>
          <w:color w:val="000000"/>
          <w:kern w:val="0"/>
          <w:sz w:val="32"/>
          <w:szCs w:val="32"/>
        </w:rPr>
        <w:t>672.25</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年相比，收、支总计各减少</w:t>
      </w:r>
      <w:r>
        <w:rPr>
          <w:rFonts w:ascii="宋体" w:hAnsi="宋体" w:cs="宋体" w:hint="eastAsia"/>
          <w:color w:val="000000"/>
          <w:kern w:val="0"/>
          <w:sz w:val="32"/>
          <w:szCs w:val="32"/>
        </w:rPr>
        <w:t>79.94</w:t>
      </w:r>
      <w:r>
        <w:rPr>
          <w:rFonts w:ascii="宋体" w:hAnsi="宋体" w:cs="宋体" w:hint="eastAsia"/>
          <w:color w:val="000000"/>
          <w:kern w:val="0"/>
          <w:sz w:val="32"/>
          <w:szCs w:val="32"/>
        </w:rPr>
        <w:t>万元，降低</w:t>
      </w:r>
      <w:r>
        <w:rPr>
          <w:rFonts w:ascii="宋体" w:hAnsi="宋体" w:cs="宋体" w:hint="eastAsia"/>
          <w:color w:val="000000"/>
          <w:kern w:val="0"/>
          <w:sz w:val="32"/>
          <w:szCs w:val="32"/>
        </w:rPr>
        <w:t>10.63%</w:t>
      </w:r>
      <w:r>
        <w:rPr>
          <w:rFonts w:ascii="宋体" w:hAnsi="宋体" w:cs="宋体" w:hint="eastAsia"/>
          <w:color w:val="000000"/>
          <w:kern w:val="0"/>
          <w:sz w:val="32"/>
          <w:szCs w:val="32"/>
        </w:rPr>
        <w:t>。主要原因：项目经费支出减少。</w:t>
      </w:r>
      <w:r>
        <w:rPr>
          <w:rFonts w:ascii="宋体" w:hAnsi="宋体" w:cs="宋体" w:hint="eastAsia"/>
          <w:color w:val="000000"/>
          <w:kern w:val="0"/>
          <w:sz w:val="32"/>
          <w:szCs w:val="32"/>
        </w:rPr>
        <w:t xml:space="preserve">  </w:t>
      </w:r>
    </w:p>
    <w:p w:rsidR="00476A65" w:rsidRDefault="001E3822">
      <w:pPr>
        <w:spacing w:line="640" w:lineRule="exact"/>
        <w:outlineLvl w:val="0"/>
        <w:rPr>
          <w:rFonts w:ascii="宋体" w:hAnsi="宋体" w:cs="宋体"/>
          <w:color w:val="000000"/>
          <w:sz w:val="32"/>
          <w:szCs w:val="32"/>
        </w:rPr>
      </w:pPr>
      <w:r>
        <w:rPr>
          <w:rFonts w:ascii="宋体" w:hAnsi="宋体" w:cs="宋体" w:hint="eastAsia"/>
          <w:color w:val="000000"/>
          <w:sz w:val="32"/>
          <w:szCs w:val="32"/>
        </w:rPr>
        <w:t>二、收入预算总体情况说明</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sz w:val="32"/>
          <w:szCs w:val="32"/>
        </w:rPr>
        <w:t xml:space="preserve">    </w:t>
      </w:r>
      <w:r>
        <w:rPr>
          <w:rFonts w:ascii="宋体" w:hAnsi="宋体" w:cs="宋体" w:hint="eastAsia"/>
          <w:color w:val="000000"/>
          <w:sz w:val="32"/>
          <w:szCs w:val="32"/>
        </w:rPr>
        <w:t>罗山县环境保护</w:t>
      </w:r>
      <w:r>
        <w:rPr>
          <w:rFonts w:ascii="宋体" w:hAnsi="宋体" w:cs="宋体" w:hint="eastAsia"/>
          <w:color w:val="000000"/>
          <w:kern w:val="0"/>
          <w:sz w:val="32"/>
          <w:szCs w:val="32"/>
        </w:rPr>
        <w:t>局</w:t>
      </w:r>
      <w:r>
        <w:rPr>
          <w:rFonts w:ascii="宋体" w:hAnsi="宋体" w:cs="宋体" w:hint="eastAsia"/>
          <w:color w:val="000000"/>
          <w:sz w:val="32"/>
          <w:szCs w:val="32"/>
        </w:rPr>
        <w:t>2022</w:t>
      </w:r>
      <w:r>
        <w:rPr>
          <w:rFonts w:ascii="宋体" w:hAnsi="宋体" w:cs="宋体" w:hint="eastAsia"/>
          <w:color w:val="000000"/>
          <w:sz w:val="32"/>
          <w:szCs w:val="32"/>
        </w:rPr>
        <w:t>年收入预算</w:t>
      </w:r>
      <w:r>
        <w:rPr>
          <w:rFonts w:ascii="宋体" w:hAnsi="宋体" w:cs="宋体" w:hint="eastAsia"/>
          <w:color w:val="000000"/>
          <w:kern w:val="0"/>
          <w:sz w:val="32"/>
          <w:szCs w:val="32"/>
        </w:rPr>
        <w:t>672.25</w:t>
      </w:r>
      <w:r>
        <w:rPr>
          <w:rFonts w:ascii="宋体" w:hAnsi="宋体" w:cs="宋体" w:hint="eastAsia"/>
          <w:color w:val="000000"/>
          <w:sz w:val="32"/>
          <w:szCs w:val="32"/>
        </w:rPr>
        <w:t>万元，其中：一般公共预算收入</w:t>
      </w:r>
      <w:r>
        <w:rPr>
          <w:rFonts w:ascii="宋体" w:hAnsi="宋体" w:cs="宋体" w:hint="eastAsia"/>
          <w:color w:val="000000"/>
          <w:kern w:val="0"/>
          <w:sz w:val="32"/>
          <w:szCs w:val="32"/>
        </w:rPr>
        <w:t>672.25</w:t>
      </w:r>
      <w:r>
        <w:rPr>
          <w:rFonts w:ascii="宋体" w:hAnsi="宋体" w:cs="宋体" w:hint="eastAsia"/>
          <w:color w:val="000000"/>
          <w:sz w:val="32"/>
          <w:szCs w:val="32"/>
        </w:rPr>
        <w:t>万元，其中专项收入</w:t>
      </w:r>
      <w:r>
        <w:rPr>
          <w:rFonts w:ascii="宋体" w:hAnsi="宋体" w:cs="宋体" w:hint="eastAsia"/>
          <w:color w:val="000000"/>
          <w:sz w:val="32"/>
          <w:szCs w:val="32"/>
        </w:rPr>
        <w:t>561.51</w:t>
      </w:r>
      <w:r>
        <w:rPr>
          <w:rFonts w:ascii="宋体" w:hAnsi="宋体" w:cs="宋体" w:hint="eastAsia"/>
          <w:color w:val="000000"/>
          <w:sz w:val="32"/>
          <w:szCs w:val="32"/>
        </w:rPr>
        <w:t>万元，主要包括</w:t>
      </w:r>
      <w:r>
        <w:rPr>
          <w:rFonts w:ascii="宋体" w:hAnsi="宋体" w:cs="宋体" w:hint="eastAsia"/>
          <w:sz w:val="32"/>
          <w:szCs w:val="32"/>
        </w:rPr>
        <w:t>经费补助</w:t>
      </w:r>
      <w:r>
        <w:rPr>
          <w:rFonts w:ascii="宋体" w:hAnsi="宋体" w:cs="宋体" w:hint="eastAsia"/>
          <w:sz w:val="32"/>
          <w:szCs w:val="32"/>
        </w:rPr>
        <w:t>30</w:t>
      </w:r>
      <w:r>
        <w:rPr>
          <w:rFonts w:ascii="宋体" w:hAnsi="宋体" w:cs="宋体" w:hint="eastAsia"/>
          <w:sz w:val="32"/>
          <w:szCs w:val="32"/>
        </w:rPr>
        <w:t>万元、困难补助</w:t>
      </w:r>
      <w:r>
        <w:rPr>
          <w:rFonts w:ascii="宋体" w:hAnsi="宋体" w:cs="宋体" w:hint="eastAsia"/>
          <w:sz w:val="32"/>
          <w:szCs w:val="32"/>
        </w:rPr>
        <w:t>111.51</w:t>
      </w:r>
      <w:r>
        <w:rPr>
          <w:rFonts w:ascii="宋体" w:hAnsi="宋体" w:cs="宋体" w:hint="eastAsia"/>
          <w:sz w:val="32"/>
          <w:szCs w:val="32"/>
        </w:rPr>
        <w:t>万元、国家重点生态功能区生态环境质量检测</w:t>
      </w:r>
      <w:r>
        <w:rPr>
          <w:rFonts w:ascii="宋体" w:hAnsi="宋体" w:cs="宋体" w:hint="eastAsia"/>
          <w:sz w:val="32"/>
          <w:szCs w:val="32"/>
        </w:rPr>
        <w:t>160</w:t>
      </w:r>
      <w:r>
        <w:rPr>
          <w:rFonts w:ascii="宋体" w:hAnsi="宋体" w:cs="宋体" w:hint="eastAsia"/>
          <w:sz w:val="32"/>
          <w:szCs w:val="32"/>
        </w:rPr>
        <w:t>万元、大气和水污染防治指挥部经费</w:t>
      </w:r>
      <w:r>
        <w:rPr>
          <w:rFonts w:ascii="宋体" w:hAnsi="宋体" w:cs="宋体" w:hint="eastAsia"/>
          <w:sz w:val="32"/>
          <w:szCs w:val="32"/>
        </w:rPr>
        <w:t>50</w:t>
      </w:r>
      <w:r>
        <w:rPr>
          <w:rFonts w:ascii="宋体" w:hAnsi="宋体" w:cs="宋体" w:hint="eastAsia"/>
          <w:sz w:val="32"/>
          <w:szCs w:val="32"/>
        </w:rPr>
        <w:t>万元、生态县建设</w:t>
      </w:r>
      <w:r>
        <w:rPr>
          <w:rFonts w:ascii="宋体" w:hAnsi="宋体" w:cs="宋体" w:hint="eastAsia"/>
          <w:sz w:val="32"/>
          <w:szCs w:val="32"/>
        </w:rPr>
        <w:t>20</w:t>
      </w:r>
      <w:r>
        <w:rPr>
          <w:rFonts w:ascii="宋体" w:hAnsi="宋体" w:cs="宋体" w:hint="eastAsia"/>
          <w:sz w:val="32"/>
          <w:szCs w:val="32"/>
        </w:rPr>
        <w:t>万元</w:t>
      </w:r>
      <w:r>
        <w:rPr>
          <w:rFonts w:ascii="宋体" w:hAnsi="宋体" w:cs="宋体" w:hint="eastAsia"/>
          <w:sz w:val="32"/>
          <w:szCs w:val="32"/>
        </w:rPr>
        <w:t>、</w:t>
      </w:r>
      <w:r>
        <w:rPr>
          <w:rFonts w:ascii="宋体" w:hAnsi="宋体" w:cs="宋体" w:hint="eastAsia"/>
          <w:sz w:val="32"/>
          <w:szCs w:val="32"/>
        </w:rPr>
        <w:t>监测站补助经费</w:t>
      </w:r>
      <w:r>
        <w:rPr>
          <w:rFonts w:ascii="宋体" w:hAnsi="宋体" w:cs="宋体" w:hint="eastAsia"/>
          <w:sz w:val="32"/>
          <w:szCs w:val="32"/>
        </w:rPr>
        <w:t>80</w:t>
      </w:r>
      <w:r>
        <w:rPr>
          <w:rFonts w:ascii="宋体" w:hAnsi="宋体" w:cs="宋体" w:hint="eastAsia"/>
          <w:sz w:val="32"/>
          <w:szCs w:val="32"/>
        </w:rPr>
        <w:t>万元、监察大队补助经费</w:t>
      </w:r>
      <w:r>
        <w:rPr>
          <w:rFonts w:ascii="宋体" w:hAnsi="宋体" w:cs="宋体" w:hint="eastAsia"/>
          <w:sz w:val="32"/>
          <w:szCs w:val="32"/>
        </w:rPr>
        <w:t>110</w:t>
      </w:r>
      <w:r>
        <w:rPr>
          <w:rFonts w:ascii="宋体" w:hAnsi="宋体" w:cs="宋体" w:hint="eastAsia"/>
          <w:sz w:val="32"/>
          <w:szCs w:val="32"/>
        </w:rPr>
        <w:t>万元</w:t>
      </w:r>
      <w:r>
        <w:rPr>
          <w:rFonts w:ascii="宋体" w:hAnsi="宋体" w:cs="宋体" w:hint="eastAsia"/>
          <w:sz w:val="32"/>
          <w:szCs w:val="32"/>
        </w:rPr>
        <w:t>，总计</w:t>
      </w:r>
      <w:r>
        <w:rPr>
          <w:rFonts w:ascii="宋体" w:hAnsi="宋体" w:cs="宋体" w:hint="eastAsia"/>
          <w:color w:val="000000"/>
          <w:sz w:val="32"/>
          <w:szCs w:val="32"/>
        </w:rPr>
        <w:t>561.5</w:t>
      </w:r>
      <w:r>
        <w:rPr>
          <w:rFonts w:ascii="宋体" w:hAnsi="宋体" w:cs="宋体" w:hint="eastAsia"/>
          <w:color w:val="000000"/>
          <w:sz w:val="32"/>
          <w:szCs w:val="32"/>
        </w:rPr>
        <w:t>1</w:t>
      </w:r>
      <w:r>
        <w:rPr>
          <w:rFonts w:ascii="宋体" w:hAnsi="宋体" w:cs="宋体" w:hint="eastAsia"/>
          <w:sz w:val="32"/>
          <w:szCs w:val="32"/>
        </w:rPr>
        <w:t>万元</w:t>
      </w:r>
      <w:r>
        <w:rPr>
          <w:rFonts w:ascii="宋体" w:hAnsi="宋体" w:cs="宋体" w:hint="eastAsia"/>
          <w:sz w:val="32"/>
          <w:szCs w:val="32"/>
        </w:rPr>
        <w:t>。</w:t>
      </w:r>
    </w:p>
    <w:p w:rsidR="00476A65" w:rsidRDefault="001E3822">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sz w:val="32"/>
          <w:szCs w:val="32"/>
        </w:rPr>
        <w:t xml:space="preserve"> </w:t>
      </w:r>
      <w:r>
        <w:rPr>
          <w:rFonts w:ascii="宋体" w:hAnsi="宋体" w:cs="宋体" w:hint="eastAsia"/>
          <w:color w:val="000000"/>
          <w:sz w:val="32"/>
          <w:szCs w:val="32"/>
        </w:rPr>
        <w:t>三、</w:t>
      </w:r>
      <w:r>
        <w:rPr>
          <w:rFonts w:ascii="宋体" w:hAnsi="宋体" w:cs="宋体" w:hint="eastAsia"/>
          <w:color w:val="000000"/>
          <w:kern w:val="0"/>
          <w:sz w:val="32"/>
          <w:szCs w:val="32"/>
        </w:rPr>
        <w:t>支出预算总体情况说明</w:t>
      </w:r>
    </w:p>
    <w:p w:rsidR="00476A65" w:rsidRDefault="001E3822">
      <w:pPr>
        <w:widowControl/>
        <w:spacing w:line="640" w:lineRule="exact"/>
        <w:jc w:val="left"/>
        <w:rPr>
          <w:rFonts w:ascii="宋体" w:hAnsi="宋体" w:cs="宋体"/>
          <w:color w:val="00000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sz w:val="32"/>
          <w:szCs w:val="32"/>
        </w:rPr>
        <w:t>2022</w:t>
      </w:r>
      <w:r>
        <w:rPr>
          <w:rFonts w:ascii="宋体" w:hAnsi="宋体" w:cs="宋体" w:hint="eastAsia"/>
          <w:color w:val="000000"/>
          <w:sz w:val="32"/>
          <w:szCs w:val="32"/>
        </w:rPr>
        <w:t>年支出预算</w:t>
      </w:r>
      <w:r>
        <w:rPr>
          <w:rFonts w:ascii="宋体" w:hAnsi="宋体" w:cs="宋体" w:hint="eastAsia"/>
          <w:color w:val="000000"/>
          <w:kern w:val="0"/>
          <w:sz w:val="32"/>
          <w:szCs w:val="32"/>
        </w:rPr>
        <w:t>672.25</w:t>
      </w:r>
      <w:r>
        <w:rPr>
          <w:rFonts w:ascii="宋体" w:hAnsi="宋体" w:cs="宋体" w:hint="eastAsia"/>
          <w:color w:val="000000"/>
          <w:sz w:val="32"/>
          <w:szCs w:val="32"/>
        </w:rPr>
        <w:t>万元，其中：基本支出</w:t>
      </w:r>
      <w:r>
        <w:rPr>
          <w:rFonts w:ascii="宋体" w:hAnsi="宋体" w:cs="宋体" w:hint="eastAsia"/>
          <w:color w:val="000000"/>
          <w:kern w:val="0"/>
          <w:sz w:val="32"/>
          <w:szCs w:val="32"/>
        </w:rPr>
        <w:t>110.74</w:t>
      </w:r>
      <w:r>
        <w:rPr>
          <w:rFonts w:ascii="宋体" w:hAnsi="宋体" w:cs="宋体" w:hint="eastAsia"/>
          <w:color w:val="000000"/>
          <w:sz w:val="32"/>
          <w:szCs w:val="32"/>
        </w:rPr>
        <w:t>万元，占</w:t>
      </w:r>
      <w:r>
        <w:rPr>
          <w:rFonts w:ascii="宋体" w:hAnsi="宋体" w:cs="宋体" w:hint="eastAsia"/>
          <w:color w:val="000000"/>
          <w:kern w:val="0"/>
          <w:sz w:val="32"/>
          <w:szCs w:val="32"/>
        </w:rPr>
        <w:t>16.47</w:t>
      </w:r>
      <w:r>
        <w:rPr>
          <w:rFonts w:ascii="宋体" w:hAnsi="宋体" w:cs="宋体" w:hint="eastAsia"/>
          <w:color w:val="000000"/>
          <w:sz w:val="32"/>
          <w:szCs w:val="32"/>
        </w:rPr>
        <w:t>%</w:t>
      </w:r>
      <w:r>
        <w:rPr>
          <w:rFonts w:ascii="宋体" w:hAnsi="宋体" w:cs="宋体" w:hint="eastAsia"/>
          <w:color w:val="000000"/>
          <w:sz w:val="32"/>
          <w:szCs w:val="32"/>
        </w:rPr>
        <w:t>；项目支出</w:t>
      </w:r>
      <w:r>
        <w:rPr>
          <w:rFonts w:ascii="宋体" w:hAnsi="宋体" w:cs="宋体" w:hint="eastAsia"/>
          <w:color w:val="000000"/>
          <w:kern w:val="0"/>
          <w:sz w:val="32"/>
          <w:szCs w:val="32"/>
        </w:rPr>
        <w:t>561.51</w:t>
      </w:r>
      <w:r>
        <w:rPr>
          <w:rFonts w:ascii="宋体" w:hAnsi="宋体" w:cs="宋体" w:hint="eastAsia"/>
          <w:color w:val="000000"/>
          <w:sz w:val="32"/>
          <w:szCs w:val="32"/>
        </w:rPr>
        <w:t>万元，占</w:t>
      </w:r>
      <w:r>
        <w:rPr>
          <w:rFonts w:ascii="宋体" w:hAnsi="宋体" w:cs="宋体" w:hint="eastAsia"/>
          <w:color w:val="000000"/>
          <w:kern w:val="0"/>
          <w:sz w:val="32"/>
          <w:szCs w:val="32"/>
        </w:rPr>
        <w:t>83.53</w:t>
      </w:r>
      <w:r>
        <w:rPr>
          <w:rFonts w:ascii="宋体" w:hAnsi="宋体" w:cs="宋体" w:hint="eastAsia"/>
          <w:color w:val="000000"/>
          <w:sz w:val="32"/>
          <w:szCs w:val="32"/>
        </w:rPr>
        <w:t>%</w:t>
      </w:r>
      <w:r>
        <w:rPr>
          <w:rFonts w:ascii="宋体" w:hAnsi="宋体" w:cs="宋体" w:hint="eastAsia"/>
          <w:color w:val="000000"/>
          <w:sz w:val="32"/>
          <w:szCs w:val="32"/>
        </w:rPr>
        <w:t>。</w:t>
      </w:r>
    </w:p>
    <w:p w:rsidR="00476A65" w:rsidRDefault="001E3822">
      <w:pPr>
        <w:widowControl/>
        <w:spacing w:line="640" w:lineRule="exact"/>
        <w:jc w:val="left"/>
        <w:outlineLvl w:val="0"/>
        <w:rPr>
          <w:rFonts w:ascii="宋体" w:hAnsi="宋体" w:cs="宋体"/>
          <w:color w:val="000000"/>
          <w:sz w:val="32"/>
          <w:szCs w:val="32"/>
        </w:rPr>
      </w:pPr>
      <w:r>
        <w:rPr>
          <w:rFonts w:ascii="宋体" w:hAnsi="宋体" w:cs="宋体" w:hint="eastAsia"/>
          <w:color w:val="000000"/>
          <w:kern w:val="0"/>
          <w:sz w:val="32"/>
          <w:szCs w:val="32"/>
        </w:rPr>
        <w:t>四、财政拨款收入支出预算总体情况说明</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w:t>
      </w:r>
      <w:r>
        <w:rPr>
          <w:rFonts w:ascii="宋体" w:hAnsi="宋体" w:cs="宋体" w:hint="eastAsia"/>
          <w:color w:val="000000"/>
          <w:kern w:val="0"/>
          <w:sz w:val="32"/>
          <w:szCs w:val="32"/>
        </w:rPr>
        <w:t>一般公共预算</w:t>
      </w:r>
      <w:r>
        <w:rPr>
          <w:rFonts w:ascii="宋体" w:hAnsi="宋体" w:cs="宋体" w:hint="eastAsia"/>
          <w:color w:val="000000"/>
          <w:kern w:val="0"/>
          <w:sz w:val="32"/>
          <w:szCs w:val="32"/>
        </w:rPr>
        <w:t>收支预算</w:t>
      </w:r>
      <w:r>
        <w:rPr>
          <w:rFonts w:ascii="宋体" w:hAnsi="宋体" w:cs="宋体" w:hint="eastAsia"/>
          <w:color w:val="000000"/>
          <w:kern w:val="0"/>
          <w:sz w:val="32"/>
          <w:szCs w:val="32"/>
        </w:rPr>
        <w:t>110.74</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年相比一般公共预算</w:t>
      </w:r>
      <w:r>
        <w:rPr>
          <w:rFonts w:ascii="宋体" w:hAnsi="宋体" w:cs="宋体" w:hint="eastAsia"/>
          <w:color w:val="000000"/>
          <w:kern w:val="0"/>
          <w:sz w:val="32"/>
          <w:szCs w:val="32"/>
        </w:rPr>
        <w:t>收支预算</w:t>
      </w:r>
      <w:r>
        <w:rPr>
          <w:rFonts w:ascii="宋体" w:hAnsi="宋体" w:cs="宋体" w:hint="eastAsia"/>
          <w:color w:val="000000"/>
          <w:kern w:val="0"/>
          <w:sz w:val="32"/>
          <w:szCs w:val="32"/>
        </w:rPr>
        <w:t>减少</w:t>
      </w:r>
      <w:r>
        <w:rPr>
          <w:rFonts w:ascii="宋体" w:hAnsi="宋体" w:cs="宋体" w:hint="eastAsia"/>
          <w:color w:val="000000"/>
          <w:kern w:val="0"/>
          <w:sz w:val="32"/>
          <w:szCs w:val="32"/>
        </w:rPr>
        <w:lastRenderedPageBreak/>
        <w:t>187.14</w:t>
      </w:r>
      <w:r>
        <w:rPr>
          <w:rFonts w:ascii="宋体" w:hAnsi="宋体" w:cs="宋体" w:hint="eastAsia"/>
          <w:color w:val="000000"/>
          <w:kern w:val="0"/>
          <w:sz w:val="32"/>
          <w:szCs w:val="32"/>
        </w:rPr>
        <w:t>万元，</w:t>
      </w:r>
      <w:r>
        <w:rPr>
          <w:rFonts w:ascii="宋体" w:hAnsi="宋体" w:cs="宋体" w:hint="eastAsia"/>
          <w:color w:val="000000"/>
          <w:kern w:val="0"/>
          <w:sz w:val="32"/>
          <w:szCs w:val="32"/>
        </w:rPr>
        <w:t>下降</w:t>
      </w:r>
      <w:r>
        <w:rPr>
          <w:rFonts w:ascii="宋体" w:hAnsi="宋体" w:cs="宋体" w:hint="eastAsia"/>
          <w:color w:val="000000"/>
          <w:kern w:val="0"/>
          <w:sz w:val="32"/>
          <w:szCs w:val="32"/>
        </w:rPr>
        <w:t>62.82</w:t>
      </w:r>
      <w:r>
        <w:rPr>
          <w:rFonts w:ascii="宋体" w:hAnsi="宋体" w:cs="宋体" w:hint="eastAsia"/>
          <w:color w:val="000000"/>
          <w:kern w:val="0"/>
          <w:sz w:val="32"/>
          <w:szCs w:val="32"/>
        </w:rPr>
        <w:t>%</w:t>
      </w:r>
      <w:r>
        <w:rPr>
          <w:rFonts w:ascii="宋体" w:hAnsi="宋体" w:cs="宋体" w:hint="eastAsia"/>
          <w:color w:val="000000"/>
          <w:kern w:val="0"/>
          <w:sz w:val="32"/>
          <w:szCs w:val="32"/>
        </w:rPr>
        <w:t>，</w:t>
      </w:r>
      <w:r>
        <w:rPr>
          <w:rFonts w:ascii="宋体" w:hAnsi="宋体" w:cs="宋体" w:hint="eastAsia"/>
          <w:color w:val="000000"/>
          <w:kern w:val="0"/>
          <w:sz w:val="32"/>
          <w:szCs w:val="32"/>
        </w:rPr>
        <w:t>下降</w:t>
      </w:r>
      <w:r>
        <w:rPr>
          <w:rFonts w:ascii="宋体" w:hAnsi="宋体" w:cs="宋体" w:hint="eastAsia"/>
          <w:color w:val="000000"/>
          <w:kern w:val="0"/>
          <w:sz w:val="32"/>
          <w:szCs w:val="32"/>
        </w:rPr>
        <w:t>的主要原因为：</w:t>
      </w:r>
      <w:r>
        <w:rPr>
          <w:rFonts w:ascii="宋体" w:hAnsi="宋体" w:cs="宋体" w:hint="eastAsia"/>
          <w:color w:val="000000"/>
          <w:kern w:val="0"/>
          <w:sz w:val="32"/>
          <w:szCs w:val="32"/>
        </w:rPr>
        <w:t>一般公共预算减少，项目一般公共预算大幅度增加</w:t>
      </w:r>
      <w:r>
        <w:rPr>
          <w:rFonts w:ascii="宋体" w:hAnsi="宋体" w:cs="宋体" w:hint="eastAsia"/>
          <w:color w:val="000000"/>
          <w:kern w:val="0"/>
          <w:sz w:val="32"/>
          <w:szCs w:val="32"/>
        </w:rPr>
        <w:t>。</w:t>
      </w:r>
    </w:p>
    <w:p w:rsidR="00476A65" w:rsidRDefault="001E3822">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五、一般公共预算支出预算情况说明</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年一般公共预算支出年初预算为</w:t>
      </w:r>
      <w:r>
        <w:rPr>
          <w:rFonts w:ascii="宋体" w:hAnsi="宋体" w:cs="宋体" w:hint="eastAsia"/>
          <w:color w:val="000000"/>
          <w:kern w:val="0"/>
          <w:sz w:val="32"/>
          <w:szCs w:val="32"/>
        </w:rPr>
        <w:t>672.25</w:t>
      </w:r>
      <w:r>
        <w:rPr>
          <w:rFonts w:ascii="宋体" w:hAnsi="宋体" w:cs="宋体" w:hint="eastAsia"/>
          <w:color w:val="000000"/>
          <w:kern w:val="0"/>
          <w:sz w:val="32"/>
          <w:szCs w:val="32"/>
        </w:rPr>
        <w:t>万元。主要用于以下方面：社会保障和就业支出（类）</w:t>
      </w:r>
      <w:r>
        <w:rPr>
          <w:rFonts w:ascii="宋体" w:hAnsi="宋体" w:cs="宋体" w:hint="eastAsia"/>
          <w:color w:val="000000"/>
          <w:kern w:val="0"/>
          <w:sz w:val="32"/>
          <w:szCs w:val="32"/>
        </w:rPr>
        <w:t>支出</w:t>
      </w:r>
      <w:r>
        <w:rPr>
          <w:rFonts w:ascii="宋体" w:hAnsi="宋体" w:cs="宋体" w:hint="eastAsia"/>
          <w:color w:val="000000"/>
          <w:kern w:val="0"/>
          <w:sz w:val="32"/>
          <w:szCs w:val="32"/>
        </w:rPr>
        <w:t>9.93</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 xml:space="preserve"> 1.48%</w:t>
      </w:r>
      <w:r>
        <w:rPr>
          <w:rFonts w:ascii="宋体" w:hAnsi="宋体" w:cs="宋体" w:hint="eastAsia"/>
          <w:color w:val="000000"/>
          <w:kern w:val="0"/>
          <w:sz w:val="32"/>
          <w:szCs w:val="32"/>
        </w:rPr>
        <w:t>；卫生健康支出（类）支出</w:t>
      </w:r>
      <w:r>
        <w:rPr>
          <w:rFonts w:ascii="宋体" w:hAnsi="宋体" w:cs="宋体" w:hint="eastAsia"/>
          <w:color w:val="000000"/>
          <w:kern w:val="0"/>
          <w:sz w:val="32"/>
          <w:szCs w:val="32"/>
        </w:rPr>
        <w:t>5.05</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0.75%</w:t>
      </w:r>
      <w:r>
        <w:rPr>
          <w:rFonts w:ascii="宋体" w:hAnsi="宋体" w:cs="宋体" w:hint="eastAsia"/>
          <w:color w:val="000000"/>
          <w:kern w:val="0"/>
          <w:sz w:val="32"/>
          <w:szCs w:val="32"/>
        </w:rPr>
        <w:t>；</w:t>
      </w:r>
      <w:r>
        <w:rPr>
          <w:rFonts w:ascii="宋体" w:hAnsi="宋体" w:cs="宋体" w:hint="eastAsia"/>
          <w:color w:val="000000"/>
          <w:kern w:val="0"/>
          <w:sz w:val="32"/>
          <w:szCs w:val="32"/>
        </w:rPr>
        <w:t>节能环保</w:t>
      </w:r>
      <w:r>
        <w:rPr>
          <w:rFonts w:ascii="宋体" w:hAnsi="宋体" w:cs="宋体" w:hint="eastAsia"/>
          <w:color w:val="000000"/>
          <w:kern w:val="0"/>
          <w:sz w:val="32"/>
          <w:szCs w:val="32"/>
        </w:rPr>
        <w:t>支出（类）</w:t>
      </w:r>
      <w:r>
        <w:rPr>
          <w:rFonts w:ascii="宋体" w:hAnsi="宋体" w:cs="宋体" w:hint="eastAsia"/>
          <w:color w:val="000000"/>
          <w:kern w:val="0"/>
          <w:sz w:val="32"/>
          <w:szCs w:val="32"/>
        </w:rPr>
        <w:t>支出</w:t>
      </w:r>
      <w:r>
        <w:rPr>
          <w:rFonts w:ascii="宋体" w:hAnsi="宋体" w:cs="宋体" w:hint="eastAsia"/>
          <w:color w:val="000000"/>
          <w:kern w:val="0"/>
          <w:sz w:val="32"/>
          <w:szCs w:val="32"/>
        </w:rPr>
        <w:t>649.82</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96.67%</w:t>
      </w:r>
      <w:r>
        <w:rPr>
          <w:rFonts w:ascii="宋体" w:hAnsi="宋体" w:cs="宋体" w:hint="eastAsia"/>
          <w:color w:val="000000"/>
          <w:kern w:val="0"/>
          <w:sz w:val="32"/>
          <w:szCs w:val="32"/>
        </w:rPr>
        <w:t>；</w:t>
      </w:r>
      <w:r>
        <w:rPr>
          <w:rFonts w:ascii="宋体" w:hAnsi="宋体" w:cs="宋体" w:hint="eastAsia"/>
          <w:color w:val="000000"/>
          <w:kern w:val="0"/>
          <w:sz w:val="32"/>
          <w:szCs w:val="32"/>
        </w:rPr>
        <w:t>住房保障支出（类）支出</w:t>
      </w:r>
      <w:r>
        <w:rPr>
          <w:rFonts w:ascii="宋体" w:hAnsi="宋体" w:cs="宋体" w:hint="eastAsia"/>
          <w:color w:val="000000"/>
          <w:kern w:val="0"/>
          <w:sz w:val="32"/>
          <w:szCs w:val="32"/>
        </w:rPr>
        <w:t>7.45</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1.1%</w:t>
      </w:r>
      <w:r>
        <w:rPr>
          <w:rFonts w:ascii="宋体" w:hAnsi="宋体" w:cs="宋体" w:hint="eastAsia"/>
          <w:color w:val="000000"/>
          <w:kern w:val="0"/>
          <w:sz w:val="32"/>
          <w:szCs w:val="32"/>
        </w:rPr>
        <w:t>。</w:t>
      </w:r>
    </w:p>
    <w:p w:rsidR="00476A65" w:rsidRDefault="001E3822">
      <w:pPr>
        <w:spacing w:line="640" w:lineRule="exact"/>
        <w:outlineLvl w:val="0"/>
        <w:rPr>
          <w:rFonts w:ascii="宋体" w:hAnsi="宋体" w:cs="宋体"/>
          <w:color w:val="000000"/>
          <w:sz w:val="32"/>
          <w:szCs w:val="32"/>
        </w:rPr>
      </w:pPr>
      <w:r>
        <w:rPr>
          <w:rFonts w:ascii="宋体" w:hAnsi="宋体" w:cs="宋体" w:hint="eastAsia"/>
          <w:color w:val="000000"/>
          <w:kern w:val="0"/>
          <w:sz w:val="32"/>
          <w:szCs w:val="32"/>
        </w:rPr>
        <w:t>六、一般公共预算基本支出预算情况说明</w:t>
      </w:r>
    </w:p>
    <w:p w:rsidR="00476A65" w:rsidRDefault="001E3822">
      <w:pPr>
        <w:spacing w:line="640" w:lineRule="exact"/>
        <w:rPr>
          <w:rFonts w:ascii="宋体" w:hAnsi="宋体" w:cs="宋体"/>
          <w:color w:val="00000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sz w:val="32"/>
          <w:szCs w:val="32"/>
        </w:rPr>
        <w:t>2022</w:t>
      </w:r>
      <w:r>
        <w:rPr>
          <w:rFonts w:ascii="宋体" w:hAnsi="宋体" w:cs="宋体" w:hint="eastAsia"/>
          <w:color w:val="000000"/>
          <w:sz w:val="32"/>
          <w:szCs w:val="32"/>
        </w:rPr>
        <w:t>年一般公共预算基本支出</w:t>
      </w:r>
      <w:r>
        <w:rPr>
          <w:rFonts w:ascii="宋体" w:hAnsi="宋体" w:cs="宋体" w:hint="eastAsia"/>
          <w:color w:val="000000"/>
          <w:kern w:val="0"/>
          <w:sz w:val="32"/>
          <w:szCs w:val="32"/>
        </w:rPr>
        <w:t>11</w:t>
      </w:r>
      <w:r>
        <w:rPr>
          <w:rFonts w:ascii="宋体" w:hAnsi="宋体" w:cs="宋体" w:hint="eastAsia"/>
          <w:color w:val="000000"/>
          <w:kern w:val="0"/>
          <w:sz w:val="32"/>
          <w:szCs w:val="32"/>
        </w:rPr>
        <w:t>0.74</w:t>
      </w:r>
      <w:r>
        <w:rPr>
          <w:rFonts w:ascii="宋体" w:hAnsi="宋体" w:cs="宋体" w:hint="eastAsia"/>
          <w:color w:val="000000"/>
          <w:sz w:val="32"/>
          <w:szCs w:val="32"/>
        </w:rPr>
        <w:t>万元，其中：人员经费</w:t>
      </w:r>
      <w:r>
        <w:rPr>
          <w:rFonts w:ascii="宋体" w:hAnsi="宋体" w:cs="宋体" w:hint="eastAsia"/>
          <w:color w:val="000000"/>
          <w:kern w:val="0"/>
          <w:sz w:val="32"/>
          <w:szCs w:val="32"/>
        </w:rPr>
        <w:t>107.07</w:t>
      </w:r>
      <w:r>
        <w:rPr>
          <w:rFonts w:ascii="宋体" w:hAnsi="宋体" w:cs="宋体" w:hint="eastAsia"/>
          <w:color w:val="000000"/>
          <w:sz w:val="32"/>
          <w:szCs w:val="32"/>
        </w:rPr>
        <w:t>万元，主要包括：基本工资、津贴补贴、奖金、社会保障缴费、绩效工资、年度目标考核奖、物业补贴、公务交通补贴、公务通讯费用补贴等；</w:t>
      </w:r>
    </w:p>
    <w:p w:rsidR="00476A65" w:rsidRDefault="001E3822">
      <w:pPr>
        <w:spacing w:line="640" w:lineRule="exact"/>
        <w:ind w:firstLine="640"/>
        <w:rPr>
          <w:rFonts w:ascii="宋体" w:hAnsi="宋体" w:cs="宋体"/>
          <w:color w:val="000000"/>
          <w:sz w:val="32"/>
          <w:szCs w:val="32"/>
        </w:rPr>
      </w:pPr>
      <w:r>
        <w:rPr>
          <w:rFonts w:ascii="宋体" w:hAnsi="宋体" w:cs="宋体" w:hint="eastAsia"/>
          <w:color w:val="000000"/>
          <w:sz w:val="32"/>
          <w:szCs w:val="32"/>
        </w:rPr>
        <w:t>公用经费</w:t>
      </w:r>
      <w:r>
        <w:rPr>
          <w:rFonts w:ascii="宋体" w:hAnsi="宋体" w:cs="宋体" w:hint="eastAsia"/>
          <w:color w:val="000000"/>
          <w:kern w:val="0"/>
          <w:sz w:val="32"/>
          <w:szCs w:val="32"/>
        </w:rPr>
        <w:t>3.67</w:t>
      </w:r>
      <w:r>
        <w:rPr>
          <w:rFonts w:ascii="宋体" w:hAnsi="宋体" w:cs="宋体" w:hint="eastAsia"/>
          <w:color w:val="000000"/>
          <w:sz w:val="32"/>
          <w:szCs w:val="32"/>
        </w:rPr>
        <w:t>万元，主要包括：办公费、水费、电费、邮电费</w:t>
      </w:r>
      <w:r>
        <w:rPr>
          <w:rFonts w:ascii="宋体" w:hAnsi="宋体" w:cs="宋体" w:hint="eastAsia"/>
          <w:color w:val="000000"/>
          <w:sz w:val="32"/>
          <w:szCs w:val="32"/>
        </w:rPr>
        <w:t>、</w:t>
      </w:r>
      <w:r>
        <w:rPr>
          <w:rFonts w:ascii="宋体" w:hAnsi="宋体" w:cs="宋体" w:hint="eastAsia"/>
          <w:color w:val="000000"/>
          <w:sz w:val="32"/>
          <w:szCs w:val="32"/>
        </w:rPr>
        <w:t>福利费等。</w:t>
      </w:r>
    </w:p>
    <w:p w:rsidR="00476A65" w:rsidRDefault="001E3822">
      <w:pPr>
        <w:numPr>
          <w:ilvl w:val="0"/>
          <w:numId w:val="1"/>
        </w:numPr>
        <w:spacing w:line="640" w:lineRule="exact"/>
        <w:rPr>
          <w:rFonts w:ascii="宋体" w:hAnsi="宋体" w:cs="宋体"/>
          <w:color w:val="000000"/>
          <w:sz w:val="32"/>
          <w:szCs w:val="32"/>
        </w:rPr>
      </w:pPr>
      <w:r>
        <w:rPr>
          <w:rFonts w:ascii="宋体" w:hAnsi="宋体" w:cs="宋体" w:hint="eastAsia"/>
          <w:color w:val="000000"/>
          <w:sz w:val="32"/>
          <w:szCs w:val="32"/>
        </w:rPr>
        <w:t>支出预算经济分类情况说明</w:t>
      </w:r>
    </w:p>
    <w:p w:rsidR="00476A65" w:rsidRDefault="001E3822">
      <w:pPr>
        <w:adjustRightInd w:val="0"/>
        <w:snapToGrid w:val="0"/>
        <w:spacing w:line="560" w:lineRule="exact"/>
        <w:ind w:firstLineChars="200" w:firstLine="640"/>
        <w:rPr>
          <w:rFonts w:ascii="仿宋" w:eastAsia="仿宋" w:hAnsi="仿宋" w:cs="宋体"/>
          <w:kern w:val="0"/>
          <w:sz w:val="32"/>
          <w:szCs w:val="32"/>
        </w:rPr>
      </w:pPr>
      <w:r>
        <w:rPr>
          <w:rFonts w:ascii="宋体" w:hAnsi="宋体" w:cs="宋体" w:hint="eastAsia"/>
          <w:kern w:val="0"/>
          <w:sz w:val="32"/>
          <w:szCs w:val="32"/>
        </w:rPr>
        <w:t>按照《财政部关于印发</w:t>
      </w:r>
      <w:r>
        <w:rPr>
          <w:rFonts w:ascii="宋体" w:hAnsi="宋体" w:cs="宋体" w:hint="eastAsia"/>
          <w:kern w:val="0"/>
          <w:sz w:val="32"/>
          <w:szCs w:val="32"/>
        </w:rPr>
        <w:t>&lt;</w:t>
      </w:r>
      <w:r>
        <w:rPr>
          <w:rFonts w:ascii="宋体" w:hAnsi="宋体" w:cs="宋体" w:hint="eastAsia"/>
          <w:kern w:val="0"/>
          <w:sz w:val="32"/>
          <w:szCs w:val="32"/>
        </w:rPr>
        <w:t>支出经济分类科目改革方案</w:t>
      </w:r>
      <w:r>
        <w:rPr>
          <w:rFonts w:ascii="宋体" w:hAnsi="宋体" w:cs="宋体" w:hint="eastAsia"/>
          <w:kern w:val="0"/>
          <w:sz w:val="32"/>
          <w:szCs w:val="32"/>
        </w:rPr>
        <w:t>&gt;</w:t>
      </w:r>
      <w:r>
        <w:rPr>
          <w:rFonts w:ascii="宋体" w:hAnsi="宋体" w:cs="宋体" w:hint="eastAsia"/>
          <w:kern w:val="0"/>
          <w:sz w:val="32"/>
          <w:szCs w:val="32"/>
        </w:rPr>
        <w:t>的通知》（财预〔</w:t>
      </w:r>
      <w:r>
        <w:rPr>
          <w:rFonts w:ascii="宋体" w:hAnsi="宋体" w:cs="宋体" w:hint="eastAsia"/>
          <w:kern w:val="0"/>
          <w:sz w:val="32"/>
          <w:szCs w:val="32"/>
        </w:rPr>
        <w:t>2017</w:t>
      </w:r>
      <w:r>
        <w:rPr>
          <w:rFonts w:ascii="宋体" w:hAnsi="宋体" w:cs="宋体" w:hint="eastAsia"/>
          <w:kern w:val="0"/>
          <w:sz w:val="32"/>
          <w:szCs w:val="32"/>
        </w:rPr>
        <w:t>〕</w:t>
      </w:r>
      <w:r>
        <w:rPr>
          <w:rFonts w:ascii="宋体" w:hAnsi="宋体" w:cs="宋体" w:hint="eastAsia"/>
          <w:kern w:val="0"/>
          <w:sz w:val="32"/>
          <w:szCs w:val="32"/>
        </w:rPr>
        <w:t>98</w:t>
      </w:r>
      <w:r>
        <w:rPr>
          <w:rFonts w:ascii="宋体" w:hAnsi="宋体" w:cs="宋体" w:hint="eastAsia"/>
          <w:kern w:val="0"/>
          <w:sz w:val="32"/>
          <w:szCs w:val="32"/>
        </w:rPr>
        <w:t>号）要求，从</w:t>
      </w:r>
      <w:r>
        <w:rPr>
          <w:rFonts w:ascii="宋体" w:hAnsi="宋体" w:cs="宋体" w:hint="eastAsia"/>
          <w:kern w:val="0"/>
          <w:sz w:val="32"/>
          <w:szCs w:val="32"/>
        </w:rPr>
        <w:t>2018</w:t>
      </w:r>
      <w:r>
        <w:rPr>
          <w:rFonts w:ascii="宋体" w:hAnsi="宋体" w:cs="宋体" w:hint="eastAsia"/>
          <w:kern w:val="0"/>
          <w:sz w:val="32"/>
          <w:szCs w:val="32"/>
        </w:rPr>
        <w:t>年起全面实施支出经济分类科目改革，根据政府预算管理和部门预算管理的不同特点，分设部门预算支出经济分类科目和政府预算支</w:t>
      </w:r>
      <w:r>
        <w:rPr>
          <w:rFonts w:ascii="宋体" w:hAnsi="宋体" w:cs="宋体" w:hint="eastAsia"/>
          <w:kern w:val="0"/>
          <w:sz w:val="32"/>
          <w:szCs w:val="32"/>
        </w:rPr>
        <w:lastRenderedPageBreak/>
        <w:t>出经济分类科目，两套科目之间保持对应关系。为适应改革要求，我单位《支出经济分类汇总表》按两套经济分类科目分别反映不同资金来源的全部预算支出。</w:t>
      </w:r>
    </w:p>
    <w:p w:rsidR="00476A65" w:rsidRDefault="001E3822">
      <w:pPr>
        <w:spacing w:line="640" w:lineRule="exact"/>
        <w:outlineLvl w:val="0"/>
        <w:rPr>
          <w:rFonts w:ascii="宋体" w:hAnsi="宋体" w:cs="宋体"/>
          <w:color w:val="000000"/>
          <w:sz w:val="32"/>
          <w:szCs w:val="32"/>
        </w:rPr>
      </w:pPr>
      <w:r>
        <w:rPr>
          <w:rFonts w:ascii="宋体" w:hAnsi="宋体" w:cs="宋体" w:hint="eastAsia"/>
          <w:color w:val="000000"/>
          <w:kern w:val="0"/>
          <w:sz w:val="32"/>
          <w:szCs w:val="32"/>
        </w:rPr>
        <w:t>八</w:t>
      </w:r>
      <w:r>
        <w:rPr>
          <w:rFonts w:ascii="宋体" w:hAnsi="宋体" w:cs="宋体" w:hint="eastAsia"/>
          <w:color w:val="000000"/>
          <w:kern w:val="0"/>
          <w:sz w:val="32"/>
          <w:szCs w:val="32"/>
        </w:rPr>
        <w:t>、</w:t>
      </w:r>
      <w:r>
        <w:rPr>
          <w:rFonts w:ascii="宋体" w:hAnsi="宋体" w:cs="宋体" w:hint="eastAsia"/>
          <w:bCs/>
          <w:color w:val="000000"/>
          <w:sz w:val="32"/>
          <w:szCs w:val="32"/>
        </w:rPr>
        <w:t>“三公”经费支出预算情况说明</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 xml:space="preserve">2022 </w:t>
      </w:r>
      <w:r>
        <w:rPr>
          <w:rFonts w:ascii="宋体" w:hAnsi="宋体" w:cs="宋体" w:hint="eastAsia"/>
          <w:color w:val="000000"/>
          <w:kern w:val="0"/>
          <w:sz w:val="32"/>
          <w:szCs w:val="32"/>
        </w:rPr>
        <w:t>年“三公”经费财政预算为</w:t>
      </w:r>
      <w:r>
        <w:rPr>
          <w:rFonts w:ascii="宋体" w:hAnsi="宋体" w:cs="宋体" w:hint="eastAsia"/>
          <w:color w:val="000000"/>
          <w:kern w:val="0"/>
          <w:sz w:val="32"/>
          <w:szCs w:val="32"/>
        </w:rPr>
        <w:t>0</w:t>
      </w:r>
      <w:r>
        <w:rPr>
          <w:rFonts w:ascii="宋体" w:hAnsi="宋体" w:cs="宋体" w:hint="eastAsia"/>
          <w:color w:val="000000"/>
          <w:kern w:val="0"/>
          <w:sz w:val="32"/>
          <w:szCs w:val="32"/>
        </w:rPr>
        <w:t>元。具体支出情况如下：</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（一</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因公出国（境）费</w:t>
      </w:r>
      <w:r>
        <w:rPr>
          <w:rFonts w:ascii="宋体" w:hAnsi="宋体" w:cs="宋体" w:hint="eastAsia"/>
          <w:color w:val="000000"/>
          <w:kern w:val="0"/>
          <w:sz w:val="32"/>
          <w:szCs w:val="32"/>
        </w:rPr>
        <w:t>0</w:t>
      </w:r>
      <w:r>
        <w:rPr>
          <w:rFonts w:ascii="宋体" w:hAnsi="宋体" w:cs="宋体" w:hint="eastAsia"/>
          <w:color w:val="000000"/>
          <w:kern w:val="0"/>
          <w:sz w:val="32"/>
          <w:szCs w:val="32"/>
        </w:rPr>
        <w:t>万元，主要用于单位工作人员公务出国（境）的住宿费、</w:t>
      </w:r>
      <w:r>
        <w:rPr>
          <w:rFonts w:ascii="宋体" w:hAnsi="宋体" w:cs="宋体" w:hint="eastAsia"/>
          <w:color w:val="000000"/>
          <w:kern w:val="0"/>
          <w:sz w:val="32"/>
          <w:szCs w:val="32"/>
        </w:rPr>
        <w:t>旅费、伙食补助费、杂费、培训费等支出。预算数比</w:t>
      </w:r>
      <w:r>
        <w:rPr>
          <w:rFonts w:ascii="宋体" w:hAnsi="宋体" w:cs="宋体" w:hint="eastAsia"/>
          <w:color w:val="000000"/>
          <w:kern w:val="0"/>
          <w:sz w:val="32"/>
          <w:szCs w:val="32"/>
        </w:rPr>
        <w:t>2021</w:t>
      </w:r>
      <w:r>
        <w:rPr>
          <w:rFonts w:ascii="宋体" w:hAnsi="宋体" w:cs="宋体" w:hint="eastAsia"/>
          <w:color w:val="000000"/>
          <w:kern w:val="0"/>
          <w:sz w:val="32"/>
          <w:szCs w:val="32"/>
        </w:rPr>
        <w:t>年增加</w:t>
      </w:r>
      <w:r>
        <w:rPr>
          <w:rFonts w:ascii="宋体" w:hAnsi="宋体" w:cs="宋体" w:hint="eastAsia"/>
          <w:color w:val="000000"/>
          <w:kern w:val="0"/>
          <w:sz w:val="32"/>
          <w:szCs w:val="32"/>
        </w:rPr>
        <w:t>0</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年相比无差异。</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（二）公务用车购置及运行费</w:t>
      </w:r>
      <w:r>
        <w:rPr>
          <w:rFonts w:ascii="宋体" w:hAnsi="宋体" w:cs="宋体" w:hint="eastAsia"/>
          <w:color w:val="000000"/>
          <w:kern w:val="0"/>
          <w:sz w:val="32"/>
          <w:szCs w:val="32"/>
        </w:rPr>
        <w:t>0</w:t>
      </w:r>
      <w:r>
        <w:rPr>
          <w:rFonts w:ascii="宋体" w:hAnsi="宋体" w:cs="宋体" w:hint="eastAsia"/>
          <w:color w:val="000000"/>
          <w:kern w:val="0"/>
          <w:sz w:val="32"/>
          <w:szCs w:val="32"/>
        </w:rPr>
        <w:t>万元，其中，公务用车购置费</w:t>
      </w:r>
      <w:r>
        <w:rPr>
          <w:rFonts w:ascii="宋体" w:hAnsi="宋体" w:cs="宋体" w:hint="eastAsia"/>
          <w:color w:val="000000"/>
          <w:kern w:val="0"/>
          <w:sz w:val="32"/>
          <w:szCs w:val="32"/>
        </w:rPr>
        <w:t>0</w:t>
      </w:r>
      <w:r>
        <w:rPr>
          <w:rFonts w:ascii="宋体" w:hAnsi="宋体" w:cs="宋体" w:hint="eastAsia"/>
          <w:color w:val="000000"/>
          <w:kern w:val="0"/>
          <w:sz w:val="32"/>
          <w:szCs w:val="32"/>
        </w:rPr>
        <w:t>万元；公务用车运行维护费</w:t>
      </w:r>
      <w:r>
        <w:rPr>
          <w:rFonts w:ascii="宋体" w:hAnsi="宋体" w:cs="宋体" w:hint="eastAsia"/>
          <w:color w:val="000000"/>
          <w:kern w:val="0"/>
          <w:sz w:val="32"/>
          <w:szCs w:val="32"/>
        </w:rPr>
        <w:t>0</w:t>
      </w:r>
      <w:r>
        <w:rPr>
          <w:rFonts w:ascii="宋体" w:hAnsi="宋体" w:cs="宋体" w:hint="eastAsia"/>
          <w:color w:val="000000"/>
          <w:kern w:val="0"/>
          <w:sz w:val="32"/>
          <w:szCs w:val="32"/>
        </w:rPr>
        <w:t>万元。预算数比</w:t>
      </w:r>
      <w:r>
        <w:rPr>
          <w:rFonts w:ascii="宋体" w:hAnsi="宋体" w:cs="宋体" w:hint="eastAsia"/>
          <w:color w:val="000000"/>
          <w:kern w:val="0"/>
          <w:sz w:val="32"/>
          <w:szCs w:val="32"/>
        </w:rPr>
        <w:t>2021</w:t>
      </w:r>
      <w:r>
        <w:rPr>
          <w:rFonts w:ascii="宋体" w:hAnsi="宋体" w:cs="宋体" w:hint="eastAsia"/>
          <w:color w:val="000000"/>
          <w:kern w:val="0"/>
          <w:sz w:val="32"/>
          <w:szCs w:val="32"/>
        </w:rPr>
        <w:t>年增加</w:t>
      </w:r>
      <w:r>
        <w:rPr>
          <w:rFonts w:ascii="宋体" w:hAnsi="宋体" w:cs="宋体" w:hint="eastAsia"/>
          <w:color w:val="000000"/>
          <w:kern w:val="0"/>
          <w:sz w:val="32"/>
          <w:szCs w:val="32"/>
        </w:rPr>
        <w:t>0</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年相比无差异。</w:t>
      </w:r>
    </w:p>
    <w:p w:rsidR="00476A65" w:rsidRDefault="001E3822">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（三）公务接待费</w:t>
      </w:r>
      <w:r>
        <w:rPr>
          <w:rFonts w:ascii="宋体" w:hAnsi="宋体" w:cs="宋体" w:hint="eastAsia"/>
          <w:color w:val="000000"/>
          <w:kern w:val="0"/>
          <w:sz w:val="32"/>
          <w:szCs w:val="32"/>
        </w:rPr>
        <w:t>0</w:t>
      </w:r>
      <w:r>
        <w:rPr>
          <w:rFonts w:ascii="宋体" w:hAnsi="宋体" w:cs="宋体" w:hint="eastAsia"/>
          <w:color w:val="000000"/>
          <w:kern w:val="0"/>
          <w:sz w:val="32"/>
          <w:szCs w:val="32"/>
        </w:rPr>
        <w:t>万元。预算数比</w:t>
      </w:r>
      <w:r>
        <w:rPr>
          <w:rFonts w:ascii="宋体" w:hAnsi="宋体" w:cs="宋体" w:hint="eastAsia"/>
          <w:color w:val="000000"/>
          <w:kern w:val="0"/>
          <w:sz w:val="32"/>
          <w:szCs w:val="32"/>
        </w:rPr>
        <w:t>2021</w:t>
      </w:r>
      <w:r>
        <w:rPr>
          <w:rFonts w:ascii="宋体" w:hAnsi="宋体" w:cs="宋体" w:hint="eastAsia"/>
          <w:color w:val="000000"/>
          <w:kern w:val="0"/>
          <w:sz w:val="32"/>
          <w:szCs w:val="32"/>
        </w:rPr>
        <w:t>年增加</w:t>
      </w:r>
      <w:r>
        <w:rPr>
          <w:rFonts w:ascii="宋体" w:hAnsi="宋体" w:cs="宋体" w:hint="eastAsia"/>
          <w:color w:val="000000"/>
          <w:kern w:val="0"/>
          <w:sz w:val="32"/>
          <w:szCs w:val="32"/>
        </w:rPr>
        <w:t>0</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年相比无差异。</w:t>
      </w:r>
    </w:p>
    <w:p w:rsidR="00476A65" w:rsidRDefault="001E3822">
      <w:pPr>
        <w:widowControl/>
        <w:spacing w:line="640" w:lineRule="exact"/>
        <w:jc w:val="left"/>
        <w:outlineLvl w:val="0"/>
        <w:rPr>
          <w:rFonts w:ascii="宋体" w:hAnsi="宋体" w:cs="宋体"/>
          <w:color w:val="000000"/>
          <w:sz w:val="32"/>
          <w:szCs w:val="32"/>
        </w:rPr>
      </w:pPr>
      <w:r>
        <w:rPr>
          <w:rFonts w:ascii="宋体" w:hAnsi="宋体" w:cs="宋体" w:hint="eastAsia"/>
          <w:bCs/>
          <w:color w:val="000000"/>
          <w:sz w:val="32"/>
          <w:szCs w:val="32"/>
        </w:rPr>
        <w:t>九</w:t>
      </w:r>
      <w:r>
        <w:rPr>
          <w:rFonts w:ascii="宋体" w:hAnsi="宋体" w:cs="宋体" w:hint="eastAsia"/>
          <w:bCs/>
          <w:color w:val="000000"/>
          <w:sz w:val="32"/>
          <w:szCs w:val="32"/>
        </w:rPr>
        <w:t>、</w:t>
      </w:r>
      <w:r>
        <w:rPr>
          <w:rFonts w:ascii="宋体" w:hAnsi="宋体" w:cs="宋体" w:hint="eastAsia"/>
          <w:color w:val="000000"/>
          <w:kern w:val="0"/>
          <w:sz w:val="32"/>
          <w:szCs w:val="32"/>
        </w:rPr>
        <w:t>政府性基金预算支出决算情况说明</w:t>
      </w:r>
    </w:p>
    <w:p w:rsidR="00476A65" w:rsidRDefault="001E3822">
      <w:pPr>
        <w:widowControl/>
        <w:spacing w:line="640" w:lineRule="exact"/>
        <w:ind w:firstLine="640"/>
        <w:jc w:val="left"/>
        <w:rPr>
          <w:rFonts w:ascii="宋体" w:hAnsi="宋体" w:cs="宋体"/>
          <w:color w:val="000000"/>
          <w:kern w:val="0"/>
          <w:sz w:val="32"/>
          <w:szCs w:val="32"/>
        </w:rPr>
      </w:pP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年无政府性基金预算支出。</w:t>
      </w:r>
    </w:p>
    <w:p w:rsidR="00476A65" w:rsidRDefault="001E3822">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spacing w:val="-1"/>
          <w:kern w:val="0"/>
          <w:sz w:val="32"/>
          <w:szCs w:val="32"/>
        </w:rPr>
        <w:t>十</w:t>
      </w:r>
      <w:r>
        <w:rPr>
          <w:rFonts w:ascii="宋体" w:hAnsi="宋体" w:cs="宋体" w:hint="eastAsia"/>
          <w:color w:val="000000"/>
          <w:spacing w:val="-1"/>
          <w:kern w:val="0"/>
          <w:sz w:val="32"/>
          <w:szCs w:val="32"/>
        </w:rPr>
        <w:t>、其他重要事项的情况说明</w:t>
      </w:r>
    </w:p>
    <w:p w:rsidR="00476A65" w:rsidRDefault="001E3822">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（一）机关运行经费支出情况</w:t>
      </w:r>
    </w:p>
    <w:p w:rsidR="00476A65" w:rsidRDefault="001E3822">
      <w:pPr>
        <w:widowControl/>
        <w:spacing w:line="640" w:lineRule="exact"/>
        <w:ind w:left="320" w:hangingChars="100" w:hanging="320"/>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年机关运行经费支出预算</w:t>
      </w:r>
      <w:r>
        <w:rPr>
          <w:rFonts w:ascii="宋体" w:hAnsi="宋体" w:cs="宋体" w:hint="eastAsia"/>
          <w:color w:val="000000"/>
          <w:kern w:val="0"/>
          <w:sz w:val="32"/>
          <w:szCs w:val="32"/>
        </w:rPr>
        <w:t>2.2</w:t>
      </w:r>
      <w:r>
        <w:rPr>
          <w:rFonts w:ascii="宋体" w:hAnsi="宋体" w:cs="宋体" w:hint="eastAsia"/>
          <w:color w:val="000000"/>
          <w:kern w:val="0"/>
          <w:sz w:val="32"/>
          <w:szCs w:val="32"/>
        </w:rPr>
        <w:t>万元，</w:t>
      </w:r>
      <w:r>
        <w:rPr>
          <w:rFonts w:ascii="宋体" w:hAnsi="宋体" w:cs="宋体" w:hint="eastAsia"/>
          <w:kern w:val="0"/>
          <w:sz w:val="32"/>
          <w:szCs w:val="32"/>
        </w:rPr>
        <w:t>主要保障机构正常运转及正常履职需要</w:t>
      </w:r>
      <w:r>
        <w:rPr>
          <w:rFonts w:ascii="仿宋" w:eastAsia="仿宋" w:hAnsi="仿宋" w:cs="宋体" w:hint="eastAsia"/>
          <w:kern w:val="0"/>
          <w:sz w:val="32"/>
          <w:szCs w:val="32"/>
        </w:rPr>
        <w:t>，</w:t>
      </w:r>
      <w:r>
        <w:rPr>
          <w:rFonts w:ascii="宋体" w:hAnsi="宋体" w:cs="宋体" w:hint="eastAsia"/>
          <w:color w:val="000000"/>
          <w:kern w:val="0"/>
          <w:sz w:val="32"/>
          <w:szCs w:val="32"/>
        </w:rPr>
        <w:t>比</w:t>
      </w:r>
      <w:r>
        <w:rPr>
          <w:rFonts w:ascii="宋体" w:hAnsi="宋体" w:cs="宋体" w:hint="eastAsia"/>
          <w:color w:val="000000"/>
          <w:kern w:val="0"/>
          <w:sz w:val="32"/>
          <w:szCs w:val="32"/>
        </w:rPr>
        <w:t>2021</w:t>
      </w:r>
      <w:r>
        <w:rPr>
          <w:rFonts w:ascii="宋体" w:hAnsi="宋体" w:cs="宋体" w:hint="eastAsia"/>
          <w:color w:val="000000"/>
          <w:kern w:val="0"/>
          <w:sz w:val="32"/>
          <w:szCs w:val="32"/>
        </w:rPr>
        <w:t>年减少</w:t>
      </w:r>
      <w:r>
        <w:rPr>
          <w:rFonts w:ascii="宋体" w:hAnsi="宋体" w:cs="宋体" w:hint="eastAsia"/>
          <w:color w:val="000000"/>
          <w:kern w:val="0"/>
          <w:sz w:val="32"/>
          <w:szCs w:val="32"/>
        </w:rPr>
        <w:t>0.2</w:t>
      </w:r>
      <w:r>
        <w:rPr>
          <w:rFonts w:ascii="宋体" w:hAnsi="宋体" w:cs="宋体" w:hint="eastAsia"/>
          <w:color w:val="000000"/>
          <w:kern w:val="0"/>
          <w:sz w:val="32"/>
          <w:szCs w:val="32"/>
        </w:rPr>
        <w:t>万元，下降</w:t>
      </w:r>
      <w:r>
        <w:rPr>
          <w:rFonts w:ascii="宋体" w:hAnsi="宋体" w:cs="宋体" w:hint="eastAsia"/>
          <w:color w:val="000000"/>
          <w:kern w:val="0"/>
          <w:sz w:val="32"/>
          <w:szCs w:val="32"/>
        </w:rPr>
        <w:t>8.33</w:t>
      </w:r>
      <w:r>
        <w:rPr>
          <w:rFonts w:ascii="宋体" w:hAnsi="宋体" w:cs="宋体" w:hint="eastAsia"/>
          <w:color w:val="000000"/>
          <w:kern w:val="0"/>
          <w:sz w:val="32"/>
          <w:szCs w:val="32"/>
        </w:rPr>
        <w:t>%</w:t>
      </w:r>
      <w:r>
        <w:rPr>
          <w:rFonts w:ascii="宋体" w:hAnsi="宋体" w:cs="宋体" w:hint="eastAsia"/>
          <w:color w:val="000000"/>
          <w:kern w:val="0"/>
          <w:sz w:val="32"/>
          <w:szCs w:val="32"/>
        </w:rPr>
        <w:t>，</w:t>
      </w:r>
      <w:r>
        <w:rPr>
          <w:rFonts w:ascii="宋体" w:hAnsi="宋体" w:cs="宋体" w:hint="eastAsia"/>
          <w:color w:val="000000"/>
          <w:kern w:val="0"/>
          <w:sz w:val="32"/>
          <w:szCs w:val="32"/>
        </w:rPr>
        <w:t>主要原因是：人员减少。</w:t>
      </w:r>
    </w:p>
    <w:p w:rsidR="00476A65" w:rsidRDefault="001E3822">
      <w:pPr>
        <w:widowControl/>
        <w:spacing w:line="640" w:lineRule="exact"/>
        <w:ind w:left="320" w:hangingChars="100" w:hanging="320"/>
        <w:jc w:val="left"/>
        <w:outlineLvl w:val="0"/>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color w:val="000000"/>
          <w:kern w:val="0"/>
          <w:sz w:val="32"/>
          <w:szCs w:val="32"/>
        </w:rPr>
        <w:t>（二）政府采购支出情况</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kern w:val="0"/>
          <w:sz w:val="32"/>
          <w:szCs w:val="32"/>
        </w:rPr>
        <w:t>2022</w:t>
      </w:r>
      <w:r>
        <w:rPr>
          <w:rFonts w:ascii="宋体" w:hAnsi="宋体" w:cs="宋体" w:hint="eastAsia"/>
          <w:kern w:val="0"/>
          <w:sz w:val="32"/>
          <w:szCs w:val="32"/>
        </w:rPr>
        <w:t>年</w:t>
      </w:r>
      <w:r>
        <w:rPr>
          <w:rFonts w:ascii="宋体" w:hAnsi="宋体" w:cs="宋体" w:hint="eastAsia"/>
          <w:kern w:val="0"/>
          <w:sz w:val="32"/>
          <w:szCs w:val="32"/>
        </w:rPr>
        <w:t>政府采购预算安排</w:t>
      </w:r>
      <w:r>
        <w:rPr>
          <w:rFonts w:ascii="宋体" w:hAnsi="宋体" w:cs="宋体" w:hint="eastAsia"/>
          <w:kern w:val="0"/>
          <w:sz w:val="32"/>
          <w:szCs w:val="32"/>
        </w:rPr>
        <w:t>0</w:t>
      </w:r>
      <w:r>
        <w:rPr>
          <w:rFonts w:ascii="宋体" w:hAnsi="宋体" w:cs="宋体" w:hint="eastAsia"/>
          <w:kern w:val="0"/>
          <w:sz w:val="32"/>
          <w:szCs w:val="32"/>
        </w:rPr>
        <w:t>万元，其中：政府采购货物预算</w:t>
      </w:r>
      <w:r>
        <w:rPr>
          <w:rFonts w:ascii="宋体" w:hAnsi="宋体" w:cs="宋体" w:hint="eastAsia"/>
          <w:kern w:val="0"/>
          <w:sz w:val="32"/>
          <w:szCs w:val="32"/>
        </w:rPr>
        <w:t>0</w:t>
      </w:r>
      <w:r>
        <w:rPr>
          <w:rFonts w:ascii="宋体" w:hAnsi="宋体" w:cs="宋体" w:hint="eastAsia"/>
          <w:kern w:val="0"/>
          <w:sz w:val="32"/>
          <w:szCs w:val="32"/>
        </w:rPr>
        <w:t>万元、政府采购工程预算</w:t>
      </w:r>
      <w:r>
        <w:rPr>
          <w:rFonts w:ascii="宋体" w:hAnsi="宋体" w:cs="宋体" w:hint="eastAsia"/>
          <w:kern w:val="0"/>
          <w:sz w:val="32"/>
          <w:szCs w:val="32"/>
        </w:rPr>
        <w:t>0</w:t>
      </w:r>
      <w:r>
        <w:rPr>
          <w:rFonts w:ascii="宋体" w:hAnsi="宋体" w:cs="宋体" w:hint="eastAsia"/>
          <w:kern w:val="0"/>
          <w:sz w:val="32"/>
          <w:szCs w:val="32"/>
        </w:rPr>
        <w:t>万元、政府采购服务预算</w:t>
      </w:r>
      <w:r>
        <w:rPr>
          <w:rFonts w:ascii="宋体" w:hAnsi="宋体" w:cs="宋体" w:hint="eastAsia"/>
          <w:kern w:val="0"/>
          <w:sz w:val="32"/>
          <w:szCs w:val="32"/>
        </w:rPr>
        <w:t>0</w:t>
      </w:r>
      <w:r>
        <w:rPr>
          <w:rFonts w:ascii="宋体" w:hAnsi="宋体" w:cs="宋体" w:hint="eastAsia"/>
          <w:kern w:val="0"/>
          <w:sz w:val="32"/>
          <w:szCs w:val="32"/>
        </w:rPr>
        <w:t>万元</w:t>
      </w:r>
      <w:r>
        <w:rPr>
          <w:rFonts w:ascii="宋体" w:hAnsi="宋体" w:cs="宋体" w:hint="eastAsia"/>
          <w:color w:val="000000"/>
          <w:kern w:val="0"/>
          <w:sz w:val="32"/>
          <w:szCs w:val="32"/>
        </w:rPr>
        <w:t>。</w:t>
      </w:r>
    </w:p>
    <w:p w:rsidR="00476A65" w:rsidRDefault="001E3822">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（三）关于预算绩效管理工作开展情况说明</w:t>
      </w:r>
      <w:r>
        <w:rPr>
          <w:rFonts w:ascii="宋体" w:hAnsi="宋体" w:cs="宋体" w:hint="eastAsia"/>
          <w:color w:val="000000"/>
          <w:kern w:val="0"/>
          <w:sz w:val="32"/>
          <w:szCs w:val="32"/>
        </w:rPr>
        <w:t xml:space="preserve">            </w:t>
      </w:r>
    </w:p>
    <w:p w:rsidR="00476A65" w:rsidRDefault="001E3822">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rsidR="00476A65" w:rsidRDefault="001E3822">
      <w:pPr>
        <w:widowControl/>
        <w:kinsoku w:val="0"/>
        <w:overflowPunct w:val="0"/>
        <w:adjustRightInd w:val="0"/>
        <w:snapToGrid w:val="0"/>
        <w:spacing w:line="640" w:lineRule="exact"/>
        <w:ind w:firstLineChars="300" w:firstLine="960"/>
        <w:jc w:val="left"/>
        <w:outlineLvl w:val="0"/>
        <w:rPr>
          <w:rFonts w:ascii="宋体" w:hAnsi="宋体" w:cs="宋体"/>
          <w:color w:val="000000"/>
          <w:kern w:val="0"/>
          <w:sz w:val="32"/>
          <w:szCs w:val="32"/>
        </w:rPr>
      </w:pPr>
      <w:r>
        <w:rPr>
          <w:rFonts w:ascii="宋体" w:hAnsi="宋体" w:cs="宋体" w:hint="eastAsia"/>
          <w:color w:val="000000"/>
          <w:kern w:val="0"/>
          <w:sz w:val="32"/>
          <w:szCs w:val="32"/>
        </w:rPr>
        <w:t>（四）国有资产占用情况</w:t>
      </w:r>
    </w:p>
    <w:p w:rsidR="00476A65" w:rsidRDefault="001E3822">
      <w:pPr>
        <w:tabs>
          <w:tab w:val="left" w:pos="360"/>
        </w:tabs>
        <w:spacing w:line="640" w:lineRule="exact"/>
        <w:ind w:firstLineChars="400" w:firstLine="1280"/>
        <w:rPr>
          <w:rFonts w:ascii="宋体" w:hAnsi="宋体" w:cs="宋体"/>
          <w:sz w:val="32"/>
          <w:szCs w:val="32"/>
        </w:rPr>
      </w:pPr>
      <w:r>
        <w:rPr>
          <w:rFonts w:ascii="宋体" w:hAnsi="宋体" w:cs="宋体" w:hint="eastAsia"/>
          <w:sz w:val="32"/>
          <w:szCs w:val="32"/>
        </w:rPr>
        <w:t>2021</w:t>
      </w:r>
      <w:r>
        <w:rPr>
          <w:rFonts w:ascii="宋体" w:hAnsi="宋体" w:cs="宋体" w:hint="eastAsia"/>
          <w:sz w:val="32"/>
          <w:szCs w:val="32"/>
        </w:rPr>
        <w:t>年期末，我局共有车辆</w:t>
      </w:r>
      <w:r>
        <w:rPr>
          <w:rFonts w:ascii="宋体" w:hAnsi="宋体" w:cs="宋体" w:hint="eastAsia"/>
          <w:sz w:val="32"/>
          <w:szCs w:val="32"/>
        </w:rPr>
        <w:t>5</w:t>
      </w:r>
      <w:r>
        <w:rPr>
          <w:rFonts w:ascii="宋体" w:hAnsi="宋体" w:cs="宋体" w:hint="eastAsia"/>
          <w:sz w:val="32"/>
          <w:szCs w:val="32"/>
        </w:rPr>
        <w:t>辆，其中：一般公务用车</w:t>
      </w:r>
      <w:r>
        <w:rPr>
          <w:rFonts w:ascii="宋体" w:hAnsi="宋体" w:cs="宋体" w:hint="eastAsia"/>
          <w:sz w:val="32"/>
          <w:szCs w:val="32"/>
        </w:rPr>
        <w:t>0</w:t>
      </w:r>
      <w:r>
        <w:rPr>
          <w:rFonts w:ascii="宋体" w:hAnsi="宋体" w:cs="宋体" w:hint="eastAsia"/>
          <w:sz w:val="32"/>
          <w:szCs w:val="32"/>
        </w:rPr>
        <w:t>辆、一般执法执勤用车</w:t>
      </w:r>
      <w:r>
        <w:rPr>
          <w:rFonts w:ascii="宋体" w:hAnsi="宋体" w:cs="宋体" w:hint="eastAsia"/>
          <w:sz w:val="32"/>
          <w:szCs w:val="32"/>
        </w:rPr>
        <w:t>5</w:t>
      </w:r>
      <w:r>
        <w:rPr>
          <w:rFonts w:ascii="宋体" w:hAnsi="宋体" w:cs="宋体" w:hint="eastAsia"/>
          <w:sz w:val="32"/>
          <w:szCs w:val="32"/>
        </w:rPr>
        <w:t>辆，其它用车</w:t>
      </w:r>
      <w:r>
        <w:rPr>
          <w:rFonts w:ascii="宋体" w:hAnsi="宋体" w:cs="宋体" w:hint="eastAsia"/>
          <w:sz w:val="32"/>
          <w:szCs w:val="32"/>
        </w:rPr>
        <w:t>0</w:t>
      </w:r>
      <w:r>
        <w:rPr>
          <w:rFonts w:ascii="宋体" w:hAnsi="宋体" w:cs="宋体" w:hint="eastAsia"/>
          <w:sz w:val="32"/>
          <w:szCs w:val="32"/>
        </w:rPr>
        <w:t>辆；单位</w:t>
      </w:r>
      <w:r>
        <w:rPr>
          <w:rFonts w:ascii="宋体" w:hAnsi="宋体" w:cs="宋体" w:hint="eastAsia"/>
          <w:sz w:val="32"/>
          <w:szCs w:val="32"/>
        </w:rPr>
        <w:t>50</w:t>
      </w:r>
      <w:r>
        <w:rPr>
          <w:rFonts w:ascii="宋体" w:hAnsi="宋体" w:cs="宋体" w:hint="eastAsia"/>
          <w:sz w:val="32"/>
          <w:szCs w:val="32"/>
        </w:rPr>
        <w:t>万元以上通用设备</w:t>
      </w:r>
      <w:r>
        <w:rPr>
          <w:rFonts w:ascii="宋体" w:hAnsi="宋体" w:cs="宋体" w:hint="eastAsia"/>
          <w:sz w:val="32"/>
          <w:szCs w:val="32"/>
        </w:rPr>
        <w:t>0</w:t>
      </w:r>
      <w:r>
        <w:rPr>
          <w:rFonts w:ascii="宋体" w:hAnsi="宋体" w:cs="宋体" w:hint="eastAsia"/>
          <w:sz w:val="32"/>
          <w:szCs w:val="32"/>
        </w:rPr>
        <w:t>台（套），单位价值</w:t>
      </w:r>
      <w:r>
        <w:rPr>
          <w:rFonts w:ascii="宋体" w:hAnsi="宋体" w:cs="宋体" w:hint="eastAsia"/>
          <w:sz w:val="32"/>
          <w:szCs w:val="32"/>
        </w:rPr>
        <w:t>100</w:t>
      </w:r>
      <w:r>
        <w:rPr>
          <w:rFonts w:ascii="宋体" w:hAnsi="宋体" w:cs="宋体" w:hint="eastAsia"/>
          <w:sz w:val="32"/>
          <w:szCs w:val="32"/>
        </w:rPr>
        <w:t>万元以上专用设备</w:t>
      </w:r>
      <w:r>
        <w:rPr>
          <w:rFonts w:ascii="宋体" w:hAnsi="宋体" w:cs="宋体" w:hint="eastAsia"/>
          <w:sz w:val="32"/>
          <w:szCs w:val="32"/>
        </w:rPr>
        <w:t>0</w:t>
      </w:r>
      <w:r>
        <w:rPr>
          <w:rFonts w:ascii="宋体" w:hAnsi="宋体" w:cs="宋体" w:hint="eastAsia"/>
          <w:sz w:val="32"/>
          <w:szCs w:val="32"/>
        </w:rPr>
        <w:t>台（套）。</w:t>
      </w:r>
    </w:p>
    <w:p w:rsidR="00476A65" w:rsidRDefault="001E3822">
      <w:pPr>
        <w:numPr>
          <w:ilvl w:val="0"/>
          <w:numId w:val="2"/>
        </w:numPr>
        <w:adjustRightInd w:val="0"/>
        <w:snapToGrid w:val="0"/>
        <w:spacing w:line="560" w:lineRule="exact"/>
        <w:ind w:firstLine="643"/>
        <w:rPr>
          <w:rFonts w:ascii="宋体" w:hAnsi="宋体" w:cs="宋体"/>
          <w:kern w:val="0"/>
          <w:sz w:val="32"/>
          <w:szCs w:val="32"/>
        </w:rPr>
      </w:pPr>
      <w:r>
        <w:rPr>
          <w:rFonts w:ascii="宋体" w:hAnsi="宋体" w:cs="宋体" w:hint="eastAsia"/>
          <w:kern w:val="0"/>
          <w:sz w:val="32"/>
          <w:szCs w:val="32"/>
        </w:rPr>
        <w:t>专项转移支付项目情况</w:t>
      </w:r>
    </w:p>
    <w:p w:rsidR="00476A65" w:rsidRDefault="001E3822">
      <w:pPr>
        <w:adjustRightInd w:val="0"/>
        <w:snapToGrid w:val="0"/>
        <w:spacing w:line="560" w:lineRule="exact"/>
        <w:rPr>
          <w:rFonts w:ascii="仿宋" w:eastAsia="仿宋" w:hAnsi="仿宋" w:cs="宋体"/>
          <w:kern w:val="0"/>
          <w:sz w:val="32"/>
          <w:szCs w:val="32"/>
        </w:rPr>
      </w:pPr>
      <w:r>
        <w:rPr>
          <w:rFonts w:ascii="宋体" w:hAnsi="宋体" w:cs="宋体" w:hint="eastAsia"/>
          <w:kern w:val="0"/>
          <w:sz w:val="32"/>
          <w:szCs w:val="32"/>
        </w:rPr>
        <w:t xml:space="preserve">   </w:t>
      </w:r>
      <w:r>
        <w:rPr>
          <w:rFonts w:ascii="宋体" w:hAnsi="宋体" w:cs="宋体" w:hint="eastAsia"/>
          <w:kern w:val="0"/>
          <w:sz w:val="32"/>
          <w:szCs w:val="32"/>
        </w:rPr>
        <w:t>罗山县环境保护局</w:t>
      </w:r>
      <w:r>
        <w:rPr>
          <w:rFonts w:ascii="宋体" w:hAnsi="宋体" w:cs="宋体" w:hint="eastAsia"/>
          <w:kern w:val="0"/>
          <w:sz w:val="32"/>
          <w:szCs w:val="32"/>
        </w:rPr>
        <w:t>2022</w:t>
      </w:r>
      <w:r>
        <w:rPr>
          <w:rFonts w:ascii="宋体" w:hAnsi="宋体" w:cs="宋体" w:hint="eastAsia"/>
          <w:kern w:val="0"/>
          <w:sz w:val="32"/>
          <w:szCs w:val="32"/>
        </w:rPr>
        <w:t>年</w:t>
      </w:r>
      <w:r>
        <w:rPr>
          <w:rFonts w:ascii="宋体" w:hAnsi="宋体" w:cs="宋体" w:hint="eastAsia"/>
          <w:kern w:val="0"/>
          <w:sz w:val="32"/>
          <w:szCs w:val="32"/>
        </w:rPr>
        <w:t>无专项转移支付项目。</w:t>
      </w:r>
    </w:p>
    <w:p w:rsidR="00476A65" w:rsidRDefault="00476A65">
      <w:pPr>
        <w:tabs>
          <w:tab w:val="left" w:pos="360"/>
        </w:tabs>
        <w:spacing w:line="640" w:lineRule="exact"/>
        <w:ind w:firstLineChars="400" w:firstLine="1280"/>
        <w:rPr>
          <w:rFonts w:ascii="宋体" w:hAnsi="宋体" w:cs="宋体"/>
          <w:sz w:val="32"/>
          <w:szCs w:val="32"/>
        </w:rPr>
      </w:pPr>
    </w:p>
    <w:p w:rsidR="00476A65" w:rsidRDefault="00476A65">
      <w:pPr>
        <w:widowControl/>
        <w:adjustRightInd w:val="0"/>
        <w:snapToGrid w:val="0"/>
        <w:spacing w:line="640" w:lineRule="exact"/>
        <w:ind w:firstLineChars="200" w:firstLine="643"/>
        <w:jc w:val="center"/>
        <w:rPr>
          <w:rFonts w:ascii="宋体" w:hAnsi="宋体" w:cs="宋体"/>
          <w:b/>
          <w:bCs/>
          <w:color w:val="000000"/>
          <w:kern w:val="0"/>
          <w:sz w:val="32"/>
          <w:szCs w:val="32"/>
        </w:rPr>
      </w:pPr>
    </w:p>
    <w:p w:rsidR="00476A65" w:rsidRDefault="00476A65">
      <w:pPr>
        <w:widowControl/>
        <w:adjustRightInd w:val="0"/>
        <w:snapToGrid w:val="0"/>
        <w:spacing w:line="640" w:lineRule="exact"/>
        <w:jc w:val="center"/>
        <w:rPr>
          <w:rFonts w:ascii="宋体" w:hAnsi="宋体" w:cs="宋体"/>
          <w:b/>
          <w:bCs/>
          <w:color w:val="000000"/>
          <w:kern w:val="0"/>
          <w:sz w:val="32"/>
          <w:szCs w:val="32"/>
        </w:rPr>
      </w:pPr>
    </w:p>
    <w:p w:rsidR="00476A65" w:rsidRDefault="00476A65">
      <w:pPr>
        <w:widowControl/>
        <w:adjustRightInd w:val="0"/>
        <w:snapToGrid w:val="0"/>
        <w:spacing w:line="640" w:lineRule="exact"/>
        <w:jc w:val="center"/>
        <w:rPr>
          <w:rFonts w:ascii="宋体" w:hAnsi="宋体" w:cs="宋体"/>
          <w:b/>
          <w:bCs/>
          <w:color w:val="000000"/>
          <w:kern w:val="0"/>
          <w:sz w:val="32"/>
          <w:szCs w:val="32"/>
        </w:rPr>
      </w:pPr>
    </w:p>
    <w:p w:rsidR="00476A65" w:rsidRDefault="00476A65">
      <w:pPr>
        <w:widowControl/>
        <w:adjustRightInd w:val="0"/>
        <w:snapToGrid w:val="0"/>
        <w:spacing w:line="640" w:lineRule="exact"/>
        <w:jc w:val="center"/>
        <w:rPr>
          <w:rFonts w:ascii="宋体" w:hAnsi="宋体" w:cs="宋体"/>
          <w:b/>
          <w:bCs/>
          <w:color w:val="000000"/>
          <w:kern w:val="0"/>
          <w:sz w:val="32"/>
          <w:szCs w:val="32"/>
        </w:rPr>
      </w:pPr>
    </w:p>
    <w:p w:rsidR="00476A65" w:rsidRDefault="001E3822">
      <w:pPr>
        <w:widowControl/>
        <w:adjustRightInd w:val="0"/>
        <w:snapToGrid w:val="0"/>
        <w:spacing w:line="640" w:lineRule="exact"/>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第三部分</w:t>
      </w:r>
    </w:p>
    <w:p w:rsidR="00476A65" w:rsidRDefault="001E3822">
      <w:pPr>
        <w:spacing w:line="640" w:lineRule="exact"/>
        <w:jc w:val="center"/>
        <w:rPr>
          <w:rFonts w:ascii="宋体" w:hAnsi="宋体" w:cs="宋体"/>
          <w:b/>
          <w:sz w:val="36"/>
          <w:szCs w:val="36"/>
        </w:rPr>
      </w:pPr>
      <w:r>
        <w:rPr>
          <w:rFonts w:ascii="宋体" w:hAnsi="宋体" w:cs="宋体" w:hint="eastAsia"/>
          <w:b/>
          <w:sz w:val="36"/>
          <w:szCs w:val="36"/>
        </w:rPr>
        <w:t>名词解释</w:t>
      </w:r>
    </w:p>
    <w:p w:rsidR="00476A65" w:rsidRDefault="001E3822">
      <w:pPr>
        <w:pStyle w:val="a5"/>
        <w:tabs>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一、财政拨款收入：指县财政当年拨付的资金。</w:t>
      </w:r>
    </w:p>
    <w:p w:rsidR="00476A65" w:rsidRDefault="001E3822">
      <w:pPr>
        <w:pStyle w:val="a5"/>
        <w:tabs>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二、事业收入：是指事业单位开展专业活动及辅助活动所取得的收入。</w:t>
      </w:r>
    </w:p>
    <w:p w:rsidR="00476A65" w:rsidRDefault="001E3822">
      <w:pPr>
        <w:pStyle w:val="a5"/>
        <w:tabs>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三、其他收入：是指部门取得的除“财政拨款”、“事业收入”、“事业单位经营收入”等以外的收入。</w:t>
      </w:r>
    </w:p>
    <w:p w:rsidR="00476A65" w:rsidRDefault="001E3822">
      <w:pPr>
        <w:tabs>
          <w:tab w:val="left" w:pos="360"/>
          <w:tab w:val="left" w:pos="1080"/>
        </w:tabs>
        <w:spacing w:line="640" w:lineRule="exact"/>
        <w:ind w:firstLineChars="200" w:firstLine="640"/>
        <w:rPr>
          <w:rFonts w:ascii="宋体" w:hAnsi="宋体" w:cs="宋体"/>
          <w:sz w:val="32"/>
          <w:szCs w:val="32"/>
        </w:rPr>
      </w:pPr>
      <w:r>
        <w:rPr>
          <w:rFonts w:ascii="宋体" w:hAnsi="宋体" w:cs="宋体" w:hint="eastAsia"/>
          <w:sz w:val="32"/>
          <w:szCs w:val="32"/>
        </w:rPr>
        <w:t>四、基本支出：指为保障机构正常运转、完成日常工作任务而发生的人员支出和公用支出。</w:t>
      </w:r>
    </w:p>
    <w:p w:rsidR="00476A65" w:rsidRDefault="001E3822">
      <w:pPr>
        <w:pStyle w:val="a5"/>
        <w:tabs>
          <w:tab w:val="left" w:pos="360"/>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五、项目支出：是指在基本支出之外，为完成特定的行政工作任务或事业发展目标所发生的支出。</w:t>
      </w:r>
    </w:p>
    <w:p w:rsidR="00476A65" w:rsidRDefault="001E3822">
      <w:pPr>
        <w:tabs>
          <w:tab w:val="left" w:pos="360"/>
          <w:tab w:val="left" w:pos="1080"/>
        </w:tabs>
        <w:spacing w:line="640" w:lineRule="exact"/>
        <w:ind w:firstLineChars="200" w:firstLine="640"/>
        <w:rPr>
          <w:rFonts w:ascii="宋体" w:hAnsi="宋体" w:cs="宋体"/>
          <w:sz w:val="32"/>
          <w:szCs w:val="32"/>
        </w:rPr>
      </w:pPr>
      <w:r>
        <w:rPr>
          <w:rFonts w:ascii="宋体" w:hAnsi="宋体" w:cs="宋体" w:hint="eastAsia"/>
          <w:sz w:val="32"/>
          <w:szCs w:val="32"/>
        </w:rPr>
        <w:t>六、“三公”经费：纳入中央财政预决算管理的“三公”经费，是指县财政拨款安排的因公公务用车运行维护费和公务接待费。</w:t>
      </w:r>
    </w:p>
    <w:p w:rsidR="00476A65" w:rsidRDefault="001E3822">
      <w:pPr>
        <w:tabs>
          <w:tab w:val="left" w:pos="360"/>
        </w:tabs>
        <w:spacing w:line="640" w:lineRule="exact"/>
        <w:ind w:firstLineChars="200" w:firstLine="640"/>
        <w:rPr>
          <w:rFonts w:ascii="宋体" w:hAnsi="宋体" w:cs="宋体"/>
          <w:sz w:val="32"/>
          <w:szCs w:val="32"/>
        </w:rPr>
      </w:pPr>
      <w:r>
        <w:rPr>
          <w:rFonts w:ascii="宋体" w:hAnsi="宋体" w:cs="宋体" w:hint="eastAsia"/>
          <w:sz w:val="32"/>
          <w:szCs w:val="32"/>
        </w:rPr>
        <w:t>七、机关运行经费：为保障行政单位（包括参照公务员法管理的事业单位）运行用于购买货物和服务和各项资金，包括办公费、邮电费、福利费及其他费用。</w:t>
      </w:r>
    </w:p>
    <w:p w:rsidR="00476A65" w:rsidRDefault="001E3822">
      <w:pPr>
        <w:tabs>
          <w:tab w:val="left" w:pos="360"/>
        </w:tabs>
        <w:spacing w:line="640" w:lineRule="exact"/>
        <w:ind w:firstLineChars="200" w:firstLine="640"/>
        <w:rPr>
          <w:rFonts w:ascii="宋体" w:hAnsi="宋体" w:cs="宋体"/>
          <w:sz w:val="32"/>
          <w:szCs w:val="32"/>
        </w:rPr>
      </w:pPr>
      <w:r>
        <w:rPr>
          <w:rFonts w:ascii="宋体" w:hAnsi="宋体" w:cs="宋体" w:hint="eastAsia"/>
          <w:sz w:val="32"/>
          <w:szCs w:val="32"/>
        </w:rPr>
        <w:t>八、住房保障（类）住房改革支出（款）住房公积金（项）：指按照《住房公积金管理条例》的规定，由单位及其在职职工缴存的长期住房储金。缴存比例最低不低于</w:t>
      </w:r>
      <w:r>
        <w:rPr>
          <w:rFonts w:ascii="宋体" w:hAnsi="宋体" w:cs="宋体" w:hint="eastAsia"/>
          <w:sz w:val="32"/>
          <w:szCs w:val="32"/>
        </w:rPr>
        <w:t>5%</w:t>
      </w:r>
      <w:r>
        <w:rPr>
          <w:rFonts w:ascii="宋体" w:hAnsi="宋体" w:cs="宋体" w:hint="eastAsia"/>
          <w:sz w:val="32"/>
          <w:szCs w:val="32"/>
        </w:rPr>
        <w:t>，最高不超过</w:t>
      </w:r>
      <w:r>
        <w:rPr>
          <w:rFonts w:ascii="宋体" w:hAnsi="宋体" w:cs="宋体" w:hint="eastAsia"/>
          <w:sz w:val="32"/>
          <w:szCs w:val="32"/>
        </w:rPr>
        <w:t>12%</w:t>
      </w:r>
      <w:r>
        <w:rPr>
          <w:rFonts w:ascii="宋体" w:hAnsi="宋体" w:cs="宋体" w:hint="eastAsia"/>
          <w:sz w:val="32"/>
          <w:szCs w:val="32"/>
        </w:rPr>
        <w:t>，缴存基数为职工本人上年工资，目前已实施约</w:t>
      </w:r>
      <w:r>
        <w:rPr>
          <w:rFonts w:ascii="宋体" w:hAnsi="宋体" w:cs="宋体" w:hint="eastAsia"/>
          <w:sz w:val="32"/>
          <w:szCs w:val="32"/>
        </w:rPr>
        <w:t>20</w:t>
      </w:r>
      <w:r>
        <w:rPr>
          <w:rFonts w:ascii="宋体" w:hAnsi="宋体" w:cs="宋体" w:hint="eastAsia"/>
          <w:sz w:val="32"/>
          <w:szCs w:val="32"/>
        </w:rPr>
        <w:t>年</w:t>
      </w:r>
      <w:r>
        <w:rPr>
          <w:rFonts w:ascii="宋体" w:hAnsi="宋体" w:cs="宋体" w:hint="eastAsia"/>
          <w:sz w:val="32"/>
          <w:szCs w:val="32"/>
        </w:rPr>
        <w:lastRenderedPageBreak/>
        <w:t>时间。</w:t>
      </w:r>
    </w:p>
    <w:p w:rsidR="00476A65" w:rsidRDefault="001E3822">
      <w:pPr>
        <w:kinsoku w:val="0"/>
        <w:overflowPunct w:val="0"/>
        <w:autoSpaceDE w:val="0"/>
        <w:autoSpaceDN w:val="0"/>
        <w:adjustRightInd w:val="0"/>
        <w:snapToGrid w:val="0"/>
        <w:spacing w:line="640" w:lineRule="exact"/>
        <w:ind w:firstLineChars="200" w:firstLine="640"/>
        <w:rPr>
          <w:rFonts w:ascii="宋体" w:hAnsi="宋体" w:cs="宋体"/>
          <w:sz w:val="32"/>
          <w:szCs w:val="32"/>
        </w:rPr>
      </w:pPr>
      <w:r>
        <w:rPr>
          <w:rFonts w:ascii="宋体" w:hAnsi="宋体" w:cs="宋体" w:hint="eastAsia"/>
          <w:sz w:val="32"/>
          <w:szCs w:val="32"/>
        </w:rPr>
        <w:t>九、用事业基金弥补收支差额：是指事</w:t>
      </w:r>
      <w:r>
        <w:rPr>
          <w:rFonts w:ascii="宋体" w:hAnsi="宋体" w:cs="宋体" w:hint="eastAsia"/>
          <w:sz w:val="32"/>
          <w:szCs w:val="32"/>
        </w:rPr>
        <w:t>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476A65" w:rsidRDefault="00476A65">
      <w:pPr>
        <w:widowControl/>
        <w:spacing w:line="640" w:lineRule="exact"/>
        <w:jc w:val="left"/>
        <w:rPr>
          <w:rFonts w:ascii="宋体" w:hAnsi="宋体" w:cs="宋体"/>
          <w:color w:val="000000"/>
          <w:kern w:val="0"/>
          <w:sz w:val="32"/>
          <w:szCs w:val="32"/>
        </w:rPr>
      </w:pPr>
    </w:p>
    <w:p w:rsidR="00476A65" w:rsidRDefault="00476A65">
      <w:pPr>
        <w:widowControl/>
        <w:spacing w:line="640" w:lineRule="exact"/>
        <w:jc w:val="left"/>
        <w:rPr>
          <w:rFonts w:ascii="宋体" w:hAnsi="宋体" w:cs="宋体"/>
          <w:color w:val="000000"/>
          <w:kern w:val="0"/>
          <w:sz w:val="32"/>
          <w:szCs w:val="32"/>
        </w:rPr>
      </w:pPr>
    </w:p>
    <w:p w:rsidR="00476A65" w:rsidRDefault="001E3822">
      <w:pPr>
        <w:widowControl/>
        <w:spacing w:line="600" w:lineRule="exact"/>
        <w:jc w:val="left"/>
        <w:rPr>
          <w:rFonts w:ascii="宋体" w:hAnsi="宋体" w:cs="宋体"/>
          <w:color w:val="000000"/>
          <w:kern w:val="0"/>
          <w:sz w:val="32"/>
          <w:szCs w:val="32"/>
        </w:rPr>
      </w:pPr>
      <w:r>
        <w:rPr>
          <w:rFonts w:ascii="宋体" w:hAnsi="宋体" w:cs="宋体" w:hint="eastAsia"/>
          <w:color w:val="000000"/>
          <w:kern w:val="0"/>
          <w:sz w:val="32"/>
          <w:szCs w:val="32"/>
        </w:rPr>
        <w:t>附件：罗山县环境保护局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年度部门预算表</w:t>
      </w:r>
    </w:p>
    <w:p w:rsidR="00476A65" w:rsidRDefault="00476A65">
      <w:pPr>
        <w:widowControl/>
        <w:spacing w:line="600" w:lineRule="exact"/>
        <w:jc w:val="left"/>
        <w:rPr>
          <w:rFonts w:ascii="宋体" w:hAnsi="宋体" w:cs="宋体"/>
          <w:color w:val="000000"/>
          <w:kern w:val="0"/>
          <w:sz w:val="32"/>
          <w:szCs w:val="32"/>
        </w:rPr>
      </w:pPr>
    </w:p>
    <w:p w:rsidR="00476A65" w:rsidRDefault="00476A65"/>
    <w:p w:rsidR="00476A65" w:rsidRDefault="00476A65"/>
    <w:p w:rsidR="00476A65" w:rsidRDefault="00476A65"/>
    <w:p w:rsidR="00476A65" w:rsidRDefault="00476A65">
      <w:pPr>
        <w:sectPr w:rsidR="00476A65">
          <w:footerReference w:type="default" r:id="rId7"/>
          <w:pgSz w:w="11906" w:h="16838"/>
          <w:pgMar w:top="1440" w:right="1800" w:bottom="1440" w:left="1800" w:header="851" w:footer="992" w:gutter="0"/>
          <w:cols w:space="425"/>
          <w:docGrid w:type="lines" w:linePitch="312"/>
        </w:sectPr>
      </w:pPr>
    </w:p>
    <w:tbl>
      <w:tblPr>
        <w:tblW w:w="9409" w:type="dxa"/>
        <w:jc w:val="center"/>
        <w:tblLook w:val="04A0"/>
      </w:tblPr>
      <w:tblGrid>
        <w:gridCol w:w="2767"/>
        <w:gridCol w:w="1937"/>
        <w:gridCol w:w="2768"/>
        <w:gridCol w:w="1937"/>
      </w:tblGrid>
      <w:tr w:rsidR="00476A65">
        <w:trPr>
          <w:trHeight w:val="288"/>
          <w:jc w:val="center"/>
        </w:trPr>
        <w:tc>
          <w:tcPr>
            <w:tcW w:w="9416" w:type="dxa"/>
            <w:gridSpan w:val="4"/>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lastRenderedPageBreak/>
              <w:t>预算</w:t>
            </w:r>
            <w:r>
              <w:rPr>
                <w:rFonts w:ascii="宋体" w:hAnsi="宋体" w:cs="宋体"/>
                <w:color w:val="000000"/>
                <w:kern w:val="0"/>
                <w:sz w:val="18"/>
                <w:szCs w:val="18"/>
                <w:lang/>
              </w:rPr>
              <w:t>01</w:t>
            </w:r>
            <w:r>
              <w:rPr>
                <w:rFonts w:ascii="宋体" w:hAnsi="宋体" w:cs="宋体"/>
                <w:color w:val="000000"/>
                <w:kern w:val="0"/>
                <w:sz w:val="18"/>
                <w:szCs w:val="18"/>
                <w:lang/>
              </w:rPr>
              <w:t>表</w:t>
            </w:r>
          </w:p>
        </w:tc>
      </w:tr>
      <w:tr w:rsidR="00476A65">
        <w:trPr>
          <w:trHeight w:val="504"/>
          <w:jc w:val="center"/>
        </w:trPr>
        <w:tc>
          <w:tcPr>
            <w:tcW w:w="9416" w:type="dxa"/>
            <w:gridSpan w:val="4"/>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2022</w:t>
            </w:r>
            <w:r>
              <w:rPr>
                <w:rFonts w:ascii="宋体" w:hAnsi="宋体" w:cs="宋体"/>
                <w:b/>
                <w:bCs/>
                <w:color w:val="000000"/>
                <w:kern w:val="0"/>
                <w:sz w:val="38"/>
                <w:szCs w:val="38"/>
                <w:lang/>
              </w:rPr>
              <w:t>部门收支总体情况表</w:t>
            </w:r>
          </w:p>
        </w:tc>
      </w:tr>
      <w:tr w:rsidR="00476A65">
        <w:trPr>
          <w:trHeight w:val="288"/>
          <w:jc w:val="center"/>
        </w:trPr>
        <w:tc>
          <w:tcPr>
            <w:tcW w:w="2770" w:type="dxa"/>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部门</w:t>
            </w:r>
            <w:r>
              <w:rPr>
                <w:rFonts w:ascii="宋体" w:hAnsi="宋体" w:cs="宋体"/>
                <w:color w:val="000000"/>
                <w:kern w:val="0"/>
                <w:sz w:val="18"/>
                <w:szCs w:val="18"/>
                <w:lang/>
              </w:rPr>
              <w:t>/</w:t>
            </w:r>
            <w:r>
              <w:rPr>
                <w:rFonts w:ascii="宋体" w:hAnsi="宋体" w:cs="宋体"/>
                <w:color w:val="000000"/>
                <w:kern w:val="0"/>
                <w:sz w:val="18"/>
                <w:szCs w:val="18"/>
                <w:lang/>
              </w:rPr>
              <w:t>单位：</w:t>
            </w:r>
          </w:p>
        </w:tc>
        <w:tc>
          <w:tcPr>
            <w:tcW w:w="4708" w:type="dxa"/>
            <w:gridSpan w:val="2"/>
            <w:tcBorders>
              <w:top w:val="nil"/>
              <w:left w:val="nil"/>
              <w:bottom w:val="nil"/>
              <w:right w:val="nil"/>
            </w:tcBorders>
            <w:shd w:val="clear" w:color="auto" w:fill="FCE4D6"/>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938" w:type="dxa"/>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476A65">
        <w:trPr>
          <w:trHeight w:val="288"/>
          <w:jc w:val="center"/>
        </w:trPr>
        <w:tc>
          <w:tcPr>
            <w:tcW w:w="4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收</w:t>
            </w:r>
            <w:r>
              <w:rPr>
                <w:rFonts w:ascii="宋体" w:hAnsi="宋体" w:cs="宋体"/>
                <w:color w:val="000000"/>
                <w:kern w:val="0"/>
                <w:sz w:val="18"/>
                <w:szCs w:val="18"/>
                <w:lang/>
              </w:rPr>
              <w:t xml:space="preserve">      </w:t>
            </w:r>
            <w:r>
              <w:rPr>
                <w:rFonts w:ascii="宋体" w:hAnsi="宋体" w:cs="宋体"/>
                <w:color w:val="000000"/>
                <w:kern w:val="0"/>
                <w:sz w:val="18"/>
                <w:szCs w:val="18"/>
                <w:lang/>
              </w:rPr>
              <w:t>入</w:t>
            </w:r>
          </w:p>
        </w:tc>
        <w:tc>
          <w:tcPr>
            <w:tcW w:w="4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支</w:t>
            </w:r>
            <w:r>
              <w:rPr>
                <w:rFonts w:ascii="宋体" w:hAnsi="宋体" w:cs="宋体"/>
                <w:color w:val="000000"/>
                <w:kern w:val="0"/>
                <w:sz w:val="18"/>
                <w:szCs w:val="18"/>
                <w:lang/>
              </w:rPr>
              <w:t xml:space="preserve">      </w:t>
            </w:r>
            <w:r>
              <w:rPr>
                <w:rFonts w:ascii="宋体" w:hAnsi="宋体" w:cs="宋体"/>
                <w:color w:val="000000"/>
                <w:kern w:val="0"/>
                <w:sz w:val="18"/>
                <w:szCs w:val="18"/>
                <w:lang/>
              </w:rPr>
              <w:t>出</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r>
              <w:rPr>
                <w:rFonts w:ascii="宋体" w:hAnsi="宋体" w:cs="宋体"/>
                <w:color w:val="000000"/>
                <w:kern w:val="0"/>
                <w:sz w:val="18"/>
                <w:szCs w:val="18"/>
                <w:lang/>
              </w:rPr>
              <w:t xml:space="preserve">    </w:t>
            </w:r>
            <w:r>
              <w:rPr>
                <w:rFonts w:ascii="宋体" w:hAnsi="宋体" w:cs="宋体"/>
                <w:color w:val="000000"/>
                <w:kern w:val="0"/>
                <w:sz w:val="18"/>
                <w:szCs w:val="18"/>
                <w:lang/>
              </w:rPr>
              <w:t>目</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金额</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r>
              <w:rPr>
                <w:rFonts w:ascii="宋体" w:hAnsi="宋体" w:cs="宋体"/>
                <w:color w:val="000000"/>
                <w:kern w:val="0"/>
                <w:sz w:val="18"/>
                <w:szCs w:val="18"/>
                <w:lang/>
              </w:rPr>
              <w:t xml:space="preserve">    </w:t>
            </w:r>
            <w:r>
              <w:rPr>
                <w:rFonts w:ascii="宋体" w:hAnsi="宋体" w:cs="宋体"/>
                <w:color w:val="000000"/>
                <w:kern w:val="0"/>
                <w:sz w:val="18"/>
                <w:szCs w:val="18"/>
                <w:lang/>
              </w:rPr>
              <w:t>目</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金额</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一、一般公共预算拨款收入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一、一般公共服务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二、政府性基金预算拨款收入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三、国有资本经营预算拨款收入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三、国防</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四、财政专户管理资金收入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四、公共安全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五、事业收入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五、教育</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六、事业单位经营收入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六、科学技术</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七、上级补助收入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七、文化旅游体育与传媒</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八、附属单位上缴收入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八、社会保障和就业</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九、其他收入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九、社会保险基金支出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十、卫生健康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十一、节能环保</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649.82 </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十二、城乡社区事务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十三、农林水事务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十四、交通运输</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十五、资源勘探信息等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十六、商业服务业等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十七、金融支出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十九、援助其他地区支出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二十、自然资源海洋气象等支出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二十一、住房保障支出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二十二、粮油物资储备支出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二十三、国有资本经营预算</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二十四、灾害防治及应急管理</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二十七、预备费</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二十九、其他支出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三十、转移性支出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三十一、债务还本支出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三十二、债务付息支出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三十三、债务发行费用支出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三十四、抗疫特别国债安排的支出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本年收入合计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w:t>
            </w:r>
            <w:r>
              <w:rPr>
                <w:rFonts w:ascii="宋体" w:hAnsi="宋体" w:cs="宋体"/>
                <w:color w:val="000000"/>
                <w:kern w:val="0"/>
                <w:sz w:val="18"/>
                <w:szCs w:val="18"/>
                <w:lang/>
              </w:rPr>
              <w:t xml:space="preserve"> </w:t>
            </w:r>
            <w:r>
              <w:rPr>
                <w:rFonts w:ascii="宋体" w:hAnsi="宋体" w:cs="宋体"/>
                <w:color w:val="000000"/>
                <w:kern w:val="0"/>
                <w:sz w:val="18"/>
                <w:szCs w:val="18"/>
                <w:lang/>
              </w:rPr>
              <w:t>年</w:t>
            </w:r>
            <w:r>
              <w:rPr>
                <w:rFonts w:ascii="宋体" w:hAnsi="宋体" w:cs="宋体"/>
                <w:color w:val="000000"/>
                <w:kern w:val="0"/>
                <w:sz w:val="18"/>
                <w:szCs w:val="18"/>
                <w:lang/>
              </w:rPr>
              <w:t xml:space="preserve"> </w:t>
            </w:r>
            <w:r>
              <w:rPr>
                <w:rFonts w:ascii="宋体" w:hAnsi="宋体" w:cs="宋体"/>
                <w:color w:val="000000"/>
                <w:kern w:val="0"/>
                <w:sz w:val="18"/>
                <w:szCs w:val="18"/>
                <w:lang/>
              </w:rPr>
              <w:t>支</w:t>
            </w:r>
            <w:r>
              <w:rPr>
                <w:rFonts w:ascii="宋体" w:hAnsi="宋体" w:cs="宋体"/>
                <w:color w:val="000000"/>
                <w:kern w:val="0"/>
                <w:sz w:val="18"/>
                <w:szCs w:val="18"/>
                <w:lang/>
              </w:rPr>
              <w:t xml:space="preserve"> </w:t>
            </w:r>
            <w:r>
              <w:rPr>
                <w:rFonts w:ascii="宋体" w:hAnsi="宋体" w:cs="宋体"/>
                <w:color w:val="000000"/>
                <w:kern w:val="0"/>
                <w:sz w:val="18"/>
                <w:szCs w:val="18"/>
                <w:lang/>
              </w:rPr>
              <w:t>出</w:t>
            </w:r>
            <w:r>
              <w:rPr>
                <w:rFonts w:ascii="宋体" w:hAnsi="宋体" w:cs="宋体"/>
                <w:color w:val="000000"/>
                <w:kern w:val="0"/>
                <w:sz w:val="18"/>
                <w:szCs w:val="18"/>
                <w:lang/>
              </w:rPr>
              <w:t xml:space="preserve"> </w:t>
            </w: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年终结转结余</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收</w:t>
            </w:r>
            <w:r>
              <w:rPr>
                <w:rFonts w:ascii="宋体" w:hAnsi="宋体" w:cs="宋体"/>
                <w:color w:val="000000"/>
                <w:kern w:val="0"/>
                <w:sz w:val="18"/>
                <w:szCs w:val="18"/>
                <w:lang/>
              </w:rPr>
              <w:t xml:space="preserve">    </w:t>
            </w:r>
            <w:r>
              <w:rPr>
                <w:rFonts w:ascii="宋体" w:hAnsi="宋体" w:cs="宋体"/>
                <w:color w:val="000000"/>
                <w:kern w:val="0"/>
                <w:sz w:val="18"/>
                <w:szCs w:val="18"/>
                <w:lang/>
              </w:rPr>
              <w:t>入</w:t>
            </w:r>
            <w:r>
              <w:rPr>
                <w:rFonts w:ascii="宋体" w:hAnsi="宋体" w:cs="宋体"/>
                <w:color w:val="000000"/>
                <w:kern w:val="0"/>
                <w:sz w:val="18"/>
                <w:szCs w:val="18"/>
                <w:lang/>
              </w:rPr>
              <w:t xml:space="preserve">    </w:t>
            </w:r>
            <w:r>
              <w:rPr>
                <w:rFonts w:ascii="宋体" w:hAnsi="宋体" w:cs="宋体"/>
                <w:color w:val="000000"/>
                <w:kern w:val="0"/>
                <w:sz w:val="18"/>
                <w:szCs w:val="18"/>
                <w:lang/>
              </w:rPr>
              <w:t>总</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支</w:t>
            </w:r>
            <w:r>
              <w:rPr>
                <w:rFonts w:ascii="宋体" w:hAnsi="宋体" w:cs="宋体"/>
                <w:color w:val="000000"/>
                <w:kern w:val="0"/>
                <w:sz w:val="18"/>
                <w:szCs w:val="18"/>
                <w:lang/>
              </w:rPr>
              <w:t xml:space="preserve"> </w:t>
            </w:r>
            <w:r>
              <w:rPr>
                <w:rFonts w:ascii="宋体" w:hAnsi="宋体" w:cs="宋体"/>
                <w:color w:val="000000"/>
                <w:kern w:val="0"/>
                <w:sz w:val="18"/>
                <w:szCs w:val="18"/>
                <w:lang/>
              </w:rPr>
              <w:t>出</w:t>
            </w:r>
            <w:r>
              <w:rPr>
                <w:rFonts w:ascii="宋体" w:hAnsi="宋体" w:cs="宋体"/>
                <w:color w:val="000000"/>
                <w:kern w:val="0"/>
                <w:sz w:val="18"/>
                <w:szCs w:val="18"/>
                <w:lang/>
              </w:rPr>
              <w:t xml:space="preserve"> </w:t>
            </w: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r>
    </w:tbl>
    <w:p w:rsidR="00476A65" w:rsidRDefault="00476A65"/>
    <w:p w:rsidR="00476A65" w:rsidRDefault="00476A65"/>
    <w:p w:rsidR="00476A65" w:rsidRDefault="00476A65">
      <w:pPr>
        <w:sectPr w:rsidR="00476A65">
          <w:pgSz w:w="11906" w:h="16838"/>
          <w:pgMar w:top="1440" w:right="1800" w:bottom="1440" w:left="1800" w:header="851" w:footer="992" w:gutter="0"/>
          <w:cols w:space="425"/>
          <w:docGrid w:type="lines" w:linePitch="312"/>
        </w:sectPr>
      </w:pPr>
    </w:p>
    <w:tbl>
      <w:tblPr>
        <w:tblW w:w="14497" w:type="dxa"/>
        <w:tblInd w:w="96" w:type="dxa"/>
        <w:tblLook w:val="04A0"/>
      </w:tblPr>
      <w:tblGrid>
        <w:gridCol w:w="1103"/>
        <w:gridCol w:w="1846"/>
        <w:gridCol w:w="837"/>
        <w:gridCol w:w="1016"/>
        <w:gridCol w:w="765"/>
        <w:gridCol w:w="914"/>
        <w:gridCol w:w="765"/>
        <w:gridCol w:w="765"/>
        <w:gridCol w:w="613"/>
        <w:gridCol w:w="688"/>
        <w:gridCol w:w="972"/>
        <w:gridCol w:w="972"/>
        <w:gridCol w:w="513"/>
        <w:gridCol w:w="675"/>
        <w:gridCol w:w="837"/>
        <w:gridCol w:w="1216"/>
      </w:tblGrid>
      <w:tr w:rsidR="00476A65">
        <w:trPr>
          <w:trHeight w:val="270"/>
        </w:trPr>
        <w:tc>
          <w:tcPr>
            <w:tcW w:w="662" w:type="dxa"/>
            <w:vMerge w:val="restart"/>
            <w:tcBorders>
              <w:top w:val="nil"/>
              <w:left w:val="nil"/>
              <w:bottom w:val="nil"/>
              <w:right w:val="nil"/>
            </w:tcBorders>
            <w:shd w:val="clear" w:color="auto" w:fill="auto"/>
            <w:vAlign w:val="center"/>
          </w:tcPr>
          <w:p w:rsidR="00476A65" w:rsidRDefault="00476A65">
            <w:pPr>
              <w:jc w:val="right"/>
              <w:rPr>
                <w:rFonts w:ascii="宋体" w:hAnsi="宋体" w:cs="宋体"/>
                <w:color w:val="000000"/>
                <w:sz w:val="20"/>
                <w:szCs w:val="20"/>
              </w:rPr>
            </w:pPr>
          </w:p>
        </w:tc>
        <w:tc>
          <w:tcPr>
            <w:tcW w:w="1924"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850"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729" w:type="dxa"/>
            <w:vMerge w:val="restart"/>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688" w:type="dxa"/>
            <w:vMerge w:val="restart"/>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972" w:type="dxa"/>
            <w:vMerge w:val="restart"/>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972" w:type="dxa"/>
            <w:vMerge w:val="restart"/>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513" w:type="dxa"/>
            <w:vMerge w:val="restart"/>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675" w:type="dxa"/>
            <w:vMerge w:val="restart"/>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837" w:type="dxa"/>
            <w:vMerge w:val="restart"/>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824" w:type="dxa"/>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20"/>
                <w:szCs w:val="20"/>
              </w:rPr>
            </w:pPr>
          </w:p>
        </w:tc>
      </w:tr>
      <w:tr w:rsidR="00476A65">
        <w:trPr>
          <w:trHeight w:val="288"/>
        </w:trPr>
        <w:tc>
          <w:tcPr>
            <w:tcW w:w="662" w:type="dxa"/>
            <w:vMerge/>
            <w:tcBorders>
              <w:top w:val="nil"/>
              <w:left w:val="nil"/>
              <w:bottom w:val="nil"/>
              <w:right w:val="nil"/>
            </w:tcBorders>
            <w:shd w:val="clear" w:color="auto" w:fill="auto"/>
            <w:vAlign w:val="center"/>
          </w:tcPr>
          <w:p w:rsidR="00476A65" w:rsidRDefault="00476A65">
            <w:pPr>
              <w:jc w:val="right"/>
              <w:rPr>
                <w:rFonts w:ascii="宋体" w:hAnsi="宋体" w:cs="宋体"/>
                <w:color w:val="000000"/>
                <w:sz w:val="20"/>
                <w:szCs w:val="20"/>
              </w:rPr>
            </w:pPr>
          </w:p>
        </w:tc>
        <w:tc>
          <w:tcPr>
            <w:tcW w:w="1924"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850"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729"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688"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513"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675"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837"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20"/>
                <w:szCs w:val="20"/>
              </w:rPr>
            </w:pPr>
          </w:p>
        </w:tc>
      </w:tr>
      <w:tr w:rsidR="00476A65">
        <w:trPr>
          <w:trHeight w:val="288"/>
        </w:trPr>
        <w:tc>
          <w:tcPr>
            <w:tcW w:w="662" w:type="dxa"/>
            <w:vMerge/>
            <w:tcBorders>
              <w:top w:val="nil"/>
              <w:left w:val="nil"/>
              <w:bottom w:val="nil"/>
              <w:right w:val="nil"/>
            </w:tcBorders>
            <w:shd w:val="clear" w:color="auto" w:fill="auto"/>
            <w:vAlign w:val="center"/>
          </w:tcPr>
          <w:p w:rsidR="00476A65" w:rsidRDefault="00476A65">
            <w:pPr>
              <w:jc w:val="right"/>
              <w:rPr>
                <w:rFonts w:ascii="宋体" w:hAnsi="宋体" w:cs="宋体"/>
                <w:color w:val="000000"/>
                <w:sz w:val="20"/>
                <w:szCs w:val="20"/>
              </w:rPr>
            </w:pPr>
          </w:p>
        </w:tc>
        <w:tc>
          <w:tcPr>
            <w:tcW w:w="1924"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850"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729" w:type="dxa"/>
            <w:vMerge/>
            <w:tcBorders>
              <w:top w:val="nil"/>
              <w:left w:val="nil"/>
              <w:bottom w:val="nil"/>
              <w:right w:val="nil"/>
            </w:tcBorders>
            <w:shd w:val="clear" w:color="auto" w:fill="FFFFFF"/>
            <w:vAlign w:val="center"/>
          </w:tcPr>
          <w:p w:rsidR="00476A65" w:rsidRDefault="00476A65">
            <w:pPr>
              <w:jc w:val="left"/>
              <w:rPr>
                <w:rFonts w:ascii="宋体" w:hAnsi="宋体" w:cs="宋体"/>
                <w:color w:val="000000"/>
                <w:sz w:val="20"/>
                <w:szCs w:val="20"/>
              </w:rPr>
            </w:pPr>
          </w:p>
        </w:tc>
        <w:tc>
          <w:tcPr>
            <w:tcW w:w="688"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513"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675"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837" w:type="dxa"/>
            <w:vMerge/>
            <w:tcBorders>
              <w:top w:val="nil"/>
              <w:left w:val="nil"/>
              <w:bottom w:val="nil"/>
              <w:right w:val="nil"/>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预算</w:t>
            </w:r>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tc>
      </w:tr>
      <w:tr w:rsidR="00476A65">
        <w:trPr>
          <w:trHeight w:val="510"/>
        </w:trPr>
        <w:tc>
          <w:tcPr>
            <w:tcW w:w="0" w:type="auto"/>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部门收入总体情况表</w:t>
            </w:r>
          </w:p>
        </w:tc>
      </w:tr>
      <w:tr w:rsidR="00476A65">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lef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476A65" w:rsidRDefault="001E382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单位：万元</w:t>
            </w:r>
          </w:p>
        </w:tc>
      </w:tr>
      <w:tr w:rsidR="00476A65">
        <w:trPr>
          <w:trHeight w:val="30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单位代码</w:t>
            </w:r>
          </w:p>
        </w:tc>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单位（科目名</w:t>
            </w:r>
            <w:r>
              <w:rPr>
                <w:rFonts w:ascii="宋体" w:hAnsi="宋体" w:cs="宋体" w:hint="eastAsia"/>
                <w:color w:val="000000"/>
                <w:kern w:val="0"/>
                <w:sz w:val="20"/>
                <w:szCs w:val="20"/>
                <w:lang/>
              </w:rPr>
              <w:t>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总计</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一般公共预算</w:t>
            </w: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中央专项转移支付</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政府性基金</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专户管理的教育收费</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事业收入（不含教育收费）</w:t>
            </w:r>
          </w:p>
        </w:tc>
        <w:tc>
          <w:tcPr>
            <w:tcW w:w="5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Style w:val="font11"/>
                <w:rFonts w:hint="default"/>
                <w:lang/>
              </w:rPr>
              <w:t>经营收入</w:t>
            </w:r>
            <w:r>
              <w:rPr>
                <w:rStyle w:val="font11"/>
                <w:rFonts w:hint="default"/>
                <w:lang/>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部门财政性资金结转</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用事业单位基金弥补收支差额</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其他收入</w:t>
            </w:r>
          </w:p>
        </w:tc>
      </w:tr>
      <w:tr w:rsidR="00476A65">
        <w:trPr>
          <w:trHeight w:val="960"/>
        </w:trPr>
        <w:tc>
          <w:tcPr>
            <w:tcW w:w="6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财政拨款</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纳入预算管理的行政事业性收费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专项收入</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国有资产资源有偿使用收入</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其他一般公共预算收入</w:t>
            </w: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476A6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6A65" w:rsidRDefault="00476A65">
            <w:pPr>
              <w:jc w:val="center"/>
              <w:rPr>
                <w:rFonts w:ascii="宋体" w:hAnsi="宋体" w:cs="宋体"/>
                <w:color w:val="000000"/>
                <w:sz w:val="20"/>
                <w:szCs w:val="20"/>
              </w:rPr>
            </w:pPr>
          </w:p>
        </w:tc>
      </w:tr>
      <w:tr w:rsidR="00476A65">
        <w:trPr>
          <w:trHeight w:val="288"/>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110.74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罗山县环境保护局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110.74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480"/>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409001</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罗山县环境保护局机关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480"/>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409002</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Style w:val="font11"/>
                <w:rFonts w:hint="default"/>
                <w:lang/>
              </w:rPr>
              <w:t xml:space="preserve">  </w:t>
            </w:r>
            <w:r>
              <w:rPr>
                <w:rStyle w:val="font11"/>
                <w:rFonts w:hint="default"/>
                <w:lang/>
              </w:rPr>
              <w:t>罗山县环境监测站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480"/>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409003</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Style w:val="font11"/>
                <w:rFonts w:hint="default"/>
                <w:lang/>
              </w:rPr>
              <w:t xml:space="preserve"> </w:t>
            </w:r>
            <w:r>
              <w:rPr>
                <w:rStyle w:val="font11"/>
                <w:rFonts w:hint="default"/>
                <w:lang/>
              </w:rPr>
              <w:t>罗山县环境监察大队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480"/>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409004</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罗山县石材专业园区环境检测保护站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5.83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5.83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bl>
    <w:p w:rsidR="00476A65" w:rsidRDefault="00476A65"/>
    <w:p w:rsidR="00476A65" w:rsidRDefault="00476A65"/>
    <w:tbl>
      <w:tblPr>
        <w:tblW w:w="13608" w:type="dxa"/>
        <w:tblInd w:w="96" w:type="dxa"/>
        <w:tblLook w:val="04A0"/>
      </w:tblPr>
      <w:tblGrid>
        <w:gridCol w:w="1016"/>
        <w:gridCol w:w="972"/>
        <w:gridCol w:w="972"/>
        <w:gridCol w:w="972"/>
        <w:gridCol w:w="972"/>
        <w:gridCol w:w="972"/>
        <w:gridCol w:w="972"/>
        <w:gridCol w:w="972"/>
        <w:gridCol w:w="972"/>
        <w:gridCol w:w="972"/>
        <w:gridCol w:w="972"/>
        <w:gridCol w:w="972"/>
        <w:gridCol w:w="972"/>
        <w:gridCol w:w="1216"/>
      </w:tblGrid>
      <w:tr w:rsidR="00476A65">
        <w:trPr>
          <w:trHeight w:val="288"/>
        </w:trPr>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预算</w:t>
            </w:r>
            <w:r>
              <w:rPr>
                <w:rFonts w:ascii="宋体" w:hAnsi="宋体" w:cs="宋体" w:hint="eastAsia"/>
                <w:color w:val="000000"/>
                <w:kern w:val="0"/>
                <w:sz w:val="22"/>
                <w:szCs w:val="22"/>
                <w:lang/>
              </w:rPr>
              <w:t>03</w:t>
            </w:r>
            <w:r>
              <w:rPr>
                <w:rFonts w:ascii="宋体" w:hAnsi="宋体" w:cs="宋体" w:hint="eastAsia"/>
                <w:color w:val="000000"/>
                <w:kern w:val="0"/>
                <w:sz w:val="22"/>
                <w:szCs w:val="22"/>
                <w:lang/>
              </w:rPr>
              <w:t>表</w:t>
            </w:r>
          </w:p>
        </w:tc>
      </w:tr>
      <w:tr w:rsidR="00476A65">
        <w:trPr>
          <w:trHeight w:val="510"/>
        </w:trPr>
        <w:tc>
          <w:tcPr>
            <w:tcW w:w="0" w:type="auto"/>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年部门支出总体情况表</w:t>
            </w:r>
          </w:p>
        </w:tc>
      </w:tr>
      <w:tr w:rsidR="00476A65">
        <w:trPr>
          <w:trHeight w:val="30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1E382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单位：万元</w:t>
            </w:r>
          </w:p>
        </w:tc>
      </w:tr>
      <w:tr w:rsidR="00476A65">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单位代码</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单位（科目名称）</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总计</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项目支出</w:t>
            </w:r>
          </w:p>
        </w:tc>
      </w:tr>
      <w:tr w:rsidR="00476A65">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工资福利支出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商品服务支出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对个人和家庭的补助</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一般性项目</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专项资金</w:t>
            </w:r>
          </w:p>
        </w:tc>
      </w:tr>
      <w:tr w:rsidR="00476A6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r>
      <w:tr w:rsidR="00476A65">
        <w:trPr>
          <w:trHeight w:val="30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110.74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99.62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51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罗山县环境保护局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110.74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99.62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30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环保节能</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649.82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88.31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84.64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99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机关事业单位基本养老保险缴费支出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51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行政单位医疗</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51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事业单位医疗</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0.28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0.28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0.28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51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住房公积金</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tbl>
      <w:tblPr>
        <w:tblW w:w="15072" w:type="dxa"/>
        <w:jc w:val="center"/>
        <w:tblLayout w:type="fixed"/>
        <w:tblLook w:val="04A0"/>
      </w:tblPr>
      <w:tblGrid>
        <w:gridCol w:w="972"/>
        <w:gridCol w:w="991"/>
        <w:gridCol w:w="615"/>
        <w:gridCol w:w="1200"/>
        <w:gridCol w:w="1406"/>
        <w:gridCol w:w="868"/>
        <w:gridCol w:w="1168"/>
        <w:gridCol w:w="1122"/>
        <w:gridCol w:w="484"/>
        <w:gridCol w:w="1284"/>
        <w:gridCol w:w="1137"/>
        <w:gridCol w:w="1480"/>
        <w:gridCol w:w="51"/>
        <w:gridCol w:w="1376"/>
        <w:gridCol w:w="918"/>
      </w:tblGrid>
      <w:tr w:rsidR="00476A65">
        <w:trPr>
          <w:trHeight w:val="510"/>
          <w:jc w:val="center"/>
        </w:trPr>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991" w:type="dxa"/>
            <w:tcBorders>
              <w:top w:val="nil"/>
              <w:left w:val="nil"/>
              <w:bottom w:val="nil"/>
              <w:right w:val="nil"/>
            </w:tcBorders>
            <w:shd w:val="clear" w:color="auto" w:fill="auto"/>
            <w:vAlign w:val="center"/>
          </w:tcPr>
          <w:p w:rsidR="00476A65" w:rsidRDefault="00476A65">
            <w:pPr>
              <w:jc w:val="left"/>
              <w:rPr>
                <w:rFonts w:ascii="宋体" w:hAnsi="宋体" w:cs="宋体"/>
                <w:color w:val="000000"/>
                <w:sz w:val="40"/>
                <w:szCs w:val="40"/>
              </w:rPr>
            </w:pPr>
          </w:p>
        </w:tc>
        <w:tc>
          <w:tcPr>
            <w:tcW w:w="1815" w:type="dxa"/>
            <w:gridSpan w:val="2"/>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40"/>
                <w:szCs w:val="40"/>
              </w:rPr>
            </w:pPr>
          </w:p>
        </w:tc>
        <w:tc>
          <w:tcPr>
            <w:tcW w:w="1406" w:type="dxa"/>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40"/>
                <w:szCs w:val="40"/>
              </w:rPr>
            </w:pPr>
          </w:p>
        </w:tc>
        <w:tc>
          <w:tcPr>
            <w:tcW w:w="2036" w:type="dxa"/>
            <w:gridSpan w:val="2"/>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40"/>
                <w:szCs w:val="40"/>
              </w:rPr>
            </w:pPr>
          </w:p>
        </w:tc>
        <w:tc>
          <w:tcPr>
            <w:tcW w:w="1606" w:type="dxa"/>
            <w:gridSpan w:val="2"/>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40"/>
                <w:szCs w:val="40"/>
              </w:rPr>
            </w:pPr>
          </w:p>
        </w:tc>
        <w:tc>
          <w:tcPr>
            <w:tcW w:w="1284" w:type="dxa"/>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40"/>
                <w:szCs w:val="40"/>
              </w:rPr>
            </w:pPr>
          </w:p>
        </w:tc>
        <w:tc>
          <w:tcPr>
            <w:tcW w:w="1137" w:type="dxa"/>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40"/>
                <w:szCs w:val="40"/>
              </w:rPr>
            </w:pPr>
          </w:p>
        </w:tc>
        <w:tc>
          <w:tcPr>
            <w:tcW w:w="1480" w:type="dxa"/>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40"/>
                <w:szCs w:val="40"/>
              </w:rPr>
            </w:pPr>
          </w:p>
        </w:tc>
        <w:tc>
          <w:tcPr>
            <w:tcW w:w="1427" w:type="dxa"/>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918" w:type="dxa"/>
            <w:tcBorders>
              <w:top w:val="nil"/>
              <w:left w:val="nil"/>
              <w:bottom w:val="nil"/>
              <w:right w:val="nil"/>
            </w:tcBorders>
            <w:shd w:val="clear" w:color="auto" w:fill="auto"/>
            <w:noWrap/>
            <w:vAlign w:val="center"/>
          </w:tcPr>
          <w:p w:rsidR="00476A65" w:rsidRDefault="001E3822">
            <w:pPr>
              <w:widowControl/>
              <w:textAlignment w:val="center"/>
              <w:rPr>
                <w:rFonts w:ascii="宋体" w:hAnsi="宋体" w:cs="宋体"/>
                <w:color w:val="000000"/>
                <w:sz w:val="20"/>
                <w:szCs w:val="20"/>
              </w:rPr>
            </w:pPr>
            <w:r>
              <w:rPr>
                <w:rFonts w:ascii="宋体" w:hAnsi="宋体" w:cs="宋体" w:hint="eastAsia"/>
                <w:color w:val="000000"/>
                <w:kern w:val="0"/>
                <w:sz w:val="20"/>
                <w:szCs w:val="20"/>
                <w:lang/>
              </w:rPr>
              <w:t>预算</w:t>
            </w:r>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r>
      <w:tr w:rsidR="00476A65">
        <w:trPr>
          <w:trHeight w:val="510"/>
          <w:jc w:val="center"/>
        </w:trPr>
        <w:tc>
          <w:tcPr>
            <w:tcW w:w="15072" w:type="dxa"/>
            <w:gridSpan w:val="15"/>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年财政拨款收支总体情况表</w:t>
            </w:r>
          </w:p>
        </w:tc>
      </w:tr>
      <w:tr w:rsidR="00476A65">
        <w:trPr>
          <w:trHeight w:val="315"/>
          <w:jc w:val="center"/>
        </w:trPr>
        <w:tc>
          <w:tcPr>
            <w:tcW w:w="6052" w:type="dxa"/>
            <w:gridSpan w:val="6"/>
            <w:vMerge w:val="restart"/>
            <w:tcBorders>
              <w:top w:val="nil"/>
              <w:left w:val="nil"/>
              <w:bottom w:val="single" w:sz="8" w:space="0" w:color="000000"/>
              <w:right w:val="nil"/>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1168" w:type="dxa"/>
            <w:vMerge w:val="restart"/>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122" w:type="dxa"/>
            <w:vMerge w:val="restart"/>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768" w:type="dxa"/>
            <w:gridSpan w:val="2"/>
            <w:vMerge w:val="restart"/>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137" w:type="dxa"/>
            <w:vMerge w:val="restart"/>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531" w:type="dxa"/>
            <w:gridSpan w:val="2"/>
            <w:vMerge w:val="restart"/>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2294" w:type="dxa"/>
            <w:gridSpan w:val="2"/>
            <w:tcBorders>
              <w:top w:val="nil"/>
              <w:left w:val="nil"/>
              <w:bottom w:val="nil"/>
              <w:right w:val="nil"/>
            </w:tcBorders>
            <w:shd w:val="clear" w:color="auto" w:fill="auto"/>
            <w:vAlign w:val="center"/>
          </w:tcPr>
          <w:p w:rsidR="00476A65" w:rsidRDefault="00476A65">
            <w:pPr>
              <w:jc w:val="left"/>
              <w:rPr>
                <w:rFonts w:ascii="宋体" w:hAnsi="宋体" w:cs="宋体"/>
                <w:b/>
                <w:bCs/>
                <w:color w:val="000000"/>
                <w:sz w:val="20"/>
                <w:szCs w:val="20"/>
              </w:rPr>
            </w:pPr>
          </w:p>
        </w:tc>
      </w:tr>
      <w:tr w:rsidR="00476A65">
        <w:trPr>
          <w:trHeight w:val="315"/>
          <w:jc w:val="center"/>
        </w:trPr>
        <w:tc>
          <w:tcPr>
            <w:tcW w:w="6052" w:type="dxa"/>
            <w:gridSpan w:val="6"/>
            <w:vMerge/>
            <w:tcBorders>
              <w:top w:val="nil"/>
              <w:left w:val="nil"/>
              <w:bottom w:val="single" w:sz="8" w:space="0" w:color="000000"/>
              <w:right w:val="nil"/>
            </w:tcBorders>
            <w:shd w:val="clear" w:color="auto" w:fill="auto"/>
            <w:vAlign w:val="center"/>
          </w:tcPr>
          <w:p w:rsidR="00476A65" w:rsidRDefault="00476A65">
            <w:pPr>
              <w:jc w:val="left"/>
              <w:rPr>
                <w:rFonts w:ascii="宋体" w:hAnsi="宋体" w:cs="宋体"/>
                <w:color w:val="000000"/>
                <w:sz w:val="20"/>
                <w:szCs w:val="20"/>
              </w:rPr>
            </w:pPr>
          </w:p>
        </w:tc>
        <w:tc>
          <w:tcPr>
            <w:tcW w:w="1168" w:type="dxa"/>
            <w:vMerge/>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122" w:type="dxa"/>
            <w:vMerge/>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768" w:type="dxa"/>
            <w:gridSpan w:val="2"/>
            <w:vMerge/>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137" w:type="dxa"/>
            <w:vMerge/>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1531" w:type="dxa"/>
            <w:gridSpan w:val="2"/>
            <w:vMerge/>
            <w:tcBorders>
              <w:top w:val="nil"/>
              <w:left w:val="nil"/>
              <w:bottom w:val="single" w:sz="8" w:space="0" w:color="000000"/>
              <w:right w:val="nil"/>
            </w:tcBorders>
            <w:shd w:val="clear" w:color="auto" w:fill="auto"/>
            <w:vAlign w:val="center"/>
          </w:tcPr>
          <w:p w:rsidR="00476A65" w:rsidRDefault="00476A65">
            <w:pPr>
              <w:jc w:val="left"/>
              <w:rPr>
                <w:rFonts w:ascii="宋体" w:hAnsi="宋体" w:cs="宋体"/>
                <w:b/>
                <w:bCs/>
                <w:color w:val="000000"/>
                <w:sz w:val="20"/>
                <w:szCs w:val="20"/>
              </w:rPr>
            </w:pPr>
          </w:p>
        </w:tc>
        <w:tc>
          <w:tcPr>
            <w:tcW w:w="2294" w:type="dxa"/>
            <w:gridSpan w:val="2"/>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476A65">
        <w:trPr>
          <w:trHeight w:val="315"/>
          <w:jc w:val="center"/>
        </w:trPr>
        <w:tc>
          <w:tcPr>
            <w:tcW w:w="37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Style w:val="font31"/>
                <w:rFonts w:hint="default"/>
                <w:lang/>
              </w:rPr>
              <w:t>收</w:t>
            </w:r>
            <w:r>
              <w:rPr>
                <w:rStyle w:val="font31"/>
                <w:rFonts w:hint="default"/>
                <w:lang/>
              </w:rPr>
              <w:t xml:space="preserve">                             </w:t>
            </w:r>
            <w:r>
              <w:rPr>
                <w:rStyle w:val="font31"/>
                <w:rFonts w:hint="default"/>
                <w:lang/>
              </w:rPr>
              <w:t>入</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Style w:val="font31"/>
                <w:rFonts w:hint="default"/>
                <w:lang/>
              </w:rPr>
              <w:t>支</w:t>
            </w:r>
            <w:r>
              <w:rPr>
                <w:rStyle w:val="font31"/>
                <w:rFonts w:hint="default"/>
                <w:lang/>
              </w:rPr>
              <w:t xml:space="preserve">                        </w:t>
            </w:r>
            <w:r>
              <w:rPr>
                <w:rStyle w:val="font31"/>
                <w:rFonts w:hint="default"/>
                <w:lang/>
              </w:rPr>
              <w:t>出</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r>
      <w:tr w:rsidR="00476A65">
        <w:trPr>
          <w:trHeight w:val="510"/>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Style w:val="font31"/>
                <w:rFonts w:hint="default"/>
                <w:lang/>
              </w:rPr>
              <w:t>项</w:t>
            </w:r>
            <w:r>
              <w:rPr>
                <w:rStyle w:val="font31"/>
                <w:rFonts w:hint="default"/>
                <w:lang/>
              </w:rPr>
              <w:t xml:space="preserve">                    </w:t>
            </w:r>
            <w:r>
              <w:rPr>
                <w:rStyle w:val="font31"/>
                <w:rFonts w:hint="default"/>
                <w:lang/>
              </w:rPr>
              <w:t>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金　额</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Style w:val="font31"/>
                <w:rFonts w:hint="default"/>
                <w:lang/>
              </w:rPr>
              <w:t>项</w:t>
            </w:r>
            <w:r>
              <w:rPr>
                <w:rStyle w:val="font31"/>
                <w:rFonts w:hint="default"/>
                <w:lang/>
              </w:rPr>
              <w:t xml:space="preserve">            </w:t>
            </w:r>
            <w:r>
              <w:rPr>
                <w:rStyle w:val="font31"/>
                <w:rFonts w:hint="default"/>
                <w:lang/>
              </w:rPr>
              <w:t>目</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本年支出小计</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r>
      <w:tr w:rsidR="00476A65">
        <w:trPr>
          <w:trHeight w:val="450"/>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810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一般公共预算</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政府性基金</w:t>
            </w:r>
          </w:p>
        </w:tc>
      </w:tr>
      <w:tr w:rsidR="00476A65">
        <w:trPr>
          <w:trHeight w:val="510"/>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11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财政拨款</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缴入预算管理的行政事业性收费</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专项收入</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国有资产资源有偿使用收入</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其他一般公共预算收入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r>
      <w:tr w:rsidR="00476A65">
        <w:trPr>
          <w:trHeight w:val="525"/>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一般公共预算</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财政拨款</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110.74</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一、一般公共服务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765"/>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纳入预算管理的行政事业性收费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二、外交</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615"/>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专项收入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三、国防</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765"/>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国有资产资源有偿使用收入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四、公共安全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525"/>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其他一般公共预算收入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五、教育</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政府性基金</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六、科学技术</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七、文化体育与传媒</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八、社会保障和就业</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9.93</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9.93</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九、社会保险基金支出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十、医疗卫生</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5.05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5.05</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5.05</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十一、节能环保</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649.82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649.82</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88.31</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十二、城乡社区事务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十三、农林水事务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十四、交通运输</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十五、资源勘探电力信息等事务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十六、商业服务业等事务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十七、金融支出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十九、援助其他地区支出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二十、国土海</w:t>
            </w:r>
            <w:r>
              <w:rPr>
                <w:rFonts w:ascii="宋体" w:hAnsi="宋体" w:cs="宋体" w:hint="eastAsia"/>
                <w:color w:val="000000"/>
                <w:kern w:val="0"/>
                <w:sz w:val="20"/>
                <w:szCs w:val="20"/>
                <w:lang/>
              </w:rPr>
              <w:lastRenderedPageBreak/>
              <w:t>洋气象等支出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二十一、住房保障支出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7.45</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二十二、粮油物资储备支出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二十七、预备费</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二十九、其他支出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三十、转移性支出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三十一、债务还本支出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三十二、债务付息支出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r w:rsidR="00476A65">
        <w:trPr>
          <w:trHeight w:val="288"/>
          <w:jc w:val="center"/>
        </w:trPr>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Style w:val="font31"/>
                <w:rFonts w:hint="default"/>
                <w:lang/>
              </w:rPr>
              <w:t xml:space="preserve">  </w:t>
            </w:r>
            <w:r>
              <w:rPr>
                <w:rStyle w:val="font31"/>
                <w:rFonts w:hint="default"/>
                <w:lang/>
              </w:rPr>
              <w:t>收</w:t>
            </w:r>
            <w:r>
              <w:rPr>
                <w:rStyle w:val="font31"/>
                <w:rFonts w:hint="default"/>
                <w:lang/>
              </w:rPr>
              <w:t xml:space="preserve">  </w:t>
            </w:r>
            <w:r>
              <w:rPr>
                <w:rStyle w:val="font31"/>
                <w:rFonts w:hint="default"/>
                <w:lang/>
              </w:rPr>
              <w:t>入</w:t>
            </w:r>
            <w:r>
              <w:rPr>
                <w:rStyle w:val="font31"/>
                <w:rFonts w:hint="default"/>
                <w:lang/>
              </w:rPr>
              <w:t xml:space="preserve">  </w:t>
            </w:r>
            <w:r>
              <w:rPr>
                <w:rStyle w:val="font31"/>
                <w:rFonts w:hint="default"/>
                <w:lang/>
              </w:rPr>
              <w:t>合</w:t>
            </w:r>
            <w:r>
              <w:rPr>
                <w:rStyle w:val="font31"/>
                <w:rFonts w:hint="default"/>
                <w:lang/>
              </w:rPr>
              <w:t xml:space="preserve">  </w:t>
            </w:r>
            <w:r>
              <w:rPr>
                <w:rStyle w:val="font31"/>
                <w:rFonts w:hint="default"/>
                <w:lang/>
              </w:rPr>
              <w:t>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支出合计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110.74</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561.51</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0"/>
                <w:szCs w:val="20"/>
              </w:rPr>
            </w:pP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Pr>
        <w:sectPr w:rsidR="00476A65">
          <w:pgSz w:w="16838" w:h="11906" w:orient="landscape"/>
          <w:pgMar w:top="1800" w:right="1440" w:bottom="1800" w:left="1440" w:header="851" w:footer="992" w:gutter="0"/>
          <w:cols w:space="425"/>
          <w:docGrid w:type="lines" w:linePitch="312"/>
        </w:sectPr>
      </w:pPr>
    </w:p>
    <w:tbl>
      <w:tblPr>
        <w:tblW w:w="8820" w:type="dxa"/>
        <w:tblInd w:w="96" w:type="dxa"/>
        <w:tblLook w:val="04A0"/>
      </w:tblPr>
      <w:tblGrid>
        <w:gridCol w:w="1317"/>
        <w:gridCol w:w="2131"/>
        <w:gridCol w:w="1041"/>
        <w:gridCol w:w="1041"/>
        <w:gridCol w:w="1041"/>
        <w:gridCol w:w="1033"/>
        <w:gridCol w:w="1216"/>
      </w:tblGrid>
      <w:tr w:rsidR="00476A65">
        <w:trPr>
          <w:trHeight w:val="288"/>
        </w:trPr>
        <w:tc>
          <w:tcPr>
            <w:tcW w:w="8823" w:type="dxa"/>
            <w:gridSpan w:val="7"/>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lastRenderedPageBreak/>
              <w:t>预算</w:t>
            </w:r>
            <w:r>
              <w:rPr>
                <w:rFonts w:ascii="宋体" w:hAnsi="宋体" w:cs="宋体"/>
                <w:color w:val="000000"/>
                <w:kern w:val="0"/>
                <w:sz w:val="18"/>
                <w:szCs w:val="18"/>
                <w:lang/>
              </w:rPr>
              <w:t>05</w:t>
            </w:r>
            <w:r>
              <w:rPr>
                <w:rFonts w:ascii="宋体" w:hAnsi="宋体" w:cs="宋体"/>
                <w:color w:val="000000"/>
                <w:kern w:val="0"/>
                <w:sz w:val="18"/>
                <w:szCs w:val="18"/>
                <w:lang/>
              </w:rPr>
              <w:t>表</w:t>
            </w:r>
          </w:p>
        </w:tc>
      </w:tr>
      <w:tr w:rsidR="00476A65">
        <w:trPr>
          <w:trHeight w:val="564"/>
        </w:trPr>
        <w:tc>
          <w:tcPr>
            <w:tcW w:w="0" w:type="auto"/>
            <w:gridSpan w:val="7"/>
            <w:tcBorders>
              <w:top w:val="nil"/>
              <w:left w:val="nil"/>
              <w:bottom w:val="nil"/>
              <w:right w:val="nil"/>
            </w:tcBorders>
            <w:shd w:val="clear" w:color="FFFFFF" w:fill="FFFFFF"/>
            <w:noWrap/>
            <w:vAlign w:val="center"/>
          </w:tcPr>
          <w:p w:rsidR="00476A65" w:rsidRDefault="001E3822">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rPr>
              <w:t>一般公共预算支出情况表</w:t>
            </w:r>
          </w:p>
        </w:tc>
      </w:tr>
      <w:tr w:rsidR="00476A65">
        <w:trPr>
          <w:trHeight w:val="288"/>
        </w:trPr>
        <w:tc>
          <w:tcPr>
            <w:tcW w:w="1332" w:type="dxa"/>
            <w:tcBorders>
              <w:top w:val="nil"/>
              <w:left w:val="nil"/>
              <w:bottom w:val="nil"/>
              <w:right w:val="nil"/>
            </w:tcBorders>
            <w:shd w:val="clear" w:color="FFFFFF" w:fill="FFFFFF"/>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单位：</w:t>
            </w:r>
          </w:p>
        </w:tc>
        <w:tc>
          <w:tcPr>
            <w:tcW w:w="3271" w:type="dxa"/>
            <w:gridSpan w:val="2"/>
            <w:tcBorders>
              <w:top w:val="nil"/>
              <w:left w:val="nil"/>
              <w:bottom w:val="nil"/>
              <w:right w:val="nil"/>
            </w:tcBorders>
            <w:shd w:val="clear" w:color="auto" w:fill="FCE4D6"/>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055" w:type="dxa"/>
            <w:tcBorders>
              <w:top w:val="nil"/>
              <w:left w:val="nil"/>
              <w:bottom w:val="nil"/>
              <w:right w:val="nil"/>
            </w:tcBorders>
            <w:shd w:val="clear" w:color="auto" w:fill="auto"/>
            <w:vAlign w:val="center"/>
          </w:tcPr>
          <w:p w:rsidR="00476A65" w:rsidRDefault="00476A65">
            <w:pPr>
              <w:rPr>
                <w:rFonts w:ascii="宋体" w:hAnsi="宋体" w:cs="宋体"/>
                <w:color w:val="000000"/>
                <w:sz w:val="18"/>
                <w:szCs w:val="18"/>
              </w:rPr>
            </w:pPr>
          </w:p>
        </w:tc>
        <w:tc>
          <w:tcPr>
            <w:tcW w:w="1055" w:type="dxa"/>
            <w:tcBorders>
              <w:top w:val="nil"/>
              <w:left w:val="nil"/>
              <w:bottom w:val="nil"/>
              <w:right w:val="nil"/>
            </w:tcBorders>
            <w:shd w:val="clear" w:color="auto" w:fill="auto"/>
            <w:vAlign w:val="center"/>
          </w:tcPr>
          <w:p w:rsidR="00476A65" w:rsidRDefault="00476A65">
            <w:pPr>
              <w:rPr>
                <w:rFonts w:ascii="宋体" w:hAnsi="宋体" w:cs="宋体"/>
                <w:color w:val="000000"/>
                <w:sz w:val="18"/>
                <w:szCs w:val="18"/>
              </w:rPr>
            </w:pPr>
          </w:p>
        </w:tc>
        <w:tc>
          <w:tcPr>
            <w:tcW w:w="1055" w:type="dxa"/>
            <w:tcBorders>
              <w:top w:val="nil"/>
              <w:left w:val="nil"/>
              <w:bottom w:val="nil"/>
              <w:right w:val="nil"/>
            </w:tcBorders>
            <w:shd w:val="clear" w:color="auto" w:fill="auto"/>
            <w:vAlign w:val="center"/>
          </w:tcPr>
          <w:p w:rsidR="00476A65" w:rsidRDefault="00476A65">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476A65">
        <w:trPr>
          <w:trHeight w:val="288"/>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科目编码</w:t>
            </w:r>
          </w:p>
        </w:tc>
        <w:tc>
          <w:tcPr>
            <w:tcW w:w="221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科目名称</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316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项目支出</w:t>
            </w:r>
          </w:p>
        </w:tc>
      </w:tr>
      <w:tr w:rsidR="00476A65">
        <w:trPr>
          <w:trHeight w:val="288"/>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76A65" w:rsidRDefault="00476A65">
            <w:pPr>
              <w:jc w:val="center"/>
              <w:rPr>
                <w:rFonts w:ascii="宋体" w:hAnsi="宋体" w:cs="宋体"/>
                <w:color w:val="000000"/>
                <w:sz w:val="20"/>
                <w:szCs w:val="20"/>
              </w:rPr>
            </w:pPr>
          </w:p>
        </w:tc>
        <w:tc>
          <w:tcPr>
            <w:tcW w:w="221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476A65">
            <w:pPr>
              <w:jc w:val="center"/>
              <w:rPr>
                <w:rFonts w:ascii="宋体" w:hAnsi="宋体" w:cs="宋体"/>
                <w:color w:val="000000"/>
                <w:sz w:val="20"/>
                <w:szCs w:val="20"/>
              </w:rPr>
            </w:pPr>
          </w:p>
        </w:tc>
        <w:tc>
          <w:tcPr>
            <w:tcW w:w="105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476A65">
            <w:pPr>
              <w:jc w:val="center"/>
              <w:rPr>
                <w:rFonts w:ascii="宋体" w:hAnsi="宋体" w:cs="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10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人员经费</w:t>
            </w:r>
          </w:p>
        </w:tc>
        <w:tc>
          <w:tcPr>
            <w:tcW w:w="10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公用经费</w:t>
            </w:r>
          </w:p>
        </w:tc>
        <w:tc>
          <w:tcPr>
            <w:tcW w:w="105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76A65" w:rsidRDefault="00476A65">
            <w:pPr>
              <w:jc w:val="center"/>
              <w:rPr>
                <w:rFonts w:ascii="宋体" w:hAnsi="宋体" w:cs="宋体"/>
                <w:color w:val="000000"/>
                <w:sz w:val="20"/>
                <w:szCs w:val="20"/>
              </w:rPr>
            </w:pP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社会保障和就业支出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432"/>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人力资源和社会保障管理事务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2080109</w:t>
            </w:r>
          </w:p>
        </w:tc>
        <w:tc>
          <w:tcPr>
            <w:tcW w:w="2216"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社会保险经办机构</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476A65" w:rsidRDefault="00476A65">
            <w:pPr>
              <w:jc w:val="right"/>
              <w:rPr>
                <w:rFonts w:ascii="宋体" w:hAnsi="宋体" w:cs="宋体"/>
                <w:color w:val="000000"/>
                <w:sz w:val="18"/>
                <w:szCs w:val="18"/>
              </w:rPr>
            </w:pP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20805</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行政事业单位养老支出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432"/>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2080505</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卫生健康支出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21011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行政事业单位医疗</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2101101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行政单位医疗</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节能环保支出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649.82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649.82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84.64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环境保护管理事务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88.31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88.31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84.64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2110101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行政运行</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88.31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88.31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84.64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环境监测与监察</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351.51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351.51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351.51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2110299</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其它环境监测与监察</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351.51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351.51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351.51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21103</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污染防治</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210.00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210.00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210.00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2110301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大气</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2110302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水体</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221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住房保障支出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22102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住房改革支出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2210201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住房公积金</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3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r>
              <w:rPr>
                <w:rFonts w:ascii="宋体" w:hAnsi="宋体" w:cs="宋体"/>
                <w:color w:val="000000"/>
                <w:kern w:val="0"/>
                <w:sz w:val="18"/>
                <w:szCs w:val="18"/>
                <w:lang/>
              </w:rPr>
              <w:t xml:space="preserve">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107.07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tbl>
      <w:tblPr>
        <w:tblW w:w="8856" w:type="dxa"/>
        <w:tblInd w:w="96" w:type="dxa"/>
        <w:tblLook w:val="04A0"/>
      </w:tblPr>
      <w:tblGrid>
        <w:gridCol w:w="1661"/>
        <w:gridCol w:w="2213"/>
        <w:gridCol w:w="1661"/>
        <w:gridCol w:w="1661"/>
        <w:gridCol w:w="1660"/>
      </w:tblGrid>
      <w:tr w:rsidR="00476A65">
        <w:trPr>
          <w:trHeight w:val="504"/>
        </w:trPr>
        <w:tc>
          <w:tcPr>
            <w:tcW w:w="8864" w:type="dxa"/>
            <w:gridSpan w:val="5"/>
            <w:tcBorders>
              <w:top w:val="nil"/>
              <w:left w:val="nil"/>
              <w:bottom w:val="nil"/>
              <w:right w:val="nil"/>
            </w:tcBorders>
            <w:shd w:val="clear" w:color="auto" w:fill="auto"/>
            <w:vAlign w:val="center"/>
          </w:tcPr>
          <w:p w:rsidR="00467753" w:rsidRDefault="00467753">
            <w:pPr>
              <w:widowControl/>
              <w:jc w:val="center"/>
              <w:textAlignment w:val="center"/>
              <w:rPr>
                <w:rFonts w:ascii="宋体" w:hAnsi="宋体" w:cs="宋体" w:hint="eastAsia"/>
                <w:b/>
                <w:bCs/>
                <w:color w:val="000000"/>
                <w:kern w:val="0"/>
                <w:sz w:val="38"/>
                <w:szCs w:val="38"/>
                <w:lang/>
              </w:rPr>
            </w:pPr>
            <w:r>
              <w:rPr>
                <w:rFonts w:ascii="宋体" w:hAnsi="宋体" w:cs="宋体" w:hint="eastAsia"/>
                <w:color w:val="000000"/>
                <w:kern w:val="0"/>
                <w:sz w:val="18"/>
                <w:szCs w:val="18"/>
                <w:lang/>
              </w:rPr>
              <w:lastRenderedPageBreak/>
              <w:t xml:space="preserve">                                                                      </w:t>
            </w:r>
            <w:r>
              <w:rPr>
                <w:rFonts w:ascii="宋体" w:hAnsi="宋体" w:cs="宋体"/>
                <w:color w:val="000000"/>
                <w:kern w:val="0"/>
                <w:sz w:val="18"/>
                <w:szCs w:val="18"/>
                <w:lang/>
              </w:rPr>
              <w:t>预算0</w:t>
            </w:r>
            <w:r>
              <w:rPr>
                <w:rFonts w:ascii="宋体" w:hAnsi="宋体" w:cs="宋体" w:hint="eastAsia"/>
                <w:color w:val="000000"/>
                <w:kern w:val="0"/>
                <w:sz w:val="18"/>
                <w:szCs w:val="18"/>
                <w:lang/>
              </w:rPr>
              <w:t>6</w:t>
            </w:r>
            <w:r>
              <w:rPr>
                <w:rFonts w:ascii="宋体" w:hAnsi="宋体" w:cs="宋体"/>
                <w:color w:val="000000"/>
                <w:kern w:val="0"/>
                <w:sz w:val="18"/>
                <w:szCs w:val="18"/>
                <w:lang/>
              </w:rPr>
              <w:t>表</w:t>
            </w:r>
          </w:p>
          <w:p w:rsidR="00476A65" w:rsidRDefault="001E3822">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2022</w:t>
            </w:r>
            <w:r>
              <w:rPr>
                <w:rFonts w:ascii="宋体" w:hAnsi="宋体" w:cs="宋体"/>
                <w:b/>
                <w:bCs/>
                <w:color w:val="000000"/>
                <w:kern w:val="0"/>
                <w:sz w:val="38"/>
                <w:szCs w:val="38"/>
                <w:lang/>
              </w:rPr>
              <w:t>年一般公共预算基本支出表</w:t>
            </w:r>
          </w:p>
        </w:tc>
      </w:tr>
      <w:tr w:rsidR="00476A65">
        <w:trPr>
          <w:trHeight w:val="288"/>
        </w:trPr>
        <w:tc>
          <w:tcPr>
            <w:tcW w:w="1662" w:type="dxa"/>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部门</w:t>
            </w:r>
            <w:r>
              <w:rPr>
                <w:rFonts w:ascii="宋体" w:hAnsi="宋体" w:cs="宋体"/>
                <w:color w:val="000000"/>
                <w:kern w:val="0"/>
                <w:sz w:val="18"/>
                <w:szCs w:val="18"/>
                <w:lang/>
              </w:rPr>
              <w:t>/</w:t>
            </w:r>
            <w:r>
              <w:rPr>
                <w:rFonts w:ascii="宋体" w:hAnsi="宋体" w:cs="宋体"/>
                <w:color w:val="000000"/>
                <w:kern w:val="0"/>
                <w:sz w:val="18"/>
                <w:szCs w:val="18"/>
                <w:lang/>
              </w:rPr>
              <w:t>单位：</w:t>
            </w:r>
          </w:p>
        </w:tc>
        <w:tc>
          <w:tcPr>
            <w:tcW w:w="3878" w:type="dxa"/>
            <w:gridSpan w:val="2"/>
            <w:tcBorders>
              <w:top w:val="nil"/>
              <w:left w:val="nil"/>
              <w:bottom w:val="nil"/>
              <w:right w:val="nil"/>
            </w:tcBorders>
            <w:shd w:val="clear" w:color="auto" w:fill="FCE4D6"/>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662" w:type="dxa"/>
            <w:tcBorders>
              <w:top w:val="nil"/>
              <w:left w:val="nil"/>
              <w:bottom w:val="nil"/>
              <w:right w:val="nil"/>
            </w:tcBorders>
            <w:shd w:val="clear" w:color="auto" w:fill="auto"/>
            <w:vAlign w:val="center"/>
          </w:tcPr>
          <w:p w:rsidR="00476A65" w:rsidRDefault="00476A65">
            <w:pPr>
              <w:rPr>
                <w:rFonts w:ascii="宋体" w:hAnsi="宋体" w:cs="宋体"/>
                <w:color w:val="000000"/>
                <w:sz w:val="18"/>
                <w:szCs w:val="18"/>
              </w:rPr>
            </w:pPr>
          </w:p>
        </w:tc>
        <w:tc>
          <w:tcPr>
            <w:tcW w:w="1662" w:type="dxa"/>
            <w:tcBorders>
              <w:top w:val="nil"/>
              <w:left w:val="nil"/>
              <w:bottom w:val="nil"/>
              <w:right w:val="nil"/>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476A65">
        <w:trPr>
          <w:trHeight w:val="288"/>
        </w:trPr>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部门预算支出经济分类科目</w:t>
            </w:r>
          </w:p>
        </w:tc>
        <w:tc>
          <w:tcPr>
            <w:tcW w:w="49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本年一般公共预算基本支出</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107.07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107.07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基本工资</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49.07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49.07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津贴补贴</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30107</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奖金</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30107</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绩效工资</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18"/>
                <w:szCs w:val="18"/>
              </w:rPr>
            </w:pPr>
          </w:p>
        </w:tc>
      </w:tr>
      <w:tr w:rsidR="00476A65">
        <w:trPr>
          <w:trHeight w:val="432"/>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30108</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9.93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9.93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30110</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职工基本医疗保险缴费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30113</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住房公积金</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办公费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0.3</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30205</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水费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0.65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0.65</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30206</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电费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0.8</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30207</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邮电费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30229</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福利费</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1.47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1.47 </w:t>
            </w:r>
          </w:p>
        </w:tc>
      </w:tr>
      <w:tr w:rsidR="00476A65">
        <w:trPr>
          <w:trHeight w:val="288"/>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110.74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107.07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3.67 </w:t>
            </w: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Pr>
        <w:sectPr w:rsidR="00476A65">
          <w:pgSz w:w="11906" w:h="16838"/>
          <w:pgMar w:top="1440" w:right="1800" w:bottom="1440" w:left="1800" w:header="851" w:footer="992" w:gutter="0"/>
          <w:cols w:space="425"/>
          <w:docGrid w:type="lines" w:linePitch="312"/>
        </w:sectPr>
      </w:pPr>
    </w:p>
    <w:tbl>
      <w:tblPr>
        <w:tblW w:w="16212" w:type="dxa"/>
        <w:jc w:val="center"/>
        <w:tblLook w:val="04A0"/>
      </w:tblPr>
      <w:tblGrid>
        <w:gridCol w:w="487"/>
        <w:gridCol w:w="443"/>
        <w:gridCol w:w="1320"/>
        <w:gridCol w:w="443"/>
        <w:gridCol w:w="443"/>
        <w:gridCol w:w="1014"/>
        <w:gridCol w:w="922"/>
        <w:gridCol w:w="922"/>
        <w:gridCol w:w="922"/>
        <w:gridCol w:w="922"/>
        <w:gridCol w:w="598"/>
        <w:gridCol w:w="598"/>
        <w:gridCol w:w="598"/>
        <w:gridCol w:w="598"/>
        <w:gridCol w:w="598"/>
        <w:gridCol w:w="598"/>
        <w:gridCol w:w="598"/>
        <w:gridCol w:w="598"/>
        <w:gridCol w:w="598"/>
        <w:gridCol w:w="598"/>
        <w:gridCol w:w="598"/>
        <w:gridCol w:w="598"/>
        <w:gridCol w:w="598"/>
        <w:gridCol w:w="600"/>
      </w:tblGrid>
      <w:tr w:rsidR="00476A65">
        <w:trPr>
          <w:trHeight w:val="288"/>
          <w:jc w:val="center"/>
        </w:trPr>
        <w:tc>
          <w:tcPr>
            <w:tcW w:w="16217" w:type="dxa"/>
            <w:gridSpan w:val="24"/>
            <w:tcBorders>
              <w:top w:val="nil"/>
              <w:left w:val="nil"/>
              <w:bottom w:val="nil"/>
              <w:right w:val="nil"/>
            </w:tcBorders>
            <w:shd w:val="clear" w:color="auto" w:fill="auto"/>
            <w:vAlign w:val="center"/>
          </w:tcPr>
          <w:p w:rsidR="00476A65" w:rsidRDefault="004677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 xml:space="preserve">                                                                                                                                             </w:t>
            </w:r>
            <w:r w:rsidR="001E3822">
              <w:rPr>
                <w:rFonts w:ascii="宋体" w:hAnsi="宋体" w:cs="宋体"/>
                <w:color w:val="000000"/>
                <w:kern w:val="0"/>
                <w:sz w:val="18"/>
                <w:szCs w:val="18"/>
                <w:lang/>
              </w:rPr>
              <w:t>预算</w:t>
            </w:r>
            <w:r w:rsidR="001E3822">
              <w:rPr>
                <w:rFonts w:ascii="宋体" w:hAnsi="宋体" w:cs="宋体"/>
                <w:color w:val="000000"/>
                <w:kern w:val="0"/>
                <w:sz w:val="18"/>
                <w:szCs w:val="18"/>
                <w:lang/>
              </w:rPr>
              <w:t>07</w:t>
            </w:r>
            <w:r w:rsidR="001E3822">
              <w:rPr>
                <w:rFonts w:ascii="宋体" w:hAnsi="宋体" w:cs="宋体"/>
                <w:color w:val="000000"/>
                <w:kern w:val="0"/>
                <w:sz w:val="18"/>
                <w:szCs w:val="18"/>
                <w:lang/>
              </w:rPr>
              <w:t>表</w:t>
            </w:r>
          </w:p>
        </w:tc>
      </w:tr>
      <w:tr w:rsidR="00476A65">
        <w:trPr>
          <w:trHeight w:val="504"/>
          <w:jc w:val="center"/>
        </w:trPr>
        <w:tc>
          <w:tcPr>
            <w:tcW w:w="16217" w:type="dxa"/>
            <w:gridSpan w:val="24"/>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2022</w:t>
            </w:r>
            <w:r>
              <w:rPr>
                <w:rFonts w:ascii="宋体" w:hAnsi="宋体" w:cs="宋体"/>
                <w:b/>
                <w:bCs/>
                <w:color w:val="000000"/>
                <w:kern w:val="0"/>
                <w:sz w:val="38"/>
                <w:szCs w:val="38"/>
                <w:lang/>
              </w:rPr>
              <w:t>年支出预算分类汇总表（按支出经济分类）</w:t>
            </w:r>
          </w:p>
        </w:tc>
      </w:tr>
      <w:tr w:rsidR="00476A65">
        <w:trPr>
          <w:trHeight w:val="432"/>
          <w:jc w:val="center"/>
        </w:trPr>
        <w:tc>
          <w:tcPr>
            <w:tcW w:w="2215" w:type="dxa"/>
            <w:gridSpan w:val="3"/>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单位名称：</w:t>
            </w:r>
            <w:r>
              <w:rPr>
                <w:rFonts w:ascii="宋体" w:hAnsi="宋体" w:cs="宋体"/>
                <w:color w:val="000000"/>
                <w:kern w:val="0"/>
                <w:sz w:val="18"/>
                <w:szCs w:val="18"/>
                <w:lang/>
              </w:rPr>
              <w:t xml:space="preserve">  </w:t>
            </w:r>
          </w:p>
        </w:tc>
        <w:tc>
          <w:tcPr>
            <w:tcW w:w="13402" w:type="dxa"/>
            <w:gridSpan w:val="20"/>
            <w:tcBorders>
              <w:top w:val="nil"/>
              <w:left w:val="nil"/>
              <w:bottom w:val="nil"/>
              <w:right w:val="nil"/>
            </w:tcBorders>
            <w:shd w:val="clear" w:color="auto" w:fill="FCE4D6"/>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600" w:type="dxa"/>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476A65">
        <w:trPr>
          <w:trHeight w:val="288"/>
          <w:jc w:val="center"/>
        </w:trPr>
        <w:tc>
          <w:tcPr>
            <w:tcW w:w="22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部门预算经济分类</w:t>
            </w:r>
            <w:r>
              <w:rPr>
                <w:rFonts w:ascii="宋体" w:hAnsi="宋体" w:cs="宋体"/>
                <w:color w:val="000000"/>
                <w:kern w:val="0"/>
                <w:sz w:val="18"/>
                <w:szCs w:val="18"/>
                <w:lang/>
              </w:rPr>
              <w:t xml:space="preserve">  </w:t>
            </w:r>
          </w:p>
        </w:tc>
        <w:tc>
          <w:tcPr>
            <w:tcW w:w="19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政府预算经济分类</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总计</w:t>
            </w:r>
          </w:p>
        </w:tc>
        <w:tc>
          <w:tcPr>
            <w:tcW w:w="757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本年收入</w:t>
            </w:r>
          </w:p>
        </w:tc>
        <w:tc>
          <w:tcPr>
            <w:tcW w:w="3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r>
      <w:tr w:rsidR="00476A65">
        <w:trPr>
          <w:trHeight w:val="288"/>
          <w:jc w:val="center"/>
        </w:trPr>
        <w:tc>
          <w:tcPr>
            <w:tcW w:w="221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90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事业单位经营收入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上级补助收入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附属单位上缴收入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其他收入</w:t>
            </w:r>
            <w:r>
              <w:rPr>
                <w:rFonts w:ascii="宋体" w:hAnsi="宋体" w:cs="宋体"/>
                <w:color w:val="000000"/>
                <w:kern w:val="0"/>
                <w:sz w:val="18"/>
                <w:szCs w:val="18"/>
                <w:lang/>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r>
      <w:tr w:rsidR="00476A65">
        <w:trPr>
          <w:trHeight w:val="43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类</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类</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其中：财政拨款</w:t>
            </w: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288"/>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nil"/>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443" w:type="dxa"/>
            <w:tcBorders>
              <w:top w:val="single" w:sz="4" w:space="0" w:color="000000"/>
              <w:left w:val="single" w:sz="4" w:space="0" w:color="000000"/>
              <w:bottom w:val="nil"/>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288"/>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409</w:t>
            </w:r>
          </w:p>
        </w:tc>
        <w:tc>
          <w:tcPr>
            <w:tcW w:w="443" w:type="dxa"/>
            <w:tcBorders>
              <w:top w:val="single" w:sz="4" w:space="0" w:color="000000"/>
              <w:left w:val="single" w:sz="4" w:space="0" w:color="000000"/>
              <w:bottom w:val="single" w:sz="4" w:space="0" w:color="000000"/>
              <w:right w:val="nil"/>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环保局</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nil"/>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672.25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nil"/>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奖金</w:t>
            </w:r>
          </w:p>
        </w:tc>
        <w:tc>
          <w:tcPr>
            <w:tcW w:w="443" w:type="dxa"/>
            <w:tcBorders>
              <w:top w:val="nil"/>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津贴补贴</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基本工资</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49.07</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49.07</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49.07</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49.07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绩效工资</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电费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邮电费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福利费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1.47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1.47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1.47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1.47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办公费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0.30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0.30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0.30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0.30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水费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其他商品和服务支出</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其他商品和服务支出</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机关事业单位基本养老保险缴费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社会保障缴费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9.93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职工基本医疗保险缴费</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社会保障缴费</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5.05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480"/>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住房公积金</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住房公积金</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7.45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Pr>
        <w:sectPr w:rsidR="00476A65">
          <w:pgSz w:w="16838" w:h="11906" w:orient="landscape"/>
          <w:pgMar w:top="1134" w:right="567" w:bottom="1134" w:left="567" w:header="851" w:footer="992" w:gutter="0"/>
          <w:cols w:space="425"/>
          <w:docGrid w:type="lines" w:linePitch="312"/>
        </w:sectPr>
      </w:pPr>
    </w:p>
    <w:tbl>
      <w:tblPr>
        <w:tblW w:w="14880" w:type="dxa"/>
        <w:jc w:val="center"/>
        <w:tblLook w:val="04A0"/>
      </w:tblPr>
      <w:tblGrid>
        <w:gridCol w:w="6389"/>
        <w:gridCol w:w="8491"/>
      </w:tblGrid>
      <w:tr w:rsidR="00476A65">
        <w:trPr>
          <w:trHeight w:val="468"/>
          <w:jc w:val="center"/>
        </w:trPr>
        <w:tc>
          <w:tcPr>
            <w:tcW w:w="1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预算</w:t>
            </w:r>
            <w:r>
              <w:rPr>
                <w:rFonts w:ascii="宋体" w:hAnsi="宋体" w:cs="宋体" w:hint="eastAsia"/>
                <w:color w:val="000000"/>
                <w:kern w:val="0"/>
                <w:sz w:val="20"/>
                <w:szCs w:val="20"/>
                <w:lang/>
              </w:rPr>
              <w:t>08</w:t>
            </w:r>
            <w:r>
              <w:rPr>
                <w:rFonts w:ascii="宋体" w:hAnsi="宋体" w:cs="宋体" w:hint="eastAsia"/>
                <w:color w:val="000000"/>
                <w:kern w:val="0"/>
                <w:sz w:val="20"/>
                <w:szCs w:val="20"/>
                <w:lang/>
              </w:rPr>
              <w:t>表</w:t>
            </w:r>
          </w:p>
        </w:tc>
      </w:tr>
      <w:tr w:rsidR="00476A65">
        <w:trPr>
          <w:trHeight w:val="661"/>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年一般公共预算“三公”经费支出情况表</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单位名称：罗山县环境保护局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单位：万元</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项</w:t>
            </w:r>
            <w:r>
              <w:rPr>
                <w:rFonts w:ascii="宋体" w:hAnsi="宋体" w:cs="宋体" w:hint="eastAsia"/>
                <w:b/>
                <w:bCs/>
                <w:color w:val="000000"/>
                <w:kern w:val="0"/>
                <w:sz w:val="24"/>
                <w:lang/>
              </w:rPr>
              <w:t xml:space="preserve">      </w:t>
            </w:r>
            <w:r>
              <w:rPr>
                <w:rFonts w:ascii="宋体" w:hAnsi="宋体" w:cs="宋体" w:hint="eastAsia"/>
                <w:b/>
                <w:bCs/>
                <w:color w:val="000000"/>
                <w:kern w:val="0"/>
                <w:sz w:val="24"/>
                <w:lang/>
              </w:rPr>
              <w:t>目</w:t>
            </w:r>
          </w:p>
        </w:tc>
        <w:tc>
          <w:tcPr>
            <w:tcW w:w="8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2022</w:t>
            </w:r>
            <w:r>
              <w:rPr>
                <w:rFonts w:ascii="宋体" w:hAnsi="宋体" w:cs="宋体" w:hint="eastAsia"/>
                <w:b/>
                <w:bCs/>
                <w:color w:val="000000"/>
                <w:kern w:val="0"/>
                <w:sz w:val="24"/>
                <w:lang/>
              </w:rPr>
              <w:t>年“三公”经费预算数</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共计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2</w:t>
            </w:r>
            <w:r>
              <w:rPr>
                <w:rFonts w:ascii="宋体" w:hAnsi="宋体" w:cs="宋体" w:hint="eastAsia"/>
                <w:color w:val="000000"/>
                <w:kern w:val="0"/>
                <w:sz w:val="24"/>
                <w:lang/>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3</w:t>
            </w:r>
            <w:r>
              <w:rPr>
                <w:rFonts w:ascii="宋体" w:hAnsi="宋体" w:cs="宋体" w:hint="eastAsia"/>
                <w:color w:val="000000"/>
                <w:kern w:val="0"/>
                <w:sz w:val="24"/>
                <w:lang/>
              </w:rPr>
              <w:t>、公务用车费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其中：（</w:t>
            </w:r>
            <w:r>
              <w:rPr>
                <w:rFonts w:ascii="宋体" w:hAnsi="宋体" w:cs="宋体" w:hint="eastAsia"/>
                <w:color w:val="000000"/>
                <w:kern w:val="0"/>
                <w:sz w:val="24"/>
                <w:lang/>
              </w:rPr>
              <w:t>1</w:t>
            </w:r>
            <w:r>
              <w:rPr>
                <w:rFonts w:ascii="宋体" w:hAnsi="宋体" w:cs="宋体" w:hint="eastAsia"/>
                <w:color w:val="000000"/>
                <w:kern w:val="0"/>
                <w:sz w:val="24"/>
                <w:lang/>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4"/>
              </w:rPr>
            </w:pPr>
            <w:r>
              <w:rPr>
                <w:rStyle w:val="font51"/>
                <w:rFonts w:hint="default"/>
                <w:lang/>
              </w:rPr>
              <w:t xml:space="preserve">      </w:t>
            </w:r>
            <w:r>
              <w:rPr>
                <w:rStyle w:val="font51"/>
                <w:rFonts w:hint="default"/>
                <w:lang/>
              </w:rPr>
              <w:t>（</w:t>
            </w:r>
            <w:r>
              <w:rPr>
                <w:rStyle w:val="font51"/>
                <w:rFonts w:hint="default"/>
                <w:lang/>
              </w:rPr>
              <w:t>2</w:t>
            </w:r>
            <w:r>
              <w:rPr>
                <w:rStyle w:val="font51"/>
                <w:rFonts w:hint="default"/>
                <w:lang/>
              </w:rPr>
              <w:t>）公务用车购置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476A65">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4"/>
              </w:rPr>
            </w:pPr>
          </w:p>
        </w:tc>
      </w:tr>
      <w:tr w:rsidR="00476A65">
        <w:trPr>
          <w:trHeight w:val="1888"/>
          <w:jc w:val="center"/>
        </w:trPr>
        <w:tc>
          <w:tcPr>
            <w:tcW w:w="14880" w:type="dxa"/>
            <w:gridSpan w:val="2"/>
            <w:tcBorders>
              <w:top w:val="nil"/>
              <w:left w:val="nil"/>
              <w:bottom w:val="nil"/>
              <w:right w:val="nil"/>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注：按照党中央、国务院有关规定及部门预算管理有关规定，“三公”经费包括因公出国（境）费、公务用车购置及运行费和公务接待费。（</w:t>
            </w:r>
            <w:r>
              <w:rPr>
                <w:rFonts w:ascii="宋体" w:hAnsi="宋体" w:cs="宋体" w:hint="eastAsia"/>
                <w:color w:val="000000"/>
                <w:kern w:val="0"/>
                <w:sz w:val="24"/>
                <w:lang/>
              </w:rPr>
              <w:t>1</w:t>
            </w:r>
            <w:r>
              <w:rPr>
                <w:rFonts w:ascii="宋体" w:hAnsi="宋体" w:cs="宋体" w:hint="eastAsia"/>
                <w:color w:val="000000"/>
                <w:kern w:val="0"/>
                <w:sz w:val="24"/>
                <w:lang/>
              </w:rPr>
              <w:t>）因公出国（境）费，指单位工作人员公务出国（境）的住宿费、旅费、伙食补助费、杂费、培训费等支出。（</w:t>
            </w:r>
            <w:r>
              <w:rPr>
                <w:rFonts w:ascii="宋体" w:hAnsi="宋体" w:cs="宋体" w:hint="eastAsia"/>
                <w:color w:val="000000"/>
                <w:kern w:val="0"/>
                <w:sz w:val="24"/>
                <w:lang/>
              </w:rPr>
              <w:t>2</w:t>
            </w:r>
            <w:r>
              <w:rPr>
                <w:rFonts w:ascii="宋体" w:hAnsi="宋体" w:cs="宋体" w:hint="eastAsia"/>
                <w:color w:val="000000"/>
                <w:kern w:val="0"/>
                <w:sz w:val="24"/>
                <w:lang/>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宋体" w:hAnsi="宋体" w:cs="宋体" w:hint="eastAsia"/>
                <w:color w:val="000000"/>
                <w:kern w:val="0"/>
                <w:sz w:val="24"/>
                <w:lang/>
              </w:rPr>
              <w:t>3</w:t>
            </w:r>
            <w:r>
              <w:rPr>
                <w:rFonts w:ascii="宋体" w:hAnsi="宋体" w:cs="宋体" w:hint="eastAsia"/>
                <w:color w:val="000000"/>
                <w:kern w:val="0"/>
                <w:sz w:val="24"/>
                <w:lang/>
              </w:rPr>
              <w:t>）公务接待费，指单位按规定开支的各类公务接待（含外宾接待）支出。</w:t>
            </w: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tbl>
      <w:tblPr>
        <w:tblW w:w="15518" w:type="dxa"/>
        <w:tblInd w:w="96" w:type="dxa"/>
        <w:tblLook w:val="04A0"/>
      </w:tblPr>
      <w:tblGrid>
        <w:gridCol w:w="5633"/>
        <w:gridCol w:w="654"/>
        <w:gridCol w:w="654"/>
        <w:gridCol w:w="653"/>
        <w:gridCol w:w="693"/>
        <w:gridCol w:w="544"/>
        <w:gridCol w:w="544"/>
        <w:gridCol w:w="222"/>
        <w:gridCol w:w="626"/>
        <w:gridCol w:w="497"/>
        <w:gridCol w:w="653"/>
        <w:gridCol w:w="473"/>
        <w:gridCol w:w="653"/>
        <w:gridCol w:w="372"/>
        <w:gridCol w:w="505"/>
        <w:gridCol w:w="653"/>
        <w:gridCol w:w="279"/>
        <w:gridCol w:w="1210"/>
      </w:tblGrid>
      <w:tr w:rsidR="00476A65" w:rsidTr="00467753">
        <w:trPr>
          <w:trHeight w:val="288"/>
        </w:trPr>
        <w:tc>
          <w:tcPr>
            <w:tcW w:w="5665" w:type="dxa"/>
            <w:tcBorders>
              <w:top w:val="nil"/>
              <w:left w:val="nil"/>
              <w:bottom w:val="nil"/>
              <w:right w:val="nil"/>
            </w:tcBorders>
            <w:shd w:val="clear" w:color="auto" w:fill="auto"/>
            <w:noWrap/>
            <w:vAlign w:val="center"/>
          </w:tcPr>
          <w:p w:rsidR="00476A65" w:rsidRDefault="00476A65">
            <w:pPr>
              <w:jc w:val="center"/>
              <w:rPr>
                <w:rFonts w:ascii="宋体" w:hAnsi="宋体" w:cs="宋体"/>
                <w:color w:val="000000"/>
                <w:sz w:val="20"/>
                <w:szCs w:val="20"/>
              </w:rPr>
            </w:pPr>
          </w:p>
        </w:tc>
        <w:tc>
          <w:tcPr>
            <w:tcW w:w="656" w:type="dxa"/>
            <w:tcBorders>
              <w:top w:val="nil"/>
              <w:left w:val="nil"/>
              <w:bottom w:val="nil"/>
              <w:right w:val="nil"/>
            </w:tcBorders>
            <w:shd w:val="clear" w:color="auto" w:fill="auto"/>
            <w:noWrap/>
            <w:vAlign w:val="center"/>
          </w:tcPr>
          <w:p w:rsidR="00476A65" w:rsidRDefault="00476A65">
            <w:pPr>
              <w:jc w:val="center"/>
              <w:rPr>
                <w:rFonts w:ascii="宋体" w:hAnsi="宋体" w:cs="宋体"/>
                <w:color w:val="000000"/>
                <w:sz w:val="20"/>
                <w:szCs w:val="20"/>
              </w:rPr>
            </w:pPr>
          </w:p>
        </w:tc>
        <w:tc>
          <w:tcPr>
            <w:tcW w:w="656" w:type="dxa"/>
            <w:tcBorders>
              <w:top w:val="nil"/>
              <w:left w:val="nil"/>
              <w:bottom w:val="nil"/>
              <w:right w:val="nil"/>
            </w:tcBorders>
            <w:shd w:val="clear" w:color="auto" w:fill="auto"/>
            <w:noWrap/>
            <w:vAlign w:val="center"/>
          </w:tcPr>
          <w:p w:rsidR="00476A65" w:rsidRDefault="00476A65">
            <w:pPr>
              <w:jc w:val="center"/>
              <w:rPr>
                <w:rFonts w:ascii="宋体" w:hAnsi="宋体" w:cs="宋体"/>
                <w:color w:val="000000"/>
                <w:sz w:val="20"/>
                <w:szCs w:val="20"/>
              </w:rPr>
            </w:pPr>
          </w:p>
        </w:tc>
        <w:tc>
          <w:tcPr>
            <w:tcW w:w="656" w:type="dxa"/>
            <w:tcBorders>
              <w:top w:val="nil"/>
              <w:left w:val="nil"/>
              <w:bottom w:val="nil"/>
              <w:right w:val="nil"/>
            </w:tcBorders>
            <w:shd w:val="clear" w:color="auto" w:fill="auto"/>
            <w:noWrap/>
            <w:vAlign w:val="center"/>
          </w:tcPr>
          <w:p w:rsidR="00476A65" w:rsidRDefault="00476A65">
            <w:pPr>
              <w:jc w:val="right"/>
              <w:rPr>
                <w:rFonts w:ascii="宋体" w:hAnsi="宋体" w:cs="宋体"/>
                <w:color w:val="000000"/>
                <w:sz w:val="20"/>
                <w:szCs w:val="20"/>
              </w:rPr>
            </w:pPr>
          </w:p>
        </w:tc>
        <w:tc>
          <w:tcPr>
            <w:tcW w:w="673" w:type="dxa"/>
            <w:tcBorders>
              <w:top w:val="nil"/>
              <w:left w:val="nil"/>
              <w:bottom w:val="nil"/>
              <w:right w:val="nil"/>
            </w:tcBorders>
            <w:shd w:val="clear" w:color="auto" w:fill="auto"/>
            <w:vAlign w:val="center"/>
          </w:tcPr>
          <w:p w:rsidR="00476A65" w:rsidRDefault="00476A65">
            <w:pPr>
              <w:jc w:val="left"/>
              <w:rPr>
                <w:rFonts w:ascii="宋体" w:hAnsi="宋体" w:cs="宋体"/>
                <w:color w:val="000000"/>
                <w:sz w:val="20"/>
                <w:szCs w:val="20"/>
              </w:rPr>
            </w:pPr>
          </w:p>
        </w:tc>
        <w:tc>
          <w:tcPr>
            <w:tcW w:w="1092" w:type="dxa"/>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850" w:type="dxa"/>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1155" w:type="dxa"/>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1131" w:type="dxa"/>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373" w:type="dxa"/>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1163" w:type="dxa"/>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279" w:type="dxa"/>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1169" w:type="dxa"/>
            <w:tcBorders>
              <w:top w:val="nil"/>
              <w:left w:val="nil"/>
              <w:bottom w:val="nil"/>
              <w:right w:val="nil"/>
            </w:tcBorders>
            <w:shd w:val="clear" w:color="auto" w:fill="auto"/>
            <w:noWrap/>
            <w:vAlign w:val="center"/>
          </w:tcPr>
          <w:p w:rsidR="00476A65" w:rsidRDefault="001E382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预算</w:t>
            </w:r>
            <w:r>
              <w:rPr>
                <w:rFonts w:ascii="宋体" w:hAnsi="宋体" w:cs="宋体" w:hint="eastAsia"/>
                <w:color w:val="000000"/>
                <w:kern w:val="0"/>
                <w:sz w:val="20"/>
                <w:szCs w:val="20"/>
                <w:lang/>
              </w:rPr>
              <w:t>09</w:t>
            </w:r>
            <w:r>
              <w:rPr>
                <w:rFonts w:ascii="宋体" w:hAnsi="宋体" w:cs="宋体" w:hint="eastAsia"/>
                <w:color w:val="000000"/>
                <w:kern w:val="0"/>
                <w:sz w:val="20"/>
                <w:szCs w:val="20"/>
                <w:lang/>
              </w:rPr>
              <w:t>表</w:t>
            </w:r>
          </w:p>
        </w:tc>
      </w:tr>
      <w:tr w:rsidR="00476A65" w:rsidTr="00467753">
        <w:trPr>
          <w:trHeight w:val="516"/>
        </w:trPr>
        <w:tc>
          <w:tcPr>
            <w:tcW w:w="0" w:type="auto"/>
            <w:gridSpan w:val="18"/>
            <w:tcBorders>
              <w:top w:val="nil"/>
              <w:left w:val="nil"/>
              <w:bottom w:val="nil"/>
              <w:right w:val="nil"/>
            </w:tcBorders>
            <w:shd w:val="clear" w:color="auto" w:fill="auto"/>
            <w:noWrap/>
            <w:vAlign w:val="center"/>
          </w:tcPr>
          <w:p w:rsidR="00476A65" w:rsidRDefault="001E3822">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年政府性基金支出情况表</w:t>
            </w:r>
          </w:p>
        </w:tc>
      </w:tr>
      <w:tr w:rsidR="00476A65" w:rsidTr="00467753">
        <w:trPr>
          <w:trHeight w:val="288"/>
        </w:trPr>
        <w:tc>
          <w:tcPr>
            <w:tcW w:w="0" w:type="auto"/>
            <w:gridSpan w:val="5"/>
            <w:tcBorders>
              <w:top w:val="nil"/>
              <w:left w:val="nil"/>
              <w:bottom w:val="nil"/>
              <w:right w:val="nil"/>
            </w:tcBorders>
            <w:shd w:val="clear" w:color="auto" w:fill="auto"/>
            <w:noWrap/>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gridSpan w:val="3"/>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vAlign w:val="bottom"/>
          </w:tcPr>
          <w:p w:rsidR="00476A65" w:rsidRDefault="001E3822">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单位：万元</w:t>
            </w:r>
          </w:p>
        </w:tc>
      </w:tr>
      <w:tr w:rsidR="00476A65" w:rsidTr="00467753">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4"/>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单位代码</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单位（科目名称）</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总计</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基本支出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项目支出</w:t>
            </w:r>
          </w:p>
        </w:tc>
      </w:tr>
      <w:tr w:rsidR="00476A65" w:rsidTr="00467753">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小计</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工资福利支出</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商品服务支出</w:t>
            </w:r>
          </w:p>
        </w:tc>
        <w:tc>
          <w:tcPr>
            <w:tcW w:w="10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对个人和家庭的补助</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小计</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一般性项目</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专项资金</w:t>
            </w:r>
          </w:p>
        </w:tc>
      </w:tr>
      <w:tr w:rsidR="00476A65" w:rsidTr="00467753">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r>
      <w:tr w:rsidR="00476A65" w:rsidTr="00467753">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4"/>
              </w:rPr>
            </w:pPr>
          </w:p>
        </w:tc>
      </w:tr>
      <w:tr w:rsidR="00476A65" w:rsidTr="00467753">
        <w:trPr>
          <w:trHeight w:val="312"/>
        </w:trPr>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4"/>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4"/>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10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right"/>
              <w:rPr>
                <w:rFonts w:ascii="宋体" w:hAnsi="宋体" w:cs="宋体"/>
                <w:color w:val="000000"/>
                <w:sz w:val="24"/>
              </w:rPr>
            </w:pPr>
          </w:p>
        </w:tc>
      </w:tr>
      <w:tr w:rsidR="00476A65" w:rsidTr="00467753">
        <w:trPr>
          <w:trHeight w:val="288"/>
        </w:trPr>
        <w:tc>
          <w:tcPr>
            <w:tcW w:w="5665"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5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5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5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73"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54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54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22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2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499"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5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475"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5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373"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507"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5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279"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169"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r>
    </w:tbl>
    <w:p w:rsidR="00476A65" w:rsidRDefault="00467753">
      <w:r>
        <w:rPr>
          <w:rFonts w:ascii="宋体" w:hAnsi="宋体" w:cs="宋体" w:hint="eastAsia"/>
          <w:color w:val="000000"/>
          <w:kern w:val="0"/>
          <w:sz w:val="24"/>
          <w:lang/>
        </w:rPr>
        <w:t>说明：我部门没有政府性基金收入，也没有使用政府性基金安排的支出，故本表无数据。</w:t>
      </w:r>
    </w:p>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tbl>
      <w:tblPr>
        <w:tblW w:w="15071" w:type="dxa"/>
        <w:tblInd w:w="96" w:type="dxa"/>
        <w:tblLook w:val="04A0"/>
      </w:tblPr>
      <w:tblGrid>
        <w:gridCol w:w="1133"/>
        <w:gridCol w:w="2381"/>
        <w:gridCol w:w="1135"/>
        <w:gridCol w:w="1200"/>
        <w:gridCol w:w="1135"/>
        <w:gridCol w:w="1135"/>
        <w:gridCol w:w="632"/>
        <w:gridCol w:w="632"/>
        <w:gridCol w:w="632"/>
        <w:gridCol w:w="632"/>
        <w:gridCol w:w="632"/>
        <w:gridCol w:w="632"/>
        <w:gridCol w:w="632"/>
        <w:gridCol w:w="632"/>
        <w:gridCol w:w="632"/>
        <w:gridCol w:w="817"/>
        <w:gridCol w:w="447"/>
      </w:tblGrid>
      <w:tr w:rsidR="00476A65">
        <w:trPr>
          <w:trHeight w:val="628"/>
        </w:trPr>
        <w:tc>
          <w:tcPr>
            <w:tcW w:w="1133"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2381"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1135"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1200"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1135"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1135"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hint="eastAsia"/>
                <w:color w:val="000000"/>
                <w:sz w:val="22"/>
                <w:szCs w:val="22"/>
              </w:rPr>
            </w:pPr>
          </w:p>
          <w:p w:rsidR="00467753" w:rsidRDefault="00467753">
            <w:pPr>
              <w:jc w:val="center"/>
              <w:rPr>
                <w:rFonts w:ascii="宋体" w:hAnsi="宋体" w:cs="宋体"/>
                <w:color w:val="000000"/>
                <w:sz w:val="22"/>
                <w:szCs w:val="22"/>
              </w:rPr>
            </w:pPr>
          </w:p>
        </w:tc>
        <w:tc>
          <w:tcPr>
            <w:tcW w:w="817" w:type="dxa"/>
            <w:tcBorders>
              <w:top w:val="nil"/>
              <w:left w:val="nil"/>
              <w:bottom w:val="nil"/>
              <w:right w:val="nil"/>
            </w:tcBorders>
            <w:shd w:val="clear" w:color="auto" w:fill="auto"/>
            <w:vAlign w:val="center"/>
          </w:tcPr>
          <w:p w:rsidR="00467753" w:rsidRDefault="00467753">
            <w:pPr>
              <w:widowControl/>
              <w:jc w:val="center"/>
              <w:textAlignment w:val="center"/>
              <w:rPr>
                <w:rFonts w:ascii="宋体" w:hAnsi="宋体" w:cs="宋体" w:hint="eastAsia"/>
                <w:color w:val="000000"/>
                <w:kern w:val="0"/>
                <w:sz w:val="22"/>
                <w:szCs w:val="22"/>
                <w:lang/>
              </w:rPr>
            </w:pPr>
          </w:p>
          <w:p w:rsidR="00467753" w:rsidRDefault="00467753">
            <w:pPr>
              <w:widowControl/>
              <w:jc w:val="center"/>
              <w:textAlignment w:val="center"/>
              <w:rPr>
                <w:rFonts w:ascii="宋体" w:hAnsi="宋体" w:cs="宋体" w:hint="eastAsia"/>
                <w:color w:val="000000"/>
                <w:kern w:val="0"/>
                <w:sz w:val="22"/>
                <w:szCs w:val="22"/>
                <w:lang/>
              </w:rPr>
            </w:pPr>
          </w:p>
          <w:p w:rsidR="00467753" w:rsidRDefault="00467753">
            <w:pPr>
              <w:widowControl/>
              <w:jc w:val="center"/>
              <w:textAlignment w:val="center"/>
              <w:rPr>
                <w:rFonts w:ascii="宋体" w:hAnsi="宋体" w:cs="宋体" w:hint="eastAsia"/>
                <w:color w:val="000000"/>
                <w:kern w:val="0"/>
                <w:sz w:val="22"/>
                <w:szCs w:val="22"/>
                <w:lang/>
              </w:rPr>
            </w:pPr>
          </w:p>
          <w:p w:rsidR="00467753" w:rsidRDefault="00467753">
            <w:pPr>
              <w:widowControl/>
              <w:jc w:val="center"/>
              <w:textAlignment w:val="center"/>
              <w:rPr>
                <w:rFonts w:ascii="宋体" w:hAnsi="宋体" w:cs="宋体" w:hint="eastAsia"/>
                <w:color w:val="000000"/>
                <w:kern w:val="0"/>
                <w:sz w:val="22"/>
                <w:szCs w:val="22"/>
                <w:lang/>
              </w:rPr>
            </w:pPr>
          </w:p>
          <w:p w:rsidR="00467753" w:rsidRDefault="00467753">
            <w:pPr>
              <w:widowControl/>
              <w:jc w:val="center"/>
              <w:textAlignment w:val="center"/>
              <w:rPr>
                <w:rFonts w:ascii="宋体" w:hAnsi="宋体" w:cs="宋体" w:hint="eastAsia"/>
                <w:color w:val="000000"/>
                <w:kern w:val="0"/>
                <w:sz w:val="22"/>
                <w:szCs w:val="22"/>
                <w:lang/>
              </w:rPr>
            </w:pPr>
          </w:p>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预算</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表</w:t>
            </w:r>
          </w:p>
        </w:tc>
        <w:tc>
          <w:tcPr>
            <w:tcW w:w="447"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628"/>
        </w:trPr>
        <w:tc>
          <w:tcPr>
            <w:tcW w:w="14624" w:type="dxa"/>
            <w:gridSpan w:val="16"/>
            <w:tcBorders>
              <w:top w:val="nil"/>
              <w:left w:val="nil"/>
              <w:bottom w:val="nil"/>
              <w:right w:val="nil"/>
            </w:tcBorders>
            <w:shd w:val="clear" w:color="auto" w:fill="auto"/>
            <w:vAlign w:val="center"/>
          </w:tcPr>
          <w:p w:rsidR="00467753" w:rsidRDefault="00467753">
            <w:pPr>
              <w:widowControl/>
              <w:jc w:val="center"/>
              <w:textAlignment w:val="center"/>
              <w:rPr>
                <w:rFonts w:ascii="宋体" w:hAnsi="宋体" w:cs="宋体" w:hint="eastAsia"/>
                <w:b/>
                <w:bCs/>
                <w:color w:val="000000"/>
                <w:kern w:val="0"/>
                <w:sz w:val="38"/>
                <w:szCs w:val="38"/>
                <w:lang/>
              </w:rPr>
            </w:pPr>
          </w:p>
          <w:p w:rsidR="00476A65" w:rsidRDefault="001E3822">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项目支出表</w:t>
            </w:r>
          </w:p>
        </w:tc>
        <w:tc>
          <w:tcPr>
            <w:tcW w:w="447"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628"/>
        </w:trPr>
        <w:tc>
          <w:tcPr>
            <w:tcW w:w="1133" w:type="dxa"/>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部门</w:t>
            </w:r>
            <w:r>
              <w:rPr>
                <w:rFonts w:ascii="宋体" w:hAnsi="宋体" w:cs="宋体"/>
                <w:color w:val="000000"/>
                <w:kern w:val="0"/>
                <w:sz w:val="18"/>
                <w:szCs w:val="18"/>
                <w:lang/>
              </w:rPr>
              <w:t>/</w:t>
            </w:r>
            <w:r>
              <w:rPr>
                <w:rFonts w:ascii="宋体" w:hAnsi="宋体" w:cs="宋体"/>
                <w:color w:val="000000"/>
                <w:kern w:val="0"/>
                <w:sz w:val="18"/>
                <w:szCs w:val="18"/>
                <w:lang/>
              </w:rPr>
              <w:t>单位：</w:t>
            </w:r>
          </w:p>
        </w:tc>
        <w:tc>
          <w:tcPr>
            <w:tcW w:w="5851" w:type="dxa"/>
            <w:gridSpan w:val="4"/>
            <w:tcBorders>
              <w:top w:val="nil"/>
              <w:left w:val="nil"/>
              <w:bottom w:val="nil"/>
              <w:right w:val="nil"/>
            </w:tcBorders>
            <w:shd w:val="clear" w:color="auto" w:fill="FCE4D6"/>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135"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632" w:type="dxa"/>
            <w:tcBorders>
              <w:top w:val="nil"/>
              <w:left w:val="nil"/>
              <w:bottom w:val="nil"/>
              <w:right w:val="nil"/>
            </w:tcBorders>
            <w:shd w:val="clear" w:color="auto" w:fill="auto"/>
            <w:vAlign w:val="center"/>
          </w:tcPr>
          <w:p w:rsidR="00476A65" w:rsidRDefault="00476A65">
            <w:pPr>
              <w:jc w:val="center"/>
              <w:rPr>
                <w:rFonts w:ascii="宋体" w:hAnsi="宋体" w:cs="宋体"/>
                <w:color w:val="000000"/>
                <w:sz w:val="22"/>
                <w:szCs w:val="22"/>
              </w:rPr>
            </w:pPr>
          </w:p>
        </w:tc>
        <w:tc>
          <w:tcPr>
            <w:tcW w:w="1896" w:type="dxa"/>
            <w:gridSpan w:val="3"/>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476A65">
        <w:trPr>
          <w:trHeight w:val="324"/>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类型</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项目名称</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申报属性</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项目单位</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3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本年拨款</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财政拨款结转结余</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财政专户管理资金本年</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财政专户管理资金结转</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单位资金本年</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单位资金结转</w:t>
            </w:r>
          </w:p>
        </w:tc>
      </w:tr>
      <w:tr w:rsidR="00476A65">
        <w:trPr>
          <w:trHeight w:val="1571"/>
        </w:trPr>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政府性基金预算</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政府性基金预算</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经费补助</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30.00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30.00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国家重点生态功能区生态环境质量检测</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困</w:t>
            </w:r>
            <w:r>
              <w:rPr>
                <w:rFonts w:ascii="宋体" w:hAnsi="宋体" w:cs="宋体" w:hint="eastAsia"/>
                <w:color w:val="000000"/>
                <w:kern w:val="0"/>
                <w:sz w:val="18"/>
                <w:szCs w:val="18"/>
                <w:lang/>
              </w:rPr>
              <w:t>难补助经费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111.51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111.51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大</w:t>
            </w:r>
            <w:r>
              <w:rPr>
                <w:rFonts w:ascii="宋体" w:hAnsi="宋体" w:cs="宋体" w:hint="eastAsia"/>
                <w:color w:val="000000"/>
                <w:kern w:val="0"/>
                <w:sz w:val="18"/>
                <w:szCs w:val="18"/>
                <w:lang/>
              </w:rPr>
              <w:t>气和水污染防治经费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生态县建设</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20.00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20.00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补</w:t>
            </w:r>
            <w:r>
              <w:rPr>
                <w:rFonts w:ascii="宋体" w:hAnsi="宋体" w:cs="宋体" w:hint="eastAsia"/>
                <w:color w:val="000000"/>
                <w:kern w:val="0"/>
                <w:sz w:val="18"/>
                <w:szCs w:val="18"/>
                <w:lang/>
              </w:rPr>
              <w:t>助经费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罗山县环境监测站</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80.00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80.00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638"/>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w:t>
            </w:r>
            <w:r>
              <w:rPr>
                <w:rFonts w:ascii="宋体" w:hAnsi="宋体" w:cs="宋体" w:hint="eastAsia"/>
                <w:color w:val="000000"/>
                <w:kern w:val="0"/>
                <w:sz w:val="18"/>
                <w:szCs w:val="18"/>
                <w:lang/>
              </w:rPr>
              <w:t>费补助</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罗山县环境监察大队</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110.00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110.00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r w:rsidR="00476A65">
        <w:trPr>
          <w:trHeight w:val="334"/>
        </w:trPr>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561.51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18"/>
                <w:szCs w:val="18"/>
              </w:rPr>
            </w:pPr>
          </w:p>
        </w:tc>
      </w:tr>
    </w:tbl>
    <w:p w:rsidR="00476A65" w:rsidRDefault="00476A65"/>
    <w:p w:rsidR="00476A65" w:rsidRDefault="00476A65"/>
    <w:p w:rsidR="00476A65" w:rsidRDefault="00476A65"/>
    <w:tbl>
      <w:tblPr>
        <w:tblW w:w="13992" w:type="dxa"/>
        <w:jc w:val="center"/>
        <w:tblLook w:val="04A0"/>
      </w:tblPr>
      <w:tblGrid>
        <w:gridCol w:w="972"/>
        <w:gridCol w:w="2646"/>
        <w:gridCol w:w="2856"/>
        <w:gridCol w:w="1431"/>
        <w:gridCol w:w="3172"/>
        <w:gridCol w:w="3172"/>
      </w:tblGrid>
      <w:tr w:rsidR="00476A65">
        <w:trPr>
          <w:trHeight w:val="288"/>
          <w:jc w:val="center"/>
        </w:trPr>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2646"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2606"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431"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31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3172" w:type="dxa"/>
            <w:tcBorders>
              <w:top w:val="nil"/>
              <w:left w:val="nil"/>
              <w:bottom w:val="nil"/>
              <w:right w:val="nil"/>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预算</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表</w:t>
            </w:r>
          </w:p>
        </w:tc>
      </w:tr>
      <w:tr w:rsidR="00476A65">
        <w:trPr>
          <w:trHeight w:val="444"/>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kern w:val="0"/>
                <w:sz w:val="36"/>
                <w:szCs w:val="36"/>
                <w:lang/>
              </w:rPr>
              <w:t>部门（单位）整体绩效目标申报表</w:t>
            </w:r>
          </w:p>
        </w:tc>
      </w:tr>
      <w:tr w:rsidR="00476A65">
        <w:trPr>
          <w:trHeight w:val="444"/>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rPr>
              <w:t>（</w:t>
            </w:r>
            <w:r>
              <w:rPr>
                <w:rFonts w:ascii="宋体" w:hAnsi="宋体" w:cs="宋体" w:hint="eastAsia"/>
                <w:color w:val="000000"/>
                <w:kern w:val="0"/>
                <w:sz w:val="36"/>
                <w:szCs w:val="36"/>
                <w:lang/>
              </w:rPr>
              <w:t>2022</w:t>
            </w:r>
            <w:r>
              <w:rPr>
                <w:rFonts w:ascii="宋体" w:hAnsi="宋体" w:cs="宋体" w:hint="eastAsia"/>
                <w:color w:val="000000"/>
                <w:kern w:val="0"/>
                <w:sz w:val="36"/>
                <w:szCs w:val="36"/>
                <w:lang/>
              </w:rPr>
              <w:t>年度）</w:t>
            </w:r>
          </w:p>
        </w:tc>
      </w:tr>
      <w:tr w:rsidR="00476A65">
        <w:trPr>
          <w:trHeight w:val="28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color w:val="000000"/>
                <w:kern w:val="0"/>
                <w:sz w:val="22"/>
                <w:szCs w:val="22"/>
                <w:lang/>
              </w:rPr>
              <w:t>部门（单位）名称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黑体" w:eastAsia="黑体" w:hAnsi="宋体" w:cs="黑体"/>
                <w:b/>
                <w:bCs/>
                <w:color w:val="000000"/>
                <w:sz w:val="22"/>
                <w:szCs w:val="22"/>
              </w:rPr>
            </w:pPr>
            <w:r>
              <w:rPr>
                <w:rFonts w:ascii="黑体" w:eastAsia="黑体" w:hAnsi="宋体" w:cs="黑体" w:hint="eastAsia"/>
                <w:b/>
                <w:bCs/>
                <w:color w:val="000000"/>
                <w:kern w:val="0"/>
                <w:sz w:val="22"/>
                <w:szCs w:val="22"/>
                <w:lang/>
              </w:rPr>
              <w:t>罗山县环境保护局</w:t>
            </w:r>
          </w:p>
        </w:tc>
      </w:tr>
      <w:tr w:rsidR="00476A65">
        <w:trPr>
          <w:trHeight w:val="576"/>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color w:val="000000"/>
                <w:kern w:val="0"/>
                <w:sz w:val="22"/>
                <w:szCs w:val="22"/>
                <w:lang/>
              </w:rPr>
              <w:t>年度总体目标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1</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完成环境保护工作的正常开展</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2</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做好国家重点生态功能区县域生态环境质量评价与考核目标</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3</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完成全县年度污染防治攻坚目标任务</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4</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打造生态文明建设“罗山模式”，实现“一级四区”目标，努力建成“生态文明实践区”</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4</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完成节能减排任务</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5</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保障监测站人员工资发放</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6</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保障监察大队人员工资发放</w:t>
            </w:r>
          </w:p>
        </w:tc>
      </w:tr>
      <w:tr w:rsidR="00476A65">
        <w:trPr>
          <w:trHeight w:val="576"/>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color w:val="000000"/>
                <w:kern w:val="0"/>
                <w:sz w:val="22"/>
                <w:szCs w:val="22"/>
                <w:lang/>
              </w:rPr>
              <w:t>年度主要任务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任务名称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主要内容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预算资金</w:t>
            </w:r>
          </w:p>
        </w:tc>
      </w:tr>
      <w:tr w:rsidR="00476A65">
        <w:trPr>
          <w:trHeight w:val="312"/>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b/>
                <w:bCs/>
                <w:color w:val="000000"/>
                <w:sz w:val="24"/>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其中：财政资金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备注</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476A65">
            <w:pPr>
              <w:jc w:val="left"/>
              <w:rPr>
                <w:rFonts w:ascii="宋体" w:hAnsi="宋体" w:cs="宋体"/>
                <w:color w:val="000000"/>
                <w:sz w:val="22"/>
                <w:szCs w:val="22"/>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476A65">
            <w:pPr>
              <w:jc w:val="left"/>
              <w:rPr>
                <w:rFonts w:ascii="宋体" w:hAnsi="宋体" w:cs="宋体"/>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center"/>
              <w:rPr>
                <w:rFonts w:ascii="宋体" w:hAnsi="宋体" w:cs="宋体"/>
                <w:color w:val="000000"/>
                <w:sz w:val="22"/>
                <w:szCs w:val="22"/>
              </w:rPr>
            </w:pP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经费补助</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补助办公经费</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经费补助经费</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困难补助经费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人员工资的补助经费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困难补助经费</w:t>
            </w:r>
          </w:p>
        </w:tc>
      </w:tr>
      <w:tr w:rsidR="00476A65">
        <w:trPr>
          <w:trHeight w:val="576"/>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国家重点生态功能区生态环境质量监测经费</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国家重点生态功能区监测经费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160</w:t>
            </w:r>
            <w:r>
              <w:rPr>
                <w:rFonts w:ascii="宋体" w:hAnsi="宋体" w:cs="宋体" w:hint="eastAsia"/>
                <w:color w:val="000000"/>
                <w:kern w:val="0"/>
                <w:sz w:val="22"/>
                <w:szCs w:val="22"/>
                <w:lang/>
              </w:rPr>
              <w:t>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国家重点生态功能区生态环境质量监测经费</w:t>
            </w:r>
          </w:p>
        </w:tc>
      </w:tr>
      <w:tr w:rsidR="00476A65">
        <w:trPr>
          <w:trHeight w:val="576"/>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大气和水污染防治工作经费</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补助办公经费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大气和水污染防治工作经费</w:t>
            </w:r>
          </w:p>
        </w:tc>
      </w:tr>
      <w:tr w:rsidR="00476A65">
        <w:trPr>
          <w:trHeight w:val="576"/>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生态示范县创建经费</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完成生态示范县的创建工作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生态示范县创建经费</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经费补助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补助监测站人员工资发放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r>
              <w:rPr>
                <w:rFonts w:ascii="宋体" w:hAnsi="宋体" w:cs="宋体" w:hint="eastAsia"/>
                <w:color w:val="000000"/>
                <w:kern w:val="0"/>
                <w:sz w:val="22"/>
                <w:szCs w:val="22"/>
                <w:lang/>
              </w:rPr>
              <w:t>万</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监测站经费补助</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经费补助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补助监察大队人员工资发放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110</w:t>
            </w:r>
            <w:r>
              <w:rPr>
                <w:rFonts w:ascii="宋体" w:hAnsi="宋体" w:cs="宋体" w:hint="eastAsia"/>
                <w:color w:val="000000"/>
                <w:kern w:val="0"/>
                <w:sz w:val="22"/>
                <w:szCs w:val="22"/>
                <w:lang/>
              </w:rPr>
              <w:t>万</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监察大队经费补助</w:t>
            </w:r>
          </w:p>
        </w:tc>
      </w:tr>
      <w:tr w:rsidR="00476A65">
        <w:trPr>
          <w:trHeight w:val="28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机关运行费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110.74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110.74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机关运行费用</w:t>
            </w:r>
          </w:p>
        </w:tc>
      </w:tr>
      <w:tr w:rsidR="00476A65">
        <w:trPr>
          <w:trHeight w:val="312"/>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方正小标宋简体" w:eastAsia="方正小标宋简体" w:hAnsi="方正小标宋简体" w:cs="方正小标宋简体"/>
                <w:b/>
                <w:bCs/>
                <w:color w:val="000000"/>
                <w:sz w:val="24"/>
              </w:rPr>
            </w:pPr>
            <w:r>
              <w:rPr>
                <w:rFonts w:ascii="方正小标宋简体" w:eastAsia="方正小标宋简体" w:hAnsi="方正小标宋简体" w:cs="方正小标宋简体"/>
                <w:b/>
                <w:bCs/>
                <w:color w:val="000000"/>
                <w:kern w:val="0"/>
                <w:sz w:val="24"/>
                <w:lang/>
              </w:rPr>
              <w:t>一级指标</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二级</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三级指标</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指标值</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指标解释</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指标说明</w:t>
            </w:r>
          </w:p>
        </w:tc>
      </w:tr>
      <w:tr w:rsidR="00476A65">
        <w:trPr>
          <w:trHeight w:val="312"/>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方正小标宋简体" w:eastAsia="方正小标宋简体" w:hAnsi="方正小标宋简体" w:cs="方正小标宋简体"/>
                <w:b/>
                <w:bCs/>
                <w:color w:val="000000"/>
                <w:sz w:val="24"/>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指标</w:t>
            </w: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b/>
                <w:bCs/>
                <w:color w:val="000000"/>
                <w:sz w:val="24"/>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仿宋" w:eastAsia="仿宋" w:hAnsi="仿宋" w:cs="仿宋"/>
                <w:b/>
                <w:bCs/>
                <w:color w:val="000000"/>
                <w:sz w:val="24"/>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黑体" w:eastAsia="黑体" w:hAnsi="宋体" w:cs="黑体"/>
                <w:b/>
                <w:bCs/>
                <w:color w:val="000000"/>
                <w:sz w:val="24"/>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黑体" w:eastAsia="黑体" w:hAnsi="宋体" w:cs="黑体"/>
                <w:b/>
                <w:bCs/>
                <w:color w:val="000000"/>
                <w:sz w:val="24"/>
              </w:rPr>
            </w:pPr>
          </w:p>
        </w:tc>
      </w:tr>
      <w:tr w:rsidR="00476A65">
        <w:trPr>
          <w:trHeight w:val="12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一、履职效能</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工作目标管理情况</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目标依据充分性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充分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Style w:val="font151"/>
                <w:rFonts w:hint="default"/>
                <w:lang/>
              </w:rPr>
              <w:t>部门设立的</w:t>
            </w:r>
            <w:r>
              <w:rPr>
                <w:rStyle w:val="font171"/>
                <w:rFonts w:hint="default"/>
                <w:lang/>
              </w:rPr>
              <w:t>工作目标的依据是否充分；内容是否合法、合规。</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年度履职目标是否符合国家、省委省政府战略部署和发展规划，与国家、省宏观政策、行业政策一致；</w:t>
            </w:r>
            <w:r>
              <w:rPr>
                <w:rFonts w:ascii="宋体" w:hAnsi="宋体" w:cs="宋体" w:hint="eastAsia"/>
                <w:color w:val="000000"/>
                <w:kern w:val="0"/>
                <w:sz w:val="20"/>
                <w:szCs w:val="20"/>
                <w:lang/>
              </w:rPr>
              <w:t>2.</w:t>
            </w:r>
            <w:r>
              <w:rPr>
                <w:rFonts w:ascii="宋体" w:hAnsi="宋体" w:cs="宋体" w:hint="eastAsia"/>
                <w:color w:val="000000"/>
                <w:kern w:val="0"/>
                <w:sz w:val="20"/>
                <w:szCs w:val="20"/>
                <w:lang/>
              </w:rPr>
              <w:t>年度履职目标是否与部门职责、工作规划和重点工作相关</w:t>
            </w:r>
          </w:p>
        </w:tc>
      </w:tr>
      <w:tr w:rsidR="00476A65">
        <w:trPr>
          <w:trHeight w:val="48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工作目标合理性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科学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部门设立的工作目标是否明确、具体、清晰和可衡量。</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确定的预算项目是否合理，是否</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与工作目标密切相关</w:t>
            </w:r>
          </w:p>
        </w:tc>
      </w:tr>
      <w:tr w:rsidR="00476A65">
        <w:trPr>
          <w:trHeight w:val="12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w:t>
            </w:r>
            <w:r>
              <w:rPr>
                <w:rFonts w:ascii="宋体" w:hAnsi="宋体" w:cs="宋体"/>
                <w:color w:val="000000"/>
                <w:kern w:val="0"/>
                <w:sz w:val="18"/>
                <w:szCs w:val="18"/>
                <w:lang/>
              </w:rPr>
              <w:t>、绩效指标合理性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合理</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部门是否有合理的绩效指标值。</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工作任务、预算项目绩效指标设置是否准确反映</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部门绩效完成情况；</w:t>
            </w:r>
            <w:r>
              <w:rPr>
                <w:rFonts w:ascii="宋体" w:hAnsi="宋体" w:cs="宋体" w:hint="eastAsia"/>
                <w:color w:val="000000"/>
                <w:kern w:val="0"/>
                <w:sz w:val="20"/>
                <w:szCs w:val="20"/>
                <w:lang/>
              </w:rPr>
              <w:t>2.</w:t>
            </w:r>
            <w:r>
              <w:rPr>
                <w:rFonts w:ascii="宋体" w:hAnsi="宋体" w:cs="宋体" w:hint="eastAsia"/>
                <w:color w:val="000000"/>
                <w:kern w:val="0"/>
                <w:sz w:val="20"/>
                <w:szCs w:val="20"/>
                <w:lang/>
              </w:rPr>
              <w:t>工作任务、预算项目绩效指</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标是否清晰、细化、可评价、可衡量</w:t>
            </w:r>
          </w:p>
        </w:tc>
      </w:tr>
      <w:tr w:rsidR="00476A65">
        <w:trPr>
          <w:trHeight w:val="10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一、履职效能</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整体工作完成</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总体工作完成率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反映部门年度总体工作完成情况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总体工作完成率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部门年度工作要点已完成的数量</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部门年度工作要点工作总数量。得分</w:t>
            </w:r>
            <w:r>
              <w:rPr>
                <w:rFonts w:ascii="宋体" w:hAnsi="宋体" w:cs="宋体" w:hint="eastAsia"/>
                <w:color w:val="000000"/>
                <w:kern w:val="0"/>
                <w:sz w:val="20"/>
                <w:szCs w:val="20"/>
                <w:lang/>
              </w:rPr>
              <w:t>=</w:t>
            </w:r>
            <w:r>
              <w:rPr>
                <w:rFonts w:ascii="宋体" w:hAnsi="宋体" w:cs="宋体" w:hint="eastAsia"/>
                <w:color w:val="000000"/>
                <w:kern w:val="0"/>
                <w:sz w:val="20"/>
                <w:szCs w:val="20"/>
                <w:lang/>
              </w:rPr>
              <w:t>指标实际完成值×指标分值。</w:t>
            </w:r>
          </w:p>
        </w:tc>
      </w:tr>
      <w:tr w:rsidR="00476A65">
        <w:trPr>
          <w:trHeight w:val="144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牵头单位工作完成率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反映承接年度总体工作的各牵头单位工作完成情况。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承接县委县政府年度工作任务的牵头单位制定的工作要点是否涵盖所要承接的重点工作。工作完成率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工作要点已完成的数量</w:t>
            </w:r>
            <w:r>
              <w:rPr>
                <w:rFonts w:ascii="宋体" w:hAnsi="宋体" w:cs="宋体" w:hint="eastAsia"/>
                <w:color w:val="000000"/>
                <w:kern w:val="0"/>
                <w:sz w:val="20"/>
                <w:szCs w:val="20"/>
                <w:lang/>
              </w:rPr>
              <w:t>/</w:t>
            </w:r>
            <w:r>
              <w:rPr>
                <w:rFonts w:ascii="宋体" w:hAnsi="宋体" w:cs="宋体" w:hint="eastAsia"/>
                <w:color w:val="000000"/>
                <w:kern w:val="0"/>
                <w:sz w:val="20"/>
                <w:szCs w:val="20"/>
                <w:lang/>
              </w:rPr>
              <w:t>工作要点工作总数量。得分</w:t>
            </w:r>
            <w:r>
              <w:rPr>
                <w:rFonts w:ascii="宋体" w:hAnsi="宋体" w:cs="宋体" w:hint="eastAsia"/>
                <w:color w:val="000000"/>
                <w:kern w:val="0"/>
                <w:sz w:val="20"/>
                <w:szCs w:val="20"/>
                <w:lang/>
              </w:rPr>
              <w:t>=</w:t>
            </w:r>
            <w:r>
              <w:rPr>
                <w:rFonts w:ascii="宋体" w:hAnsi="宋体" w:cs="宋体" w:hint="eastAsia"/>
                <w:color w:val="000000"/>
                <w:kern w:val="0"/>
                <w:sz w:val="20"/>
                <w:szCs w:val="20"/>
                <w:lang/>
              </w:rPr>
              <w:t>指标实际完成值×指标分值。</w:t>
            </w:r>
          </w:p>
        </w:tc>
      </w:tr>
      <w:tr w:rsidR="00476A65">
        <w:trPr>
          <w:trHeight w:val="7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r>
              <w:rPr>
                <w:rFonts w:ascii="楷体" w:eastAsia="楷体" w:hAnsi="楷体" w:cs="楷体" w:hint="eastAsia"/>
                <w:color w:val="000000"/>
                <w:kern w:val="0"/>
                <w:sz w:val="20"/>
                <w:szCs w:val="20"/>
                <w:lang/>
              </w:rPr>
              <w:t>重点工作履行</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生态功能区监测完成率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反映本部门负责的重点工作进展情况。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分项具体列示本部门重点工作推进情况，相关情况应予以细化、量化表述。</w:t>
            </w:r>
          </w:p>
        </w:tc>
      </w:tr>
      <w:tr w:rsidR="00476A65">
        <w:trPr>
          <w:trHeight w:val="7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w:t>
            </w:r>
            <w:r>
              <w:rPr>
                <w:rFonts w:ascii="楷体" w:eastAsia="楷体" w:hAnsi="楷体" w:cs="楷体" w:hint="eastAsia"/>
                <w:color w:val="000000"/>
                <w:kern w:val="0"/>
                <w:sz w:val="20"/>
                <w:szCs w:val="20"/>
                <w:lang/>
              </w:rPr>
              <w:t>部门目标实现</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生态功能区监测实现率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反映本部门制定的年度工作目标达成情况。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分项具体列示本部门年度工作目标达成情况，相关情况应予以细化、量化表述。</w:t>
            </w:r>
          </w:p>
        </w:tc>
      </w:tr>
      <w:tr w:rsidR="00476A65">
        <w:trPr>
          <w:trHeight w:val="7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生态示范县创建实现成率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反映本部门制定的年度工作目标达成情况。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分项具体列示本部门年度工作目标达成情况，相关情况应予以细化、量化表述。</w:t>
            </w:r>
          </w:p>
        </w:tc>
      </w:tr>
      <w:tr w:rsidR="00476A65">
        <w:trPr>
          <w:trHeight w:val="72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二、管理效率</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预算管理</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预算编制完整性</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完整</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反映部门年度预算编制完整性情况。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①收入预算编制是否足额，是否将所有部门预算收入全部编入收入预算；</w:t>
            </w:r>
          </w:p>
        </w:tc>
      </w:tr>
      <w:tr w:rsidR="00476A65">
        <w:trPr>
          <w:trHeight w:val="96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②支出预算编制是否科学，是否是按人员经费按标准、日常公用经费按定额、专项经费按项目分别编制。</w:t>
            </w:r>
          </w:p>
        </w:tc>
      </w:tr>
      <w:tr w:rsidR="00476A65">
        <w:trPr>
          <w:trHeight w:val="12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专项资金细化率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反映部门年度预算编制细化情况。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部门固定资产利用率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（部门实际在用固定资产总额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部门所有固定资产总额）×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或资产闲置率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（闲置资产总额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部门所有固定资产总额）×</w:t>
            </w:r>
            <w:r>
              <w:rPr>
                <w:rFonts w:ascii="宋体" w:hAnsi="宋体" w:cs="宋体" w:hint="eastAsia"/>
                <w:color w:val="000000"/>
                <w:kern w:val="0"/>
                <w:sz w:val="20"/>
                <w:szCs w:val="20"/>
                <w:lang/>
              </w:rPr>
              <w:t>100%</w:t>
            </w:r>
          </w:p>
        </w:tc>
      </w:tr>
      <w:tr w:rsidR="00476A65">
        <w:trPr>
          <w:trHeight w:val="48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预算执行率</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反映部门年度预算执行情况、调整程度和控制结转结余资金的努力程度。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（预算执行数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预算数）×</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72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其中，预算完成数指部门本年度实际执行的预算数；预算数指财政部门批复的本年度部门的预算数。</w:t>
            </w:r>
          </w:p>
        </w:tc>
      </w:tr>
      <w:tr w:rsidR="00476A65">
        <w:trPr>
          <w:trHeight w:val="288"/>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二、管理效率</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预算管理</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部门决算编报质量</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反映本部门决算工作情况。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①是否按照相关编审要求报送；</w:t>
            </w:r>
          </w:p>
        </w:tc>
      </w:tr>
      <w:tr w:rsidR="00476A65">
        <w:trPr>
          <w:trHeight w:val="48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②部门决算编报的单位范围和资金范围是否符合相关要求。</w:t>
            </w:r>
          </w:p>
        </w:tc>
      </w:tr>
      <w:tr w:rsidR="00476A65">
        <w:trPr>
          <w:trHeight w:val="96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7.</w:t>
            </w:r>
            <w:r>
              <w:rPr>
                <w:rFonts w:ascii="宋体" w:hAnsi="宋体" w:cs="宋体" w:hint="eastAsia"/>
                <w:color w:val="000000"/>
                <w:kern w:val="0"/>
                <w:sz w:val="20"/>
                <w:szCs w:val="20"/>
                <w:lang/>
              </w:rPr>
              <w:t>项目库管理完整性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完整</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反映本部门项目库建设情况。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项目库管理完整性</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（年度预算安排项目资金总额—未纳入项目库预算项目资金额）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年度预算安排项目资金总额×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12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8.</w:t>
            </w:r>
            <w:r>
              <w:rPr>
                <w:rFonts w:ascii="宋体" w:hAnsi="宋体" w:cs="宋体" w:hint="eastAsia"/>
                <w:color w:val="000000"/>
                <w:kern w:val="0"/>
                <w:sz w:val="20"/>
                <w:szCs w:val="20"/>
                <w:lang/>
              </w:rPr>
              <w:t>国库集中支付合规性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合规</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反映部门预算国库集中支付合规性。</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国库集中支付合规性</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（年度部门预算资金国库集中支付总额—国库集中支付监控系统拦截资金额）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年度部门预算资金国库集中支付总额×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96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收支管理</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收入管理规范性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规范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反映部门收入管理和收入结构的情况。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财政拨款收入、事业收入、上级补助收入、附属单位上缴收入、经营收入及其他收入管理是否符合事业单位财务规则的有关规定。</w:t>
            </w:r>
          </w:p>
        </w:tc>
      </w:tr>
      <w:tr w:rsidR="00476A65">
        <w:trPr>
          <w:trHeight w:val="7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支出管理规范性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规范</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反映部门支出管理和支出结构的情况。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基本支出和项目支出是否符合事业单位财务规则及相关制度办法的有关规定。</w:t>
            </w:r>
          </w:p>
        </w:tc>
      </w:tr>
      <w:tr w:rsidR="00476A65">
        <w:trPr>
          <w:trHeight w:val="48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r>
              <w:rPr>
                <w:rFonts w:ascii="楷体" w:eastAsia="楷体" w:hAnsi="楷体" w:cs="楷体" w:hint="eastAsia"/>
                <w:color w:val="000000"/>
                <w:kern w:val="0"/>
                <w:sz w:val="20"/>
                <w:szCs w:val="20"/>
                <w:lang/>
              </w:rPr>
              <w:t>财务管理</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财务管理制度的完备性</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完备</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反映部门相关财务管理规范性和执行有效性的情况。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①资金的拨付和使用是否有比较完整的审批程序和手续；</w:t>
            </w:r>
          </w:p>
        </w:tc>
      </w:tr>
      <w:tr w:rsidR="00476A65">
        <w:trPr>
          <w:trHeight w:val="72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②财务核算符合国家财经法规和财务管理制度及专项资金管理有关规定；</w:t>
            </w:r>
          </w:p>
        </w:tc>
      </w:tr>
      <w:tr w:rsidR="00476A65">
        <w:trPr>
          <w:trHeight w:val="96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③部门基础数据信息和会计信息资料的真实性、完整性、准确性，能否对预算管理工作起到很好的支撑作用。</w:t>
            </w:r>
          </w:p>
        </w:tc>
      </w:tr>
      <w:tr w:rsidR="00476A65">
        <w:trPr>
          <w:trHeight w:val="96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二、管理效率</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w:t>
            </w:r>
            <w:r>
              <w:rPr>
                <w:rFonts w:ascii="楷体" w:eastAsia="楷体" w:hAnsi="楷体" w:cs="楷体" w:hint="eastAsia"/>
                <w:color w:val="000000"/>
                <w:kern w:val="0"/>
                <w:sz w:val="20"/>
                <w:szCs w:val="20"/>
                <w:lang/>
              </w:rPr>
              <w:t>资产管理</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资产管理规范性</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反映部门对资产管理和利用方面的情况。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①资产保存是否完整，是否定期对固定资产进行清查，是否有因管理不当发生严重资产损失和丢失的情况；</w:t>
            </w:r>
          </w:p>
        </w:tc>
      </w:tr>
      <w:tr w:rsidR="00476A65">
        <w:trPr>
          <w:trHeight w:val="288"/>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②是否存在超标准配置资产；</w:t>
            </w:r>
          </w:p>
        </w:tc>
      </w:tr>
      <w:tr w:rsidR="00476A65">
        <w:trPr>
          <w:trHeight w:val="48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③资产使用是否规范，是否存在未经批准擅自出租、出借资产行为；</w:t>
            </w:r>
          </w:p>
        </w:tc>
      </w:tr>
      <w:tr w:rsidR="00476A65">
        <w:trPr>
          <w:trHeight w:val="72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④资产处置是否规范，是否存在不按要求进行报批或资产不公开处置行为。</w:t>
            </w:r>
          </w:p>
        </w:tc>
      </w:tr>
      <w:tr w:rsidR="00476A65">
        <w:trPr>
          <w:trHeight w:val="7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w:t>
            </w:r>
            <w:r>
              <w:rPr>
                <w:rFonts w:ascii="楷体" w:eastAsia="楷体" w:hAnsi="楷体" w:cs="楷体" w:hint="eastAsia"/>
                <w:color w:val="000000"/>
                <w:kern w:val="0"/>
                <w:sz w:val="20"/>
                <w:szCs w:val="20"/>
                <w:lang/>
              </w:rPr>
              <w:t>基础管理</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信息化建设成效</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反映为保障整体工作和重点工作实施的基础管理情况。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分项具体列示为保障整体工作和重点工作所采取的基础管理工作，相关情况应予以细化、量化表述。</w:t>
            </w:r>
          </w:p>
        </w:tc>
      </w:tr>
      <w:tr w:rsidR="00476A65">
        <w:trPr>
          <w:trHeight w:val="288"/>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三、运行成本</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成本控制成效</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在职人员经费变动率</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反映部门对在职及离退休人员成本的控制程度。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计算公式：</w:t>
            </w:r>
          </w:p>
        </w:tc>
      </w:tr>
      <w:tr w:rsidR="00476A65">
        <w:trPr>
          <w:trHeight w:val="96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①在职人员经费变动率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（本年度在职人员经费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上年度在职人员经费）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上年度在职人员经费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96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②离退休人员经费变动率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（本年度离退休人员经费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上年度离退休人员经费）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上年度离退休人员经费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288"/>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人均公用经费变动率</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计算公式：</w:t>
            </w:r>
          </w:p>
        </w:tc>
      </w:tr>
      <w:tr w:rsidR="00476A65">
        <w:trPr>
          <w:trHeight w:val="312"/>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①人均公用经费变动率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（本年度人均公用经费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上年度人均公用经费）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上年度人均公用经费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312"/>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r>
      <w:tr w:rsidR="00476A65">
        <w:trPr>
          <w:trHeight w:val="312"/>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r>
      <w:tr w:rsidR="00476A65">
        <w:trPr>
          <w:trHeight w:val="312"/>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黑体" w:eastAsia="黑体" w:hAnsi="宋体" w:cs="黑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r>
      <w:tr w:rsidR="00476A65">
        <w:trPr>
          <w:trHeight w:val="96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4.</w:t>
            </w:r>
            <w:r>
              <w:rPr>
                <w:rFonts w:ascii="宋体" w:hAnsi="宋体" w:cs="宋体" w:hint="eastAsia"/>
                <w:color w:val="000000"/>
                <w:kern w:val="0"/>
                <w:sz w:val="20"/>
                <w:szCs w:val="20"/>
                <w:lang/>
              </w:rPr>
              <w:t>“三公经费”变动率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w:t>
            </w:r>
            <w:r>
              <w:rPr>
                <w:rFonts w:ascii="黑体" w:eastAsia="黑体" w:hAnsi="宋体" w:cs="黑体" w:hint="eastAsia"/>
                <w:color w:val="000000"/>
                <w:kern w:val="0"/>
                <w:sz w:val="20"/>
                <w:szCs w:val="20"/>
                <w:lang/>
              </w:rPr>
              <w:t>90%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②“三公经费”变动率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（本年度“三公经费”总额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上年度“三公经费”总额）</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上年度“三公经费”总额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7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厉行节约支出变动率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③厉行节约变动率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（本年度厉行节约总额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上年度厉行节约总额）</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上年度厉行节约总额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476A65">
        <w:trPr>
          <w:trHeight w:val="96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楷体" w:eastAsia="楷体" w:hAnsi="楷体" w:cs="楷体"/>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总体成本节约率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成本节约率</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成本节约额</w:t>
            </w:r>
            <w:r>
              <w:rPr>
                <w:rFonts w:ascii="宋体" w:hAnsi="宋体" w:cs="宋体" w:hint="eastAsia"/>
                <w:color w:val="000000"/>
                <w:kern w:val="0"/>
                <w:sz w:val="20"/>
                <w:szCs w:val="20"/>
                <w:lang/>
              </w:rPr>
              <w:t xml:space="preserve"> / </w:t>
            </w:r>
            <w:r>
              <w:rPr>
                <w:rFonts w:ascii="宋体" w:hAnsi="宋体" w:cs="宋体" w:hint="eastAsia"/>
                <w:color w:val="000000"/>
                <w:kern w:val="0"/>
                <w:sz w:val="20"/>
                <w:szCs w:val="20"/>
                <w:lang/>
              </w:rPr>
              <w:t>总预算支出额×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。（成本节约额</w:t>
            </w:r>
            <w:r>
              <w:rPr>
                <w:rFonts w:ascii="宋体" w:hAnsi="宋体" w:cs="宋体" w:hint="eastAsia"/>
                <w:color w:val="000000"/>
                <w:kern w:val="0"/>
                <w:sz w:val="20"/>
                <w:szCs w:val="20"/>
                <w:lang/>
              </w:rPr>
              <w:t xml:space="preserve"> = </w:t>
            </w:r>
            <w:r>
              <w:rPr>
                <w:rFonts w:ascii="宋体" w:hAnsi="宋体" w:cs="宋体" w:hint="eastAsia"/>
                <w:color w:val="000000"/>
                <w:kern w:val="0"/>
                <w:sz w:val="20"/>
                <w:szCs w:val="20"/>
                <w:lang/>
              </w:rPr>
              <w:t>总预算支出额</w:t>
            </w:r>
            <w:r>
              <w:rPr>
                <w:rFonts w:ascii="宋体" w:hAnsi="宋体" w:cs="宋体" w:hint="eastAsia"/>
                <w:color w:val="000000"/>
                <w:kern w:val="0"/>
                <w:sz w:val="20"/>
                <w:szCs w:val="20"/>
                <w:lang/>
              </w:rPr>
              <w:t xml:space="preserve"> - </w:t>
            </w:r>
            <w:r>
              <w:rPr>
                <w:rFonts w:ascii="宋体" w:hAnsi="宋体" w:cs="宋体" w:hint="eastAsia"/>
                <w:color w:val="000000"/>
                <w:kern w:val="0"/>
                <w:sz w:val="20"/>
                <w:szCs w:val="20"/>
                <w:lang/>
              </w:rPr>
              <w:t>实际支出额</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w:t>
            </w:r>
          </w:p>
        </w:tc>
      </w:tr>
      <w:tr w:rsidR="00476A65">
        <w:trPr>
          <w:trHeight w:val="48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四、服务满意</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服务对象满意</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群众满意度</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6A65" w:rsidRDefault="001E3822">
            <w:pPr>
              <w:widowControl/>
              <w:textAlignment w:val="top"/>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95%</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反映普通用户和对口部门对部门服务的满意度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数据一般通过问卷调查的方式获得，用百分比衡量</w:t>
            </w:r>
          </w:p>
        </w:tc>
      </w:tr>
      <w:tr w:rsidR="00476A65">
        <w:trPr>
          <w:trHeight w:val="48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tcPr>
          <w:p w:rsidR="00476A65" w:rsidRDefault="00476A65">
            <w:pPr>
              <w:rPr>
                <w:rFonts w:ascii="宋体" w:hAnsi="宋体" w:cs="宋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得分</w:t>
            </w:r>
            <w:r>
              <w:rPr>
                <w:rFonts w:ascii="宋体" w:hAnsi="宋体" w:cs="宋体" w:hint="eastAsia"/>
                <w:color w:val="000000"/>
                <w:kern w:val="0"/>
                <w:sz w:val="20"/>
                <w:szCs w:val="20"/>
                <w:lang/>
              </w:rPr>
              <w:t>=</w:t>
            </w:r>
            <w:r>
              <w:rPr>
                <w:rFonts w:ascii="宋体" w:hAnsi="宋体" w:cs="宋体" w:hint="eastAsia"/>
                <w:color w:val="000000"/>
                <w:kern w:val="0"/>
                <w:sz w:val="20"/>
                <w:szCs w:val="20"/>
                <w:lang/>
              </w:rPr>
              <w:t>实际完成值÷目标值×指标分值。</w:t>
            </w:r>
          </w:p>
        </w:tc>
      </w:tr>
      <w:tr w:rsidR="00476A65">
        <w:trPr>
          <w:trHeight w:val="48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利益相关方满意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企业满意度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76A65" w:rsidRDefault="001E3822">
            <w:pPr>
              <w:widowControl/>
              <w:textAlignment w:val="top"/>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95%</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反映相关企业、社会组织和行业协会对部门行政审批、管理服务、参与公共服务情况的满意度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数据一般通过问卷调查的方式获得，用百分比衡量</w:t>
            </w:r>
          </w:p>
        </w:tc>
      </w:tr>
      <w:tr w:rsidR="00476A65">
        <w:trPr>
          <w:trHeight w:val="48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A65" w:rsidRDefault="00476A65">
            <w:pPr>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76A65" w:rsidRDefault="00476A65">
            <w:pPr>
              <w:rPr>
                <w:rFonts w:ascii="宋体" w:hAnsi="宋体" w:cs="宋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若无目标值，则可参考公众满意度目标值设定参考值。</w:t>
            </w:r>
          </w:p>
        </w:tc>
      </w:tr>
      <w:tr w:rsidR="00476A65">
        <w:trPr>
          <w:trHeight w:val="480"/>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r>
              <w:rPr>
                <w:rFonts w:ascii="楷体" w:eastAsia="楷体" w:hAnsi="楷体" w:cs="楷体" w:hint="eastAsia"/>
                <w:color w:val="000000"/>
                <w:kern w:val="0"/>
                <w:sz w:val="20"/>
                <w:szCs w:val="20"/>
                <w:lang/>
              </w:rPr>
              <w:t>监督部门满意</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外部监督部门满意度</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95%</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反映外部监督部门对部门依法行政情况的满意度</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数据一般通过问卷调查的方式获得，用百分比衡量</w:t>
            </w:r>
          </w:p>
        </w:tc>
      </w:tr>
      <w:tr w:rsidR="00476A65">
        <w:trPr>
          <w:trHeight w:val="48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center"/>
              <w:rPr>
                <w:rFonts w:ascii="楷体" w:eastAsia="楷体" w:hAnsi="楷体" w:cs="楷体"/>
                <w:color w:val="000000"/>
                <w:sz w:val="20"/>
                <w:szCs w:val="20"/>
              </w:rPr>
            </w:p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若无目标值，则可参考公众满意度目标值设定参考值。</w:t>
            </w:r>
          </w:p>
        </w:tc>
      </w:tr>
      <w:tr w:rsidR="00476A65">
        <w:trPr>
          <w:trHeight w:val="48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五、可持续性</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体制机制改革情况</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机关管理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提高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反映本部门体制机制改革对部门可持续发展的支撑情况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分项具体列示本部门体制机制改革情况。</w:t>
            </w:r>
          </w:p>
        </w:tc>
      </w:tr>
      <w:tr w:rsidR="00476A65">
        <w:trPr>
          <w:trHeight w:val="48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476A65">
            <w:pPr>
              <w:jc w:val="left"/>
              <w:rPr>
                <w:rFonts w:ascii="宋体" w:hAnsi="宋体" w:cs="宋体"/>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创新能力</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提高生态环境质量</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提高</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反映本部门创新事项对部门可持续发展的支撑情况</w:t>
            </w:r>
          </w:p>
        </w:tc>
        <w:tc>
          <w:tcPr>
            <w:tcW w:w="3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65" w:rsidRDefault="001E3822" w:rsidP="000069CE">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分项具体列示本部门创新事项情况。</w:t>
            </w:r>
          </w:p>
        </w:tc>
      </w:tr>
    </w:tbl>
    <w:p w:rsidR="00476A65" w:rsidRDefault="00476A65"/>
    <w:p w:rsidR="00476A65" w:rsidRDefault="00476A65">
      <w:pPr>
        <w:sectPr w:rsidR="00476A65">
          <w:pgSz w:w="16838" w:h="11906" w:orient="landscape"/>
          <w:pgMar w:top="720" w:right="720" w:bottom="720" w:left="720" w:header="851" w:footer="992" w:gutter="0"/>
          <w:cols w:space="425"/>
          <w:docGrid w:type="lines" w:linePitch="312"/>
        </w:sectPr>
      </w:pPr>
    </w:p>
    <w:tbl>
      <w:tblPr>
        <w:tblW w:w="10396" w:type="dxa"/>
        <w:tblInd w:w="96" w:type="dxa"/>
        <w:tblLook w:val="04A0"/>
      </w:tblPr>
      <w:tblGrid>
        <w:gridCol w:w="883"/>
        <w:gridCol w:w="1144"/>
        <w:gridCol w:w="1177"/>
        <w:gridCol w:w="1177"/>
        <w:gridCol w:w="1177"/>
        <w:gridCol w:w="736"/>
        <w:gridCol w:w="1177"/>
        <w:gridCol w:w="719"/>
        <w:gridCol w:w="1177"/>
        <w:gridCol w:w="1029"/>
      </w:tblGrid>
      <w:tr w:rsidR="00476A65">
        <w:trPr>
          <w:trHeight w:val="672"/>
        </w:trPr>
        <w:tc>
          <w:tcPr>
            <w:tcW w:w="883"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144"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177"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177"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177"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736"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177"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719"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177"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c>
          <w:tcPr>
            <w:tcW w:w="1029" w:type="dxa"/>
            <w:tcBorders>
              <w:top w:val="nil"/>
              <w:left w:val="nil"/>
              <w:bottom w:val="nil"/>
              <w:right w:val="nil"/>
            </w:tcBorders>
            <w:shd w:val="clear" w:color="auto" w:fill="auto"/>
            <w:noWrap/>
            <w:vAlign w:val="center"/>
          </w:tcPr>
          <w:p w:rsidR="00476A65" w:rsidRDefault="001E382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预算</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表</w:t>
            </w:r>
          </w:p>
        </w:tc>
      </w:tr>
      <w:tr w:rsidR="00476A65">
        <w:trPr>
          <w:trHeight w:val="672"/>
        </w:trPr>
        <w:tc>
          <w:tcPr>
            <w:tcW w:w="10396" w:type="dxa"/>
            <w:gridSpan w:val="10"/>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本级部门预算项目绩效目标申报表</w:t>
            </w:r>
          </w:p>
        </w:tc>
      </w:tr>
      <w:tr w:rsidR="00476A65">
        <w:trPr>
          <w:trHeight w:val="339"/>
        </w:trPr>
        <w:tc>
          <w:tcPr>
            <w:tcW w:w="10396" w:type="dxa"/>
            <w:gridSpan w:val="10"/>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Style w:val="font71"/>
                <w:lang/>
              </w:rPr>
              <w:t>2022</w:t>
            </w:r>
            <w:r>
              <w:rPr>
                <w:rFonts w:ascii="宋体" w:hAnsi="宋体" w:cs="宋体" w:hint="eastAsia"/>
                <w:color w:val="000000"/>
                <w:kern w:val="0"/>
                <w:sz w:val="24"/>
                <w:lang/>
              </w:rPr>
              <w:t>年度）</w:t>
            </w:r>
          </w:p>
        </w:tc>
      </w:tr>
      <w:tr w:rsidR="00476A65">
        <w:trPr>
          <w:trHeight w:val="336"/>
        </w:trPr>
        <w:tc>
          <w:tcPr>
            <w:tcW w:w="0" w:type="auto"/>
            <w:tcBorders>
              <w:top w:val="nil"/>
              <w:left w:val="nil"/>
              <w:bottom w:val="single" w:sz="8" w:space="0" w:color="000000"/>
              <w:right w:val="nil"/>
            </w:tcBorders>
            <w:shd w:val="clear" w:color="auto" w:fill="auto"/>
            <w:noWrap/>
            <w:vAlign w:val="center"/>
          </w:tcPr>
          <w:p w:rsidR="00476A65" w:rsidRDefault="00476A65">
            <w:pPr>
              <w:rPr>
                <w:rFonts w:ascii="Calibri" w:hAnsi="Calibri" w:cs="Calibri"/>
                <w:color w:val="000000"/>
                <w:szCs w:val="21"/>
              </w:rPr>
            </w:pPr>
          </w:p>
        </w:tc>
        <w:tc>
          <w:tcPr>
            <w:tcW w:w="1144" w:type="dxa"/>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c>
          <w:tcPr>
            <w:tcW w:w="1177" w:type="dxa"/>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c>
          <w:tcPr>
            <w:tcW w:w="2354" w:type="dxa"/>
            <w:gridSpan w:val="2"/>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c>
          <w:tcPr>
            <w:tcW w:w="736" w:type="dxa"/>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c>
          <w:tcPr>
            <w:tcW w:w="1896" w:type="dxa"/>
            <w:gridSpan w:val="2"/>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c>
          <w:tcPr>
            <w:tcW w:w="1177" w:type="dxa"/>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c>
          <w:tcPr>
            <w:tcW w:w="1029" w:type="dxa"/>
            <w:tcBorders>
              <w:top w:val="nil"/>
              <w:left w:val="nil"/>
              <w:bottom w:val="single" w:sz="8" w:space="0" w:color="000000"/>
              <w:right w:val="nil"/>
            </w:tcBorders>
            <w:shd w:val="clear" w:color="auto" w:fill="auto"/>
            <w:vAlign w:val="center"/>
          </w:tcPr>
          <w:p w:rsidR="00476A65" w:rsidRDefault="00476A65">
            <w:pPr>
              <w:rPr>
                <w:rFonts w:ascii="Calibri" w:hAnsi="Calibri" w:cs="Calibri"/>
                <w:color w:val="000000"/>
                <w:szCs w:val="21"/>
              </w:rPr>
            </w:pPr>
          </w:p>
        </w:tc>
      </w:tr>
      <w:tr w:rsidR="00476A65">
        <w:trPr>
          <w:trHeight w:val="373"/>
        </w:trPr>
        <w:tc>
          <w:tcPr>
            <w:tcW w:w="2027" w:type="dxa"/>
            <w:gridSpan w:val="2"/>
            <w:tcBorders>
              <w:top w:val="single" w:sz="8" w:space="0" w:color="000000"/>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8369"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经费补助</w:t>
            </w:r>
          </w:p>
        </w:tc>
      </w:tr>
      <w:tr w:rsidR="00476A65">
        <w:trPr>
          <w:trHeight w:val="711"/>
        </w:trPr>
        <w:tc>
          <w:tcPr>
            <w:tcW w:w="2027" w:type="dxa"/>
            <w:gridSpan w:val="2"/>
            <w:tcBorders>
              <w:top w:val="single" w:sz="8" w:space="0" w:color="000000"/>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23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292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476A65">
        <w:trPr>
          <w:trHeight w:val="1046"/>
        </w:trPr>
        <w:tc>
          <w:tcPr>
            <w:tcW w:w="2027" w:type="dxa"/>
            <w:gridSpan w:val="2"/>
            <w:tcBorders>
              <w:top w:val="single" w:sz="8" w:space="0" w:color="000000"/>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292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r>
      <w:tr w:rsidR="00476A65">
        <w:trPr>
          <w:trHeight w:val="1382"/>
        </w:trPr>
        <w:tc>
          <w:tcPr>
            <w:tcW w:w="2027" w:type="dxa"/>
            <w:gridSpan w:val="2"/>
            <w:tcBorders>
              <w:top w:val="nil"/>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92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r>
      <w:tr w:rsidR="00476A65">
        <w:trPr>
          <w:trHeight w:val="1046"/>
        </w:trPr>
        <w:tc>
          <w:tcPr>
            <w:tcW w:w="2027" w:type="dxa"/>
            <w:gridSpan w:val="2"/>
            <w:tcBorders>
              <w:top w:val="nil"/>
              <w:left w:val="single" w:sz="8" w:space="0" w:color="000000"/>
              <w:bottom w:val="single" w:sz="8" w:space="0" w:color="000000"/>
              <w:right w:val="nil"/>
            </w:tcBorders>
            <w:shd w:val="clear" w:color="auto" w:fill="auto"/>
            <w:vAlign w:val="center"/>
          </w:tcPr>
          <w:p w:rsidR="00476A65" w:rsidRDefault="00476A65">
            <w:pPr>
              <w:rPr>
                <w:rFonts w:ascii="宋体" w:hAnsi="宋体" w:cs="宋体"/>
                <w:color w:val="000000"/>
                <w:sz w:val="22"/>
                <w:szCs w:val="22"/>
              </w:rPr>
            </w:pP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177"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92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right"/>
              <w:rPr>
                <w:rFonts w:ascii="宋体" w:hAnsi="宋体" w:cs="宋体"/>
                <w:color w:val="000000"/>
                <w:sz w:val="24"/>
              </w:rPr>
            </w:pPr>
          </w:p>
        </w:tc>
      </w:tr>
      <w:tr w:rsidR="00476A65">
        <w:trPr>
          <w:trHeight w:val="357"/>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34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6015"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476A65">
        <w:trPr>
          <w:trHeight w:val="357"/>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349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15"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57"/>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349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15"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57"/>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3498" w:type="dxa"/>
            <w:gridSpan w:val="3"/>
            <w:tcBorders>
              <w:top w:val="single" w:sz="8" w:space="0" w:color="000000"/>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6015" w:type="dxa"/>
            <w:gridSpan w:val="6"/>
            <w:tcBorders>
              <w:top w:val="single" w:sz="8" w:space="0" w:color="000000"/>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r>
      <w:tr w:rsidR="00476A65">
        <w:trPr>
          <w:trHeight w:val="672"/>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498"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：经费补助，县政府经费补助</w:t>
            </w:r>
            <w:r>
              <w:rPr>
                <w:rFonts w:ascii="宋体" w:hAnsi="宋体" w:cs="宋体" w:hint="eastAsia"/>
                <w:color w:val="000000"/>
                <w:kern w:val="0"/>
                <w:sz w:val="24"/>
                <w:lang/>
              </w:rPr>
              <w:t>30</w:t>
            </w:r>
            <w:r>
              <w:rPr>
                <w:rFonts w:ascii="宋体" w:hAnsi="宋体" w:cs="宋体" w:hint="eastAsia"/>
                <w:color w:val="000000"/>
                <w:kern w:val="0"/>
                <w:sz w:val="24"/>
                <w:lang/>
              </w:rPr>
              <w:t>万元。</w:t>
            </w:r>
          </w:p>
        </w:tc>
        <w:tc>
          <w:tcPr>
            <w:tcW w:w="6015" w:type="dxa"/>
            <w:gridSpan w:val="6"/>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：经费补助，县政府经费补助</w:t>
            </w:r>
            <w:r>
              <w:rPr>
                <w:rFonts w:ascii="宋体" w:hAnsi="宋体" w:cs="宋体" w:hint="eastAsia"/>
                <w:color w:val="000000"/>
                <w:kern w:val="0"/>
                <w:sz w:val="24"/>
                <w:lang/>
              </w:rPr>
              <w:t>30</w:t>
            </w:r>
            <w:r>
              <w:rPr>
                <w:rFonts w:ascii="宋体" w:hAnsi="宋体" w:cs="宋体" w:hint="eastAsia"/>
                <w:color w:val="000000"/>
                <w:kern w:val="0"/>
                <w:sz w:val="24"/>
                <w:lang/>
              </w:rPr>
              <w:t>万元。</w:t>
            </w:r>
          </w:p>
        </w:tc>
      </w:tr>
      <w:tr w:rsidR="00476A65">
        <w:trPr>
          <w:trHeight w:val="336"/>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498"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6015" w:type="dxa"/>
            <w:gridSpan w:val="6"/>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r>
      <w:tr w:rsidR="00476A65">
        <w:trPr>
          <w:trHeight w:val="336"/>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498" w:type="dxa"/>
            <w:gridSpan w:val="3"/>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6015" w:type="dxa"/>
            <w:gridSpan w:val="6"/>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352"/>
        </w:trPr>
        <w:tc>
          <w:tcPr>
            <w:tcW w:w="883"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498" w:type="dxa"/>
            <w:gridSpan w:val="3"/>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6015" w:type="dxa"/>
            <w:gridSpan w:val="6"/>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357"/>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144"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191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307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373"/>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14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3073"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063"/>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144"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：环境保护工作办公费、宣传费、培训费、差旅费等</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1913"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89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：环境保护工作办公费、宣传费、培训费、差旅费等</w:t>
            </w:r>
          </w:p>
        </w:tc>
        <w:tc>
          <w:tcPr>
            <w:tcW w:w="102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476A65">
        <w:trPr>
          <w:trHeight w:val="710"/>
        </w:trPr>
        <w:tc>
          <w:tcPr>
            <w:tcW w:w="88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144"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177"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913"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89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29"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718"/>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：工作经费的日常支出</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1913"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8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：工作经费的日常支出</w:t>
            </w:r>
          </w:p>
        </w:tc>
        <w:tc>
          <w:tcPr>
            <w:tcW w:w="102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476A65">
        <w:trPr>
          <w:trHeight w:val="1702"/>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：按期支</w:t>
            </w:r>
            <w:r>
              <w:rPr>
                <w:rFonts w:ascii="宋体" w:hAnsi="宋体" w:cs="宋体" w:hint="eastAsia"/>
                <w:color w:val="000000"/>
                <w:kern w:val="0"/>
                <w:sz w:val="24"/>
                <w:lang/>
              </w:rPr>
              <w:t>付</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c>
          <w:tcPr>
            <w:tcW w:w="1913"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8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：按期支付</w:t>
            </w:r>
          </w:p>
        </w:tc>
        <w:tc>
          <w:tcPr>
            <w:tcW w:w="102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r>
      <w:tr w:rsidR="00476A65">
        <w:trPr>
          <w:trHeight w:val="1382"/>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：控制预算成本</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1913"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8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1177"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：控制预算成本</w:t>
            </w:r>
          </w:p>
        </w:tc>
        <w:tc>
          <w:tcPr>
            <w:tcW w:w="102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476A65">
        <w:trPr>
          <w:trHeight w:val="926"/>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：各项支付业务的开展</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保障</w:t>
            </w:r>
          </w:p>
        </w:tc>
        <w:tc>
          <w:tcPr>
            <w:tcW w:w="191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89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：各项支付业务的开展</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保障</w:t>
            </w:r>
          </w:p>
        </w:tc>
      </w:tr>
      <w:tr w:rsidR="00476A65">
        <w:trPr>
          <w:trHeight w:val="775"/>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9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926"/>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：确保各项业务的开展</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提升</w:t>
            </w:r>
            <w:r>
              <w:rPr>
                <w:rFonts w:ascii="宋体" w:hAnsi="宋体" w:cs="宋体" w:hint="eastAsia"/>
                <w:color w:val="000000"/>
                <w:kern w:val="0"/>
                <w:sz w:val="24"/>
                <w:lang/>
              </w:rPr>
              <w:t xml:space="preserve"> </w:t>
            </w: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9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：确保各项业务的开展</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提升</w:t>
            </w:r>
            <w:r>
              <w:rPr>
                <w:rFonts w:ascii="宋体" w:hAnsi="宋体" w:cs="宋体" w:hint="eastAsia"/>
                <w:color w:val="000000"/>
                <w:kern w:val="0"/>
                <w:sz w:val="24"/>
                <w:lang/>
              </w:rPr>
              <w:t xml:space="preserve"> </w:t>
            </w:r>
          </w:p>
        </w:tc>
      </w:tr>
      <w:tr w:rsidR="00476A65">
        <w:trPr>
          <w:trHeight w:val="775"/>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9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702"/>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9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710"/>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9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57"/>
        </w:trPr>
        <w:tc>
          <w:tcPr>
            <w:tcW w:w="88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Style w:val="font41"/>
                <w:lang/>
              </w:rPr>
              <w:t>≥</w:t>
            </w:r>
            <w:r>
              <w:rPr>
                <w:rFonts w:ascii="宋体" w:hAnsi="宋体" w:cs="宋体" w:hint="eastAsia"/>
                <w:color w:val="000000"/>
                <w:kern w:val="0"/>
                <w:sz w:val="24"/>
                <w:lang/>
              </w:rPr>
              <w:t>95%</w:t>
            </w:r>
          </w:p>
        </w:tc>
        <w:tc>
          <w:tcPr>
            <w:tcW w:w="191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89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Style w:val="font41"/>
                <w:lang/>
              </w:rPr>
              <w:t>≥</w:t>
            </w:r>
            <w:r>
              <w:rPr>
                <w:rFonts w:ascii="宋体" w:hAnsi="宋体" w:cs="宋体" w:hint="eastAsia"/>
                <w:color w:val="000000"/>
                <w:kern w:val="0"/>
                <w:sz w:val="24"/>
                <w:lang/>
              </w:rPr>
              <w:t>95%</w:t>
            </w:r>
          </w:p>
        </w:tc>
      </w:tr>
      <w:tr w:rsidR="00476A65">
        <w:trPr>
          <w:trHeight w:val="1098"/>
        </w:trPr>
        <w:tc>
          <w:tcPr>
            <w:tcW w:w="883"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1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c>
          <w:tcPr>
            <w:tcW w:w="191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9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1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r>
    </w:tbl>
    <w:p w:rsidR="00476A65" w:rsidRDefault="00476A65">
      <w:pPr>
        <w:sectPr w:rsidR="00476A65">
          <w:pgSz w:w="11906" w:h="16838"/>
          <w:pgMar w:top="720" w:right="720" w:bottom="720" w:left="720" w:header="851" w:footer="992" w:gutter="0"/>
          <w:cols w:space="425"/>
          <w:docGrid w:type="lines" w:linePitch="312"/>
        </w:sectPr>
      </w:pPr>
    </w:p>
    <w:tbl>
      <w:tblPr>
        <w:tblW w:w="10020" w:type="dxa"/>
        <w:tblInd w:w="96" w:type="dxa"/>
        <w:tblLook w:val="04A0"/>
      </w:tblPr>
      <w:tblGrid>
        <w:gridCol w:w="943"/>
        <w:gridCol w:w="1223"/>
        <w:gridCol w:w="1258"/>
        <w:gridCol w:w="1260"/>
        <w:gridCol w:w="1257"/>
        <w:gridCol w:w="786"/>
        <w:gridCol w:w="1258"/>
        <w:gridCol w:w="770"/>
        <w:gridCol w:w="1265"/>
      </w:tblGrid>
      <w:tr w:rsidR="00476A65">
        <w:trPr>
          <w:trHeight w:val="629"/>
        </w:trPr>
        <w:tc>
          <w:tcPr>
            <w:tcW w:w="10020" w:type="dxa"/>
            <w:gridSpan w:val="9"/>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476A65">
        <w:trPr>
          <w:trHeight w:val="317"/>
        </w:trPr>
        <w:tc>
          <w:tcPr>
            <w:tcW w:w="10020" w:type="dxa"/>
            <w:gridSpan w:val="9"/>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r>
      <w:tr w:rsidR="00476A65">
        <w:trPr>
          <w:trHeight w:val="329"/>
        </w:trPr>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4"/>
              </w:rPr>
            </w:pPr>
          </w:p>
        </w:tc>
        <w:tc>
          <w:tcPr>
            <w:tcW w:w="1223" w:type="dxa"/>
            <w:tcBorders>
              <w:top w:val="nil"/>
              <w:left w:val="nil"/>
              <w:bottom w:val="nil"/>
              <w:right w:val="nil"/>
            </w:tcBorders>
            <w:shd w:val="clear" w:color="auto" w:fill="auto"/>
            <w:vAlign w:val="center"/>
          </w:tcPr>
          <w:p w:rsidR="00476A65" w:rsidRDefault="00476A65">
            <w:pPr>
              <w:jc w:val="left"/>
              <w:rPr>
                <w:rFonts w:ascii="宋体" w:hAnsi="宋体" w:cs="宋体"/>
                <w:color w:val="000000"/>
                <w:sz w:val="24"/>
              </w:rPr>
            </w:pPr>
          </w:p>
        </w:tc>
        <w:tc>
          <w:tcPr>
            <w:tcW w:w="125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2517" w:type="dxa"/>
            <w:gridSpan w:val="2"/>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78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25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770"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265"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r>
      <w:tr w:rsidR="00476A65">
        <w:trPr>
          <w:trHeight w:val="350"/>
        </w:trPr>
        <w:tc>
          <w:tcPr>
            <w:tcW w:w="2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785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困难补助</w:t>
            </w:r>
          </w:p>
        </w:tc>
      </w:tr>
      <w:tr w:rsidR="00476A65">
        <w:trPr>
          <w:trHeight w:val="649"/>
        </w:trPr>
        <w:tc>
          <w:tcPr>
            <w:tcW w:w="2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25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3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476A65">
        <w:trPr>
          <w:trHeight w:val="979"/>
        </w:trPr>
        <w:tc>
          <w:tcPr>
            <w:tcW w:w="2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c>
          <w:tcPr>
            <w:tcW w:w="3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r>
      <w:tr w:rsidR="00476A65">
        <w:trPr>
          <w:trHeight w:val="1294"/>
        </w:trPr>
        <w:tc>
          <w:tcPr>
            <w:tcW w:w="2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c>
          <w:tcPr>
            <w:tcW w:w="3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r>
      <w:tr w:rsidR="00476A65">
        <w:trPr>
          <w:trHeight w:val="979"/>
        </w:trPr>
        <w:tc>
          <w:tcPr>
            <w:tcW w:w="2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3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right"/>
              <w:rPr>
                <w:rFonts w:ascii="宋体" w:hAnsi="宋体" w:cs="宋体"/>
                <w:color w:val="000000"/>
                <w:sz w:val="24"/>
              </w:rPr>
            </w:pPr>
          </w:p>
        </w:tc>
      </w:tr>
      <w:tr w:rsidR="00476A65">
        <w:trPr>
          <w:trHeight w:val="350"/>
        </w:trPr>
        <w:tc>
          <w:tcPr>
            <w:tcW w:w="9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374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5336"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476A65">
        <w:trPr>
          <w:trHeight w:val="350"/>
        </w:trPr>
        <w:tc>
          <w:tcPr>
            <w:tcW w:w="9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3741"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336"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50"/>
        </w:trPr>
        <w:tc>
          <w:tcPr>
            <w:tcW w:w="9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3741"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336"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34"/>
        </w:trPr>
        <w:tc>
          <w:tcPr>
            <w:tcW w:w="94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3741" w:type="dxa"/>
            <w:gridSpan w:val="3"/>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5336" w:type="dxa"/>
            <w:gridSpan w:val="5"/>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r>
      <w:tr w:rsidR="00476A65">
        <w:trPr>
          <w:trHeight w:val="944"/>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741"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：困难补助经费，监测站监测费取消收费项目，财政补助人员工资。</w:t>
            </w:r>
          </w:p>
        </w:tc>
        <w:tc>
          <w:tcPr>
            <w:tcW w:w="5336"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：困难补助经费，监测站监测费取消收费项目，财政补助人员工资。</w:t>
            </w:r>
          </w:p>
        </w:tc>
      </w:tr>
      <w:tr w:rsidR="00476A65">
        <w:trPr>
          <w:trHeight w:val="314"/>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741"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5336"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r>
      <w:tr w:rsidR="00476A65">
        <w:trPr>
          <w:trHeight w:val="314"/>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741" w:type="dxa"/>
            <w:gridSpan w:val="3"/>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5336" w:type="dxa"/>
            <w:gridSpan w:val="5"/>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329"/>
        </w:trPr>
        <w:tc>
          <w:tcPr>
            <w:tcW w:w="943"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741" w:type="dxa"/>
            <w:gridSpan w:val="3"/>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5336" w:type="dxa"/>
            <w:gridSpan w:val="5"/>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334"/>
        </w:trPr>
        <w:tc>
          <w:tcPr>
            <w:tcW w:w="94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22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04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20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2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350"/>
        </w:trPr>
        <w:tc>
          <w:tcPr>
            <w:tcW w:w="94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223"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2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2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4427"/>
        </w:trPr>
        <w:tc>
          <w:tcPr>
            <w:tcW w:w="94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2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260"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r>
              <w:rPr>
                <w:rFonts w:ascii="宋体" w:hAnsi="宋体" w:cs="宋体" w:hint="eastAsia"/>
                <w:color w:val="000000"/>
                <w:kern w:val="0"/>
                <w:sz w:val="22"/>
                <w:szCs w:val="22"/>
                <w:lang/>
              </w:rPr>
              <w:t>人</w:t>
            </w:r>
          </w:p>
        </w:tc>
        <w:tc>
          <w:tcPr>
            <w:tcW w:w="2043"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770"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26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r>
              <w:rPr>
                <w:rFonts w:ascii="宋体" w:hAnsi="宋体" w:cs="宋体" w:hint="eastAsia"/>
                <w:color w:val="000000"/>
                <w:kern w:val="0"/>
                <w:sz w:val="22"/>
                <w:szCs w:val="22"/>
                <w:lang/>
              </w:rPr>
              <w:t>人</w:t>
            </w:r>
          </w:p>
        </w:tc>
      </w:tr>
      <w:tr w:rsidR="00476A65">
        <w:trPr>
          <w:trHeight w:val="979"/>
        </w:trPr>
        <w:tc>
          <w:tcPr>
            <w:tcW w:w="943"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标</w:t>
            </w:r>
          </w:p>
        </w:tc>
        <w:tc>
          <w:tcPr>
            <w:tcW w:w="122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260"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43"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2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770"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265"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5057"/>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260"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2043"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770"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26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r>
      <w:tr w:rsidR="00476A65">
        <w:trPr>
          <w:trHeight w:val="2223"/>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260"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c>
          <w:tcPr>
            <w:tcW w:w="2043"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770"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26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r>
      <w:tr w:rsidR="00476A65">
        <w:trPr>
          <w:trHeight w:val="4427"/>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260"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c>
          <w:tcPr>
            <w:tcW w:w="2043"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770"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26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r>
      <w:tr w:rsidR="00476A65">
        <w:trPr>
          <w:trHeight w:val="649"/>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w:t>
            </w:r>
            <w:r>
              <w:rPr>
                <w:rFonts w:ascii="宋体" w:hAnsi="宋体" w:cs="宋体" w:hint="eastAsia"/>
                <w:color w:val="000000"/>
                <w:kern w:val="0"/>
                <w:sz w:val="24"/>
                <w:lang/>
              </w:rPr>
              <w:lastRenderedPageBreak/>
              <w:t>岗位</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31</w:t>
            </w:r>
            <w:r>
              <w:rPr>
                <w:rFonts w:ascii="宋体" w:hAnsi="宋体" w:cs="宋体" w:hint="eastAsia"/>
                <w:color w:val="000000"/>
                <w:kern w:val="0"/>
                <w:sz w:val="22"/>
                <w:szCs w:val="22"/>
                <w:lang/>
              </w:rPr>
              <w:t>个</w:t>
            </w:r>
          </w:p>
        </w:tc>
        <w:tc>
          <w:tcPr>
            <w:tcW w:w="204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25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7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lastRenderedPageBreak/>
              <w:t>提供就业岗位</w:t>
            </w:r>
          </w:p>
        </w:tc>
        <w:tc>
          <w:tcPr>
            <w:tcW w:w="12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31</w:t>
            </w:r>
            <w:r>
              <w:rPr>
                <w:rFonts w:ascii="宋体" w:hAnsi="宋体" w:cs="宋体" w:hint="eastAsia"/>
                <w:color w:val="000000"/>
                <w:kern w:val="0"/>
                <w:sz w:val="22"/>
                <w:szCs w:val="22"/>
                <w:lang/>
              </w:rPr>
              <w:t>个</w:t>
            </w:r>
          </w:p>
        </w:tc>
      </w:tr>
      <w:tr w:rsidR="00476A65">
        <w:trPr>
          <w:trHeight w:val="1259"/>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867"/>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：保障监测站正常运转</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保障</w:t>
            </w: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7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：保障监测站正常运转</w:t>
            </w:r>
          </w:p>
        </w:tc>
        <w:tc>
          <w:tcPr>
            <w:tcW w:w="12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保障</w:t>
            </w:r>
          </w:p>
        </w:tc>
      </w:tr>
      <w:tr w:rsidR="00476A65">
        <w:trPr>
          <w:trHeight w:val="2930"/>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594"/>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7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2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664"/>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279"/>
        </w:trPr>
        <w:tc>
          <w:tcPr>
            <w:tcW w:w="943"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c>
          <w:tcPr>
            <w:tcW w:w="204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5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7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2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r>
      <w:tr w:rsidR="00476A65">
        <w:trPr>
          <w:trHeight w:val="2223"/>
        </w:trPr>
        <w:tc>
          <w:tcPr>
            <w:tcW w:w="943"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c>
          <w:tcPr>
            <w:tcW w:w="204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7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r>
    </w:tbl>
    <w:p w:rsidR="00476A65" w:rsidRDefault="00476A65">
      <w:pPr>
        <w:sectPr w:rsidR="00476A65">
          <w:pgSz w:w="11906" w:h="16838"/>
          <w:pgMar w:top="720" w:right="720" w:bottom="720" w:left="720" w:header="851" w:footer="992" w:gutter="0"/>
          <w:cols w:space="425"/>
          <w:docGrid w:type="lines" w:linePitch="312"/>
        </w:sectPr>
      </w:pPr>
    </w:p>
    <w:tbl>
      <w:tblPr>
        <w:tblW w:w="10220" w:type="dxa"/>
        <w:jc w:val="center"/>
        <w:tblLook w:val="04A0"/>
      </w:tblPr>
      <w:tblGrid>
        <w:gridCol w:w="1084"/>
        <w:gridCol w:w="1397"/>
        <w:gridCol w:w="1452"/>
        <w:gridCol w:w="1452"/>
        <w:gridCol w:w="1438"/>
        <w:gridCol w:w="907"/>
        <w:gridCol w:w="1432"/>
        <w:gridCol w:w="1058"/>
      </w:tblGrid>
      <w:tr w:rsidR="00476A65">
        <w:trPr>
          <w:trHeight w:val="626"/>
          <w:jc w:val="center"/>
        </w:trPr>
        <w:tc>
          <w:tcPr>
            <w:tcW w:w="10220" w:type="dxa"/>
            <w:gridSpan w:val="8"/>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476A65">
        <w:trPr>
          <w:trHeight w:val="316"/>
          <w:jc w:val="center"/>
        </w:trPr>
        <w:tc>
          <w:tcPr>
            <w:tcW w:w="10220" w:type="dxa"/>
            <w:gridSpan w:val="8"/>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 xml:space="preserve"> 2022</w:t>
            </w:r>
            <w:r>
              <w:rPr>
                <w:rFonts w:ascii="宋体" w:hAnsi="宋体" w:cs="宋体" w:hint="eastAsia"/>
                <w:color w:val="000000"/>
                <w:kern w:val="0"/>
                <w:sz w:val="24"/>
                <w:lang/>
              </w:rPr>
              <w:t>年度）</w:t>
            </w:r>
          </w:p>
        </w:tc>
      </w:tr>
      <w:tr w:rsidR="00476A65">
        <w:trPr>
          <w:trHeight w:val="328"/>
          <w:jc w:val="center"/>
        </w:trPr>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4"/>
              </w:rPr>
            </w:pPr>
          </w:p>
        </w:tc>
        <w:tc>
          <w:tcPr>
            <w:tcW w:w="1397" w:type="dxa"/>
            <w:tcBorders>
              <w:top w:val="nil"/>
              <w:left w:val="nil"/>
              <w:bottom w:val="nil"/>
              <w:right w:val="nil"/>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45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43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907"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43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05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r>
      <w:tr w:rsidR="00476A65">
        <w:trPr>
          <w:trHeight w:val="348"/>
          <w:jc w:val="center"/>
        </w:trPr>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773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国家重点生态功能区生态环境质量监测经费</w:t>
            </w:r>
          </w:p>
        </w:tc>
      </w:tr>
      <w:tr w:rsidR="00476A65">
        <w:trPr>
          <w:trHeight w:val="646"/>
          <w:jc w:val="center"/>
        </w:trPr>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23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476A65">
        <w:trPr>
          <w:trHeight w:val="974"/>
          <w:jc w:val="center"/>
        </w:trPr>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c>
          <w:tcPr>
            <w:tcW w:w="23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r>
      <w:tr w:rsidR="00476A65">
        <w:trPr>
          <w:trHeight w:val="1288"/>
          <w:jc w:val="center"/>
        </w:trPr>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c>
          <w:tcPr>
            <w:tcW w:w="23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r>
      <w:tr w:rsidR="00476A65">
        <w:trPr>
          <w:trHeight w:val="974"/>
          <w:jc w:val="center"/>
        </w:trPr>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3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right"/>
              <w:rPr>
                <w:rFonts w:ascii="宋体" w:hAnsi="宋体" w:cs="宋体"/>
                <w:color w:val="000000"/>
                <w:sz w:val="24"/>
              </w:rPr>
            </w:pPr>
          </w:p>
        </w:tc>
      </w:tr>
      <w:tr w:rsidR="00476A65">
        <w:trPr>
          <w:trHeight w:val="348"/>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430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483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476A65">
        <w:trPr>
          <w:trHeight w:val="348"/>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4301"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4835"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48"/>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4301"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4835"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33"/>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4301" w:type="dxa"/>
            <w:gridSpan w:val="3"/>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4835" w:type="dxa"/>
            <w:gridSpan w:val="4"/>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r>
      <w:tr w:rsidR="00476A65">
        <w:trPr>
          <w:trHeight w:val="1879"/>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4301"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：深入贯彻落实县委、县政府重大决定部署，配合省、市生态环境完成国家重点生态功能区县域生态环境质量监测目标。</w:t>
            </w:r>
          </w:p>
        </w:tc>
        <w:tc>
          <w:tcPr>
            <w:tcW w:w="4835" w:type="dxa"/>
            <w:gridSpan w:val="4"/>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：深入贯彻落实县委、县政府重大决定部署，配合省、市生态环境完成国家重点生态功能区县域生态环境质量监测目标。</w:t>
            </w:r>
          </w:p>
        </w:tc>
      </w:tr>
      <w:tr w:rsidR="00476A65">
        <w:trPr>
          <w:trHeight w:val="939"/>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4301"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：做好国家重点生态功能区县域生态环境质量评价与考核目标。</w:t>
            </w:r>
          </w:p>
        </w:tc>
        <w:tc>
          <w:tcPr>
            <w:tcW w:w="4835" w:type="dxa"/>
            <w:gridSpan w:val="4"/>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：做好国家重点生态功能区县域生态环境质量评价与考核目标。</w:t>
            </w:r>
          </w:p>
        </w:tc>
      </w:tr>
      <w:tr w:rsidR="00476A65">
        <w:trPr>
          <w:trHeight w:val="313"/>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4301" w:type="dxa"/>
            <w:gridSpan w:val="3"/>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4835" w:type="dxa"/>
            <w:gridSpan w:val="4"/>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328"/>
          <w:jc w:val="center"/>
        </w:trPr>
        <w:tc>
          <w:tcPr>
            <w:tcW w:w="1084"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4301" w:type="dxa"/>
            <w:gridSpan w:val="3"/>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4835" w:type="dxa"/>
            <w:gridSpan w:val="4"/>
            <w:tcBorders>
              <w:top w:val="nil"/>
              <w:left w:val="single" w:sz="8" w:space="0" w:color="000000"/>
              <w:bottom w:val="single" w:sz="8" w:space="0" w:color="000000"/>
              <w:right w:val="single" w:sz="8" w:space="0" w:color="000000"/>
            </w:tcBorders>
            <w:shd w:val="clear" w:color="auto" w:fill="auto"/>
          </w:tcPr>
          <w:p w:rsidR="00476A65" w:rsidRDefault="00476A65">
            <w:pPr>
              <w:rPr>
                <w:rFonts w:ascii="宋体" w:hAnsi="宋体" w:cs="宋体"/>
                <w:color w:val="000000"/>
                <w:sz w:val="22"/>
                <w:szCs w:val="22"/>
              </w:rPr>
            </w:pPr>
          </w:p>
        </w:tc>
      </w:tr>
      <w:tr w:rsidR="00476A65">
        <w:trPr>
          <w:trHeight w:val="333"/>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397"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4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4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233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397"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4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0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914"/>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397" w:type="dxa"/>
            <w:vMerge w:val="restart"/>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t>出</w:t>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t>指</w:t>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lastRenderedPageBreak/>
              <w:t>标</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lastRenderedPageBreak/>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：完成县域生态环境质量监测</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：完成县域生态环境质量监测</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r>
      <w:tr w:rsidR="00476A65">
        <w:trPr>
          <w:trHeight w:val="2227"/>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标</w:t>
            </w: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：做好县域生态环境质量评价与考核</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：做好县域生态环境质量评价与考核</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914"/>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达到环境质量评价与考核标准</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：达到环境质量评价与考核标准</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r>
      <w:tr w:rsidR="00476A65">
        <w:trPr>
          <w:trHeight w:val="1914"/>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：达到省市下达的监测任务要求</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：达到省市下达的监测任务要求</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974"/>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：按时完成</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及时</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：按时完成</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及时</w:t>
            </w:r>
          </w:p>
        </w:tc>
      </w:tr>
      <w:tr w:rsidR="00476A65">
        <w:trPr>
          <w:trHeight w:val="66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nil"/>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60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产</w:t>
            </w:r>
            <w:r>
              <w:rPr>
                <w:rFonts w:ascii="宋体" w:hAnsi="宋体" w:cs="宋体" w:hint="eastAsia"/>
                <w:color w:val="000000"/>
                <w:kern w:val="0"/>
                <w:sz w:val="22"/>
                <w:szCs w:val="22"/>
                <w:lang/>
              </w:rPr>
              <w:br/>
            </w:r>
            <w:r>
              <w:rPr>
                <w:rFonts w:ascii="宋体" w:hAnsi="宋体" w:cs="宋体" w:hint="eastAsia"/>
                <w:color w:val="000000"/>
                <w:kern w:val="0"/>
                <w:sz w:val="22"/>
                <w:szCs w:val="22"/>
                <w:lang/>
              </w:rPr>
              <w:t>出</w:t>
            </w:r>
            <w:r>
              <w:rPr>
                <w:rFonts w:ascii="宋体" w:hAnsi="宋体" w:cs="宋体" w:hint="eastAsia"/>
                <w:color w:val="000000"/>
                <w:kern w:val="0"/>
                <w:sz w:val="22"/>
                <w:szCs w:val="22"/>
                <w:lang/>
              </w:rPr>
              <w:br/>
            </w:r>
            <w:r>
              <w:rPr>
                <w:rFonts w:ascii="宋体" w:hAnsi="宋体" w:cs="宋体" w:hint="eastAsia"/>
                <w:color w:val="000000"/>
                <w:kern w:val="0"/>
                <w:sz w:val="22"/>
                <w:szCs w:val="22"/>
                <w:lang/>
              </w:rPr>
              <w:t>指</w:t>
            </w:r>
            <w:r>
              <w:rPr>
                <w:rFonts w:ascii="宋体" w:hAnsi="宋体" w:cs="宋体" w:hint="eastAsia"/>
                <w:color w:val="000000"/>
                <w:kern w:val="0"/>
                <w:sz w:val="22"/>
                <w:szCs w:val="22"/>
                <w:lang/>
              </w:rPr>
              <w:br/>
            </w:r>
            <w:r>
              <w:rPr>
                <w:rFonts w:ascii="宋体" w:hAnsi="宋体" w:cs="宋体" w:hint="eastAsia"/>
                <w:color w:val="000000"/>
                <w:kern w:val="0"/>
                <w:sz w:val="22"/>
                <w:szCs w:val="22"/>
                <w:lang/>
              </w:rPr>
              <w:t>标</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控制评价与考核经费</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万元</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：控制评价与考核经费</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万元</w:t>
            </w:r>
          </w:p>
        </w:tc>
      </w:tr>
      <w:tr w:rsidR="00476A65">
        <w:trPr>
          <w:trHeight w:val="128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：控制监测成本</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130</w:t>
            </w:r>
            <w:r>
              <w:rPr>
                <w:rFonts w:ascii="宋体" w:hAnsi="宋体" w:cs="宋体" w:hint="eastAsia"/>
                <w:color w:val="000000"/>
                <w:kern w:val="0"/>
                <w:sz w:val="24"/>
                <w:lang/>
              </w:rPr>
              <w:t>万元</w:t>
            </w: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：控制监测成本</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130</w:t>
            </w:r>
            <w:r>
              <w:rPr>
                <w:rFonts w:ascii="宋体" w:hAnsi="宋体" w:cs="宋体" w:hint="eastAsia"/>
                <w:color w:val="000000"/>
                <w:kern w:val="0"/>
                <w:sz w:val="24"/>
                <w:lang/>
              </w:rPr>
              <w:t>万元</w:t>
            </w: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28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66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益</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60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：人民生活环境质量提高</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显著提高</w:t>
            </w: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：：人民生活环境质量提高</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显著提高</w:t>
            </w:r>
          </w:p>
        </w:tc>
      </w:tr>
      <w:tr w:rsidR="00476A65">
        <w:trPr>
          <w:trHeight w:val="66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60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：改善全县生态环境质量</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基本改善</w:t>
            </w: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生态效益</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：改善全县生态环境质量</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基本改善</w:t>
            </w:r>
          </w:p>
        </w:tc>
      </w:tr>
      <w:tr w:rsidR="00476A65">
        <w:trPr>
          <w:trHeight w:val="66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60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66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60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：提高人民群众的满意度</w:t>
            </w: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：提高人民群众的满意度</w:t>
            </w:r>
          </w:p>
        </w:tc>
        <w:tc>
          <w:tcPr>
            <w:tcW w:w="105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r>
      <w:tr w:rsidR="00476A65">
        <w:trPr>
          <w:trHeight w:val="1601"/>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3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48"/>
          <w:jc w:val="center"/>
        </w:trPr>
        <w:tc>
          <w:tcPr>
            <w:tcW w:w="1084"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68"/>
          <w:jc w:val="center"/>
        </w:trPr>
        <w:tc>
          <w:tcPr>
            <w:tcW w:w="1084"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3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452"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38"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05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bl>
    <w:p w:rsidR="00476A65" w:rsidRDefault="00476A65"/>
    <w:p w:rsidR="00476A65" w:rsidRDefault="00476A65"/>
    <w:p w:rsidR="00476A65" w:rsidRDefault="00476A65"/>
    <w:p w:rsidR="00476A65" w:rsidRDefault="00476A65"/>
    <w:p w:rsidR="00476A65" w:rsidRDefault="00476A65"/>
    <w:p w:rsidR="00476A65" w:rsidRDefault="00476A65"/>
    <w:tbl>
      <w:tblPr>
        <w:tblW w:w="11028" w:type="dxa"/>
        <w:tblInd w:w="96" w:type="dxa"/>
        <w:tblLook w:val="04A0"/>
      </w:tblPr>
      <w:tblGrid>
        <w:gridCol w:w="724"/>
        <w:gridCol w:w="937"/>
        <w:gridCol w:w="963"/>
        <w:gridCol w:w="958"/>
        <w:gridCol w:w="968"/>
        <w:gridCol w:w="696"/>
        <w:gridCol w:w="959"/>
        <w:gridCol w:w="590"/>
        <w:gridCol w:w="962"/>
        <w:gridCol w:w="839"/>
        <w:gridCol w:w="1460"/>
        <w:gridCol w:w="972"/>
      </w:tblGrid>
      <w:tr w:rsidR="00476A65">
        <w:trPr>
          <w:trHeight w:val="405"/>
        </w:trPr>
        <w:tc>
          <w:tcPr>
            <w:tcW w:w="8586" w:type="dxa"/>
            <w:gridSpan w:val="11"/>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c>
          <w:tcPr>
            <w:tcW w:w="972" w:type="dxa"/>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r>
      <w:tr w:rsidR="00476A65">
        <w:trPr>
          <w:trHeight w:val="315"/>
        </w:trPr>
        <w:tc>
          <w:tcPr>
            <w:tcW w:w="8586" w:type="dxa"/>
            <w:gridSpan w:val="11"/>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Style w:val="font61"/>
                <w:lang/>
              </w:rPr>
              <w:t>2022</w:t>
            </w:r>
            <w:r>
              <w:rPr>
                <w:rFonts w:ascii="宋体" w:hAnsi="宋体" w:cs="宋体" w:hint="eastAsia"/>
                <w:color w:val="000000"/>
                <w:kern w:val="0"/>
                <w:sz w:val="24"/>
                <w:lang/>
              </w:rPr>
              <w:t>年度）</w:t>
            </w:r>
          </w:p>
        </w:tc>
        <w:tc>
          <w:tcPr>
            <w:tcW w:w="0" w:type="auto"/>
            <w:tcBorders>
              <w:top w:val="nil"/>
              <w:left w:val="nil"/>
              <w:bottom w:val="nil"/>
              <w:right w:val="nil"/>
            </w:tcBorders>
            <w:shd w:val="clear" w:color="auto" w:fill="auto"/>
            <w:noWrap/>
            <w:vAlign w:val="center"/>
          </w:tcPr>
          <w:p w:rsidR="00476A65" w:rsidRDefault="00476A65">
            <w:pPr>
              <w:rPr>
                <w:rFonts w:ascii="宋体" w:hAnsi="宋体" w:cs="宋体"/>
                <w:color w:val="000000"/>
                <w:sz w:val="22"/>
                <w:szCs w:val="22"/>
              </w:rPr>
            </w:pPr>
          </w:p>
        </w:tc>
      </w:tr>
      <w:tr w:rsidR="00476A65">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476A65" w:rsidRDefault="00476A65">
            <w:pPr>
              <w:jc w:val="left"/>
              <w:rPr>
                <w:rFonts w:ascii="宋体" w:hAnsi="宋体" w:cs="宋体"/>
                <w:color w:val="000000"/>
                <w:sz w:val="24"/>
              </w:rPr>
            </w:pPr>
          </w:p>
        </w:tc>
        <w:tc>
          <w:tcPr>
            <w:tcW w:w="945" w:type="dxa"/>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left"/>
              <w:rPr>
                <w:rFonts w:ascii="宋体" w:hAnsi="宋体" w:cs="宋体"/>
                <w:color w:val="000000"/>
                <w:sz w:val="24"/>
              </w:rPr>
            </w:pPr>
          </w:p>
        </w:tc>
        <w:tc>
          <w:tcPr>
            <w:tcW w:w="972" w:type="dxa"/>
            <w:tcBorders>
              <w:top w:val="single" w:sz="8" w:space="0" w:color="000000"/>
              <w:left w:val="nil"/>
              <w:bottom w:val="single" w:sz="8" w:space="0" w:color="000000"/>
              <w:right w:val="single" w:sz="8" w:space="0" w:color="000000"/>
            </w:tcBorders>
            <w:shd w:val="clear" w:color="auto" w:fill="auto"/>
            <w:vAlign w:val="center"/>
          </w:tcPr>
          <w:p w:rsidR="00476A65" w:rsidRDefault="00476A65">
            <w:pPr>
              <w:rPr>
                <w:rFonts w:ascii="Calibri" w:hAnsi="Calibri" w:cs="Calibri"/>
                <w:color w:val="000000"/>
                <w:szCs w:val="21"/>
              </w:rPr>
            </w:pPr>
          </w:p>
        </w:tc>
        <w:tc>
          <w:tcPr>
            <w:tcW w:w="19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Calibri" w:hAnsi="Calibri" w:cs="Calibri"/>
                <w:color w:val="000000"/>
                <w:szCs w:val="21"/>
              </w:rPr>
            </w:pP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Calibri" w:hAnsi="Calibri" w:cs="Calibri"/>
                <w:color w:val="000000"/>
                <w:szCs w:val="21"/>
              </w:rPr>
            </w:pPr>
          </w:p>
        </w:tc>
        <w:tc>
          <w:tcPr>
            <w:tcW w:w="594" w:type="dxa"/>
            <w:tcBorders>
              <w:top w:val="single" w:sz="8" w:space="0" w:color="000000"/>
              <w:left w:val="nil"/>
              <w:bottom w:val="single" w:sz="8" w:space="0" w:color="000000"/>
              <w:right w:val="single" w:sz="8" w:space="0" w:color="000000"/>
            </w:tcBorders>
            <w:shd w:val="clear" w:color="auto" w:fill="auto"/>
            <w:vAlign w:val="center"/>
          </w:tcPr>
          <w:p w:rsidR="00476A65" w:rsidRDefault="00476A65">
            <w:pPr>
              <w:rPr>
                <w:rFonts w:ascii="Calibri" w:hAnsi="Calibri" w:cs="Calibri"/>
                <w:color w:val="000000"/>
                <w:szCs w:val="21"/>
              </w:rPr>
            </w:pPr>
          </w:p>
        </w:tc>
        <w:tc>
          <w:tcPr>
            <w:tcW w:w="18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Calibri" w:hAnsi="Calibri" w:cs="Calibri"/>
                <w:color w:val="000000"/>
                <w:szCs w:val="21"/>
              </w:rPr>
            </w:pPr>
          </w:p>
        </w:tc>
        <w:tc>
          <w:tcPr>
            <w:tcW w:w="1472" w:type="dxa"/>
            <w:tcBorders>
              <w:top w:val="single" w:sz="8" w:space="0" w:color="000000"/>
              <w:left w:val="nil"/>
              <w:bottom w:val="single" w:sz="8" w:space="0" w:color="000000"/>
              <w:right w:val="single" w:sz="8" w:space="0" w:color="000000"/>
            </w:tcBorders>
            <w:shd w:val="clear" w:color="auto" w:fill="auto"/>
            <w:vAlign w:val="center"/>
          </w:tcPr>
          <w:p w:rsidR="00476A65" w:rsidRDefault="00476A65">
            <w:pPr>
              <w:rPr>
                <w:rFonts w:ascii="Calibri" w:hAnsi="Calibri" w:cs="Calibri"/>
                <w:color w:val="00000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300"/>
        </w:trPr>
        <w:tc>
          <w:tcPr>
            <w:tcW w:w="16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8384" w:type="dxa"/>
            <w:gridSpan w:val="10"/>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大气和水污染防治工作经费</w:t>
            </w:r>
          </w:p>
        </w:tc>
      </w:tr>
      <w:tr w:rsidR="00476A65">
        <w:trPr>
          <w:trHeight w:val="300"/>
        </w:trPr>
        <w:tc>
          <w:tcPr>
            <w:tcW w:w="16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3524" w:type="dxa"/>
            <w:gridSpan w:val="4"/>
            <w:tcBorders>
              <w:top w:val="single" w:sz="8" w:space="0" w:color="000000"/>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253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476A65">
        <w:trPr>
          <w:trHeight w:val="327"/>
        </w:trPr>
        <w:tc>
          <w:tcPr>
            <w:tcW w:w="1674"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2916" w:type="dxa"/>
            <w:gridSpan w:val="3"/>
            <w:tcBorders>
              <w:top w:val="single" w:sz="8" w:space="0" w:color="000000"/>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50</w:t>
            </w:r>
          </w:p>
        </w:tc>
        <w:tc>
          <w:tcPr>
            <w:tcW w:w="253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476A65">
        <w:trPr>
          <w:trHeight w:val="327"/>
        </w:trPr>
        <w:tc>
          <w:tcPr>
            <w:tcW w:w="1674"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2916" w:type="dxa"/>
            <w:gridSpan w:val="3"/>
            <w:tcBorders>
              <w:top w:val="single" w:sz="8" w:space="0" w:color="000000"/>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50</w:t>
            </w:r>
          </w:p>
        </w:tc>
        <w:tc>
          <w:tcPr>
            <w:tcW w:w="253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476A65">
        <w:trPr>
          <w:trHeight w:val="327"/>
        </w:trPr>
        <w:tc>
          <w:tcPr>
            <w:tcW w:w="1674"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2916" w:type="dxa"/>
            <w:gridSpan w:val="3"/>
            <w:tcBorders>
              <w:top w:val="single" w:sz="8" w:space="0" w:color="000000"/>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60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53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12"/>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3861"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4860" w:type="dxa"/>
            <w:gridSpan w:val="5"/>
            <w:vMerge w:val="restart"/>
            <w:tcBorders>
              <w:top w:val="single" w:sz="8" w:space="0" w:color="000000"/>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c>
          <w:tcPr>
            <w:tcW w:w="0" w:type="auto"/>
            <w:tcBorders>
              <w:top w:val="nil"/>
              <w:left w:val="nil"/>
              <w:bottom w:val="nil"/>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312"/>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386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4860" w:type="dxa"/>
            <w:gridSpan w:val="5"/>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0" w:type="auto"/>
            <w:tcBorders>
              <w:top w:val="nil"/>
              <w:left w:val="nil"/>
              <w:bottom w:val="nil"/>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327"/>
        </w:trPr>
        <w:tc>
          <w:tcPr>
            <w:tcW w:w="729" w:type="dxa"/>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386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4860" w:type="dxa"/>
            <w:gridSpan w:val="5"/>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570"/>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3861"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：大气和水污染防治工作经费，完成全县年度污染防治攻坚目标任务。</w:t>
            </w:r>
          </w:p>
        </w:tc>
        <w:tc>
          <w:tcPr>
            <w:tcW w:w="4860" w:type="dxa"/>
            <w:gridSpan w:val="5"/>
            <w:tcBorders>
              <w:top w:val="nil"/>
              <w:left w:val="single" w:sz="8" w:space="0" w:color="000000"/>
              <w:bottom w:val="nil"/>
              <w:right w:val="nil"/>
            </w:tcBorders>
            <w:shd w:val="clear" w:color="auto" w:fill="auto"/>
          </w:tcPr>
          <w:p w:rsidR="00476A65" w:rsidRDefault="00476A65">
            <w:pPr>
              <w:jc w:val="left"/>
              <w:rPr>
                <w:rFonts w:ascii="宋体" w:hAnsi="宋体" w:cs="宋体"/>
                <w:color w:val="000000"/>
                <w:sz w:val="22"/>
                <w:szCs w:val="22"/>
              </w:rPr>
            </w:pPr>
          </w:p>
        </w:tc>
        <w:tc>
          <w:tcPr>
            <w:tcW w:w="0" w:type="auto"/>
            <w:tcBorders>
              <w:top w:val="nil"/>
              <w:left w:val="nil"/>
              <w:bottom w:val="nil"/>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570"/>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61"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4860" w:type="dxa"/>
            <w:gridSpan w:val="5"/>
            <w:tcBorders>
              <w:top w:val="nil"/>
              <w:left w:val="single" w:sz="8" w:space="0" w:color="000000"/>
              <w:bottom w:val="nil"/>
              <w:right w:val="nil"/>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：大气和水污染防治工作经费，完成全县年度污染防治攻坚目标任务。</w:t>
            </w:r>
          </w:p>
        </w:tc>
        <w:tc>
          <w:tcPr>
            <w:tcW w:w="0" w:type="auto"/>
            <w:tcBorders>
              <w:top w:val="nil"/>
              <w:left w:val="nil"/>
              <w:bottom w:val="nil"/>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285"/>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61" w:type="dxa"/>
            <w:gridSpan w:val="5"/>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4860" w:type="dxa"/>
            <w:gridSpan w:val="5"/>
            <w:tcBorders>
              <w:top w:val="nil"/>
              <w:left w:val="single" w:sz="8" w:space="0" w:color="000000"/>
              <w:bottom w:val="nil"/>
              <w:right w:val="nil"/>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0" w:type="auto"/>
            <w:tcBorders>
              <w:top w:val="nil"/>
              <w:left w:val="nil"/>
              <w:bottom w:val="nil"/>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285"/>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61" w:type="dxa"/>
            <w:gridSpan w:val="5"/>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4860" w:type="dxa"/>
            <w:gridSpan w:val="5"/>
            <w:tcBorders>
              <w:top w:val="nil"/>
              <w:left w:val="single" w:sz="8" w:space="0" w:color="000000"/>
              <w:bottom w:val="nil"/>
              <w:right w:val="nil"/>
            </w:tcBorders>
            <w:shd w:val="clear" w:color="auto" w:fill="auto"/>
          </w:tcPr>
          <w:p w:rsidR="00476A65" w:rsidRDefault="00476A65">
            <w:pPr>
              <w:widowControl/>
              <w:jc w:val="left"/>
              <w:textAlignment w:val="top"/>
              <w:rPr>
                <w:rFonts w:ascii="宋体" w:hAnsi="宋体" w:cs="宋体"/>
                <w:color w:val="000000"/>
                <w:sz w:val="24"/>
              </w:rPr>
            </w:pPr>
          </w:p>
        </w:tc>
        <w:tc>
          <w:tcPr>
            <w:tcW w:w="0" w:type="auto"/>
            <w:tcBorders>
              <w:top w:val="nil"/>
              <w:left w:val="nil"/>
              <w:bottom w:val="nil"/>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327"/>
        </w:trPr>
        <w:tc>
          <w:tcPr>
            <w:tcW w:w="729"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61" w:type="dxa"/>
            <w:gridSpan w:val="5"/>
            <w:tcBorders>
              <w:top w:val="nil"/>
              <w:left w:val="single" w:sz="8" w:space="0" w:color="000000"/>
              <w:bottom w:val="single" w:sz="8" w:space="0" w:color="000000"/>
              <w:right w:val="single" w:sz="8" w:space="0" w:color="000000"/>
            </w:tcBorders>
            <w:shd w:val="clear" w:color="auto" w:fill="auto"/>
          </w:tcPr>
          <w:p w:rsidR="00476A65" w:rsidRDefault="00476A65">
            <w:pPr>
              <w:rPr>
                <w:rFonts w:ascii="宋体" w:hAnsi="宋体" w:cs="宋体"/>
                <w:color w:val="000000"/>
                <w:sz w:val="22"/>
                <w:szCs w:val="22"/>
              </w:rPr>
            </w:pPr>
          </w:p>
        </w:tc>
        <w:tc>
          <w:tcPr>
            <w:tcW w:w="4860" w:type="dxa"/>
            <w:gridSpan w:val="5"/>
            <w:tcBorders>
              <w:top w:val="nil"/>
              <w:left w:val="single" w:sz="8" w:space="0" w:color="000000"/>
              <w:bottom w:val="single" w:sz="8" w:space="0" w:color="000000"/>
              <w:right w:val="nil"/>
            </w:tcBorders>
            <w:shd w:val="clear" w:color="auto" w:fill="auto"/>
          </w:tcPr>
          <w:p w:rsidR="00476A65" w:rsidRDefault="00476A65">
            <w:pPr>
              <w:widowControl/>
              <w:jc w:val="left"/>
              <w:textAlignment w:val="top"/>
              <w:rPr>
                <w:rFonts w:ascii="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476A65" w:rsidRDefault="00476A65">
            <w:pPr>
              <w:rPr>
                <w:rFonts w:ascii="宋体" w:hAnsi="宋体" w:cs="宋体"/>
                <w:color w:val="000000"/>
                <w:sz w:val="22"/>
                <w:szCs w:val="22"/>
              </w:rPr>
            </w:pPr>
          </w:p>
        </w:tc>
      </w:tr>
      <w:tr w:rsidR="00476A65">
        <w:trPr>
          <w:trHeight w:val="327"/>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945" w:type="dxa"/>
            <w:tcBorders>
              <w:top w:val="single" w:sz="8" w:space="0" w:color="000000"/>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9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6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156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8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14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327"/>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945" w:type="dxa"/>
            <w:tcBorders>
              <w:top w:val="nil"/>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94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56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82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515"/>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945" w:type="dxa"/>
            <w:tcBorders>
              <w:top w:val="single" w:sz="8" w:space="0" w:color="000000"/>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9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：大气、水、土壤三项环境质量达标</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c>
          <w:tcPr>
            <w:tcW w:w="156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8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：大气、水、土壤三项环境质量达标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r>
      <w:tr w:rsidR="00476A65">
        <w:trPr>
          <w:trHeight w:val="639"/>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945" w:type="dxa"/>
            <w:tcBorders>
              <w:top w:val="nil"/>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94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608"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566"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82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97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2199"/>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9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：完成大气、水、土壤环境质量达标</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c>
          <w:tcPr>
            <w:tcW w:w="1566"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8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：完成大气、水、土壤环境质量达标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r>
      <w:tr w:rsidR="00476A65">
        <w:trPr>
          <w:trHeight w:val="1350"/>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9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：完成时限</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c>
          <w:tcPr>
            <w:tcW w:w="1566"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8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：完成时限</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r>
      <w:tr w:rsidR="00476A65">
        <w:trPr>
          <w:trHeight w:val="1140"/>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single" w:sz="8" w:space="0" w:color="000000"/>
              <w:bottom w:val="nil"/>
              <w:right w:val="nil"/>
            </w:tcBorders>
            <w:shd w:val="clear" w:color="auto" w:fill="auto"/>
            <w:vAlign w:val="center"/>
          </w:tcPr>
          <w:p w:rsidR="00476A65" w:rsidRDefault="00476A65">
            <w:pPr>
              <w:rPr>
                <w:rFonts w:ascii="宋体" w:hAnsi="宋体" w:cs="宋体"/>
                <w:color w:val="000000"/>
                <w:sz w:val="22"/>
                <w:szCs w:val="22"/>
              </w:rPr>
            </w:pPr>
          </w:p>
        </w:tc>
        <w:tc>
          <w:tcPr>
            <w:tcW w:w="19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：大气环境质量经济成本</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1566" w:type="dxa"/>
            <w:gridSpan w:val="2"/>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8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：大气环境质量经济成本</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476A65">
        <w:trPr>
          <w:trHeight w:val="1140"/>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single" w:sz="8" w:space="0" w:color="000000"/>
              <w:bottom w:val="nil"/>
              <w:right w:val="nil"/>
            </w:tcBorders>
            <w:shd w:val="clear" w:color="auto" w:fill="auto"/>
            <w:vAlign w:val="center"/>
          </w:tcPr>
          <w:p w:rsidR="00476A65" w:rsidRDefault="00476A65">
            <w:pPr>
              <w:rPr>
                <w:rFonts w:ascii="宋体" w:hAnsi="宋体" w:cs="宋体"/>
                <w:color w:val="000000"/>
                <w:sz w:val="22"/>
                <w:szCs w:val="22"/>
              </w:rPr>
            </w:pPr>
          </w:p>
        </w:tc>
        <w:tc>
          <w:tcPr>
            <w:tcW w:w="194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：水环境质量经济成本</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c>
          <w:tcPr>
            <w:tcW w:w="1566" w:type="dxa"/>
            <w:gridSpan w:val="2"/>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82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：水环境质量经济成本</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r>
      <w:tr w:rsidR="00476A65">
        <w:trPr>
          <w:trHeight w:val="1575"/>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single" w:sz="8" w:space="0" w:color="000000"/>
              <w:bottom w:val="single" w:sz="8" w:space="0" w:color="000000"/>
              <w:right w:val="nil"/>
            </w:tcBorders>
            <w:shd w:val="clear" w:color="auto" w:fill="auto"/>
            <w:vAlign w:val="center"/>
          </w:tcPr>
          <w:p w:rsidR="00476A65" w:rsidRDefault="00476A65">
            <w:pPr>
              <w:rPr>
                <w:rFonts w:ascii="宋体" w:hAnsi="宋体" w:cs="宋体"/>
                <w:color w:val="000000"/>
                <w:sz w:val="22"/>
                <w:szCs w:val="22"/>
              </w:rPr>
            </w:pPr>
          </w:p>
        </w:tc>
        <w:tc>
          <w:tcPr>
            <w:tcW w:w="194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3</w:t>
            </w:r>
            <w:r>
              <w:rPr>
                <w:rFonts w:ascii="宋体" w:hAnsi="宋体" w:cs="宋体" w:hint="eastAsia"/>
                <w:color w:val="000000"/>
                <w:kern w:val="0"/>
                <w:sz w:val="24"/>
                <w:lang/>
              </w:rPr>
              <w:t>：土壤环境质量经济成本</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c>
          <w:tcPr>
            <w:tcW w:w="156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82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4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3</w:t>
            </w:r>
            <w:r>
              <w:rPr>
                <w:rFonts w:ascii="宋体" w:hAnsi="宋体" w:cs="宋体" w:hint="eastAsia"/>
                <w:color w:val="000000"/>
                <w:kern w:val="0"/>
                <w:sz w:val="24"/>
                <w:lang/>
              </w:rPr>
              <w:t>：土壤环境质量经济成本</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r>
      <w:tr w:rsidR="00476A65">
        <w:trPr>
          <w:trHeight w:val="555"/>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val="restart"/>
            <w:tcBorders>
              <w:top w:val="single" w:sz="8" w:space="0" w:color="000000"/>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944"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生态效益</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：实现无污染地块</w:t>
            </w:r>
          </w:p>
        </w:tc>
        <w:tc>
          <w:tcPr>
            <w:tcW w:w="6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实现</w:t>
            </w:r>
          </w:p>
        </w:tc>
        <w:tc>
          <w:tcPr>
            <w:tcW w:w="156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822"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生态效益</w:t>
            </w:r>
          </w:p>
        </w:tc>
        <w:tc>
          <w:tcPr>
            <w:tcW w:w="14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：实现无污染地块</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实现</w:t>
            </w:r>
          </w:p>
        </w:tc>
      </w:tr>
      <w:tr w:rsidR="00476A65">
        <w:trPr>
          <w:trHeight w:val="327"/>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1944"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6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15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22"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4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555"/>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1944"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：提升大气质量</w:t>
            </w:r>
          </w:p>
        </w:tc>
        <w:tc>
          <w:tcPr>
            <w:tcW w:w="6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15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22"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14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：提升大气质量</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476A65">
        <w:trPr>
          <w:trHeight w:val="327"/>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1944"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6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5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22"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4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285"/>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1944"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6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5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22"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14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327"/>
        </w:trPr>
        <w:tc>
          <w:tcPr>
            <w:tcW w:w="729"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nil"/>
            </w:tcBorders>
            <w:shd w:val="clear" w:color="auto" w:fill="auto"/>
            <w:vAlign w:val="center"/>
          </w:tcPr>
          <w:p w:rsidR="00476A65" w:rsidRDefault="00476A65">
            <w:pPr>
              <w:jc w:val="center"/>
              <w:rPr>
                <w:rFonts w:ascii="宋体" w:hAnsi="宋体" w:cs="宋体"/>
                <w:color w:val="000000"/>
                <w:sz w:val="24"/>
              </w:rPr>
            </w:pPr>
          </w:p>
        </w:tc>
        <w:tc>
          <w:tcPr>
            <w:tcW w:w="1944"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6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5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822"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4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tbl>
      <w:tblPr>
        <w:tblW w:w="6756" w:type="dxa"/>
        <w:jc w:val="center"/>
        <w:tblLook w:val="04A0"/>
      </w:tblPr>
      <w:tblGrid>
        <w:gridCol w:w="715"/>
        <w:gridCol w:w="920"/>
        <w:gridCol w:w="958"/>
        <w:gridCol w:w="958"/>
        <w:gridCol w:w="945"/>
        <w:gridCol w:w="600"/>
        <w:gridCol w:w="952"/>
        <w:gridCol w:w="708"/>
      </w:tblGrid>
      <w:tr w:rsidR="00476A65">
        <w:trPr>
          <w:trHeight w:val="405"/>
          <w:jc w:val="center"/>
        </w:trPr>
        <w:tc>
          <w:tcPr>
            <w:tcW w:w="6170" w:type="dxa"/>
            <w:gridSpan w:val="8"/>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476A65">
        <w:trPr>
          <w:trHeight w:val="315"/>
          <w:jc w:val="center"/>
        </w:trPr>
        <w:tc>
          <w:tcPr>
            <w:tcW w:w="6170" w:type="dxa"/>
            <w:gridSpan w:val="8"/>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r>
      <w:tr w:rsidR="00476A65">
        <w:trPr>
          <w:trHeight w:val="327"/>
          <w:jc w:val="center"/>
        </w:trPr>
        <w:tc>
          <w:tcPr>
            <w:tcW w:w="0" w:type="auto"/>
            <w:tcBorders>
              <w:top w:val="nil"/>
              <w:left w:val="nil"/>
              <w:bottom w:val="single" w:sz="8" w:space="0" w:color="000000"/>
              <w:right w:val="nil"/>
            </w:tcBorders>
            <w:shd w:val="clear" w:color="auto" w:fill="auto"/>
            <w:noWrap/>
            <w:vAlign w:val="center"/>
          </w:tcPr>
          <w:p w:rsidR="00476A65" w:rsidRDefault="00476A65">
            <w:pPr>
              <w:jc w:val="left"/>
              <w:rPr>
                <w:rFonts w:ascii="宋体" w:hAnsi="宋体" w:cs="宋体"/>
                <w:color w:val="000000"/>
                <w:sz w:val="24"/>
              </w:rPr>
            </w:pPr>
          </w:p>
        </w:tc>
        <w:tc>
          <w:tcPr>
            <w:tcW w:w="945" w:type="dxa"/>
            <w:tcBorders>
              <w:top w:val="nil"/>
              <w:left w:val="nil"/>
              <w:bottom w:val="single" w:sz="8" w:space="0" w:color="000000"/>
              <w:right w:val="nil"/>
            </w:tcBorders>
            <w:shd w:val="clear" w:color="auto" w:fill="auto"/>
            <w:vAlign w:val="center"/>
          </w:tcPr>
          <w:p w:rsidR="00476A65" w:rsidRDefault="00476A65">
            <w:pPr>
              <w:jc w:val="left"/>
              <w:rPr>
                <w:rFonts w:ascii="宋体" w:hAnsi="宋体" w:cs="宋体"/>
                <w:color w:val="000000"/>
                <w:sz w:val="24"/>
              </w:rPr>
            </w:pPr>
          </w:p>
        </w:tc>
        <w:tc>
          <w:tcPr>
            <w:tcW w:w="97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97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97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60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972"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594"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r>
      <w:tr w:rsidR="00476A65">
        <w:trPr>
          <w:trHeight w:val="327"/>
          <w:jc w:val="center"/>
        </w:trPr>
        <w:tc>
          <w:tcPr>
            <w:tcW w:w="1674" w:type="dxa"/>
            <w:gridSpan w:val="2"/>
            <w:tcBorders>
              <w:top w:val="nil"/>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509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生态示范县创建经费</w:t>
            </w:r>
          </w:p>
        </w:tc>
      </w:tr>
      <w:tr w:rsidR="00476A65">
        <w:trPr>
          <w:trHeight w:val="570"/>
          <w:jc w:val="center"/>
        </w:trPr>
        <w:tc>
          <w:tcPr>
            <w:tcW w:w="1674" w:type="dxa"/>
            <w:gridSpan w:val="2"/>
            <w:tcBorders>
              <w:top w:val="single" w:sz="8" w:space="0" w:color="000000"/>
              <w:left w:val="single" w:sz="8" w:space="0" w:color="000000"/>
              <w:bottom w:val="single" w:sz="8" w:space="0" w:color="000000"/>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19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15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476A65">
        <w:trPr>
          <w:trHeight w:val="951"/>
          <w:jc w:val="center"/>
        </w:trPr>
        <w:tc>
          <w:tcPr>
            <w:tcW w:w="1674" w:type="dxa"/>
            <w:gridSpan w:val="2"/>
            <w:tcBorders>
              <w:top w:val="single" w:sz="8" w:space="0" w:color="000000"/>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15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r>
      <w:tr w:rsidR="00476A65">
        <w:trPr>
          <w:trHeight w:val="1263"/>
          <w:jc w:val="center"/>
        </w:trPr>
        <w:tc>
          <w:tcPr>
            <w:tcW w:w="1674" w:type="dxa"/>
            <w:gridSpan w:val="2"/>
            <w:tcBorders>
              <w:top w:val="nil"/>
              <w:left w:val="single" w:sz="8" w:space="0" w:color="000000"/>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5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r>
      <w:tr w:rsidR="00476A65">
        <w:trPr>
          <w:trHeight w:val="951"/>
          <w:jc w:val="center"/>
        </w:trPr>
        <w:tc>
          <w:tcPr>
            <w:tcW w:w="1674" w:type="dxa"/>
            <w:gridSpan w:val="2"/>
            <w:tcBorders>
              <w:top w:val="nil"/>
              <w:left w:val="single" w:sz="8" w:space="0" w:color="000000"/>
              <w:bottom w:val="single" w:sz="8" w:space="0" w:color="000000"/>
              <w:right w:val="nil"/>
            </w:tcBorders>
            <w:shd w:val="clear" w:color="auto" w:fill="auto"/>
            <w:vAlign w:val="center"/>
          </w:tcPr>
          <w:p w:rsidR="00476A65" w:rsidRDefault="00476A65">
            <w:pPr>
              <w:rPr>
                <w:rFonts w:ascii="宋体" w:hAnsi="宋体" w:cs="宋体"/>
                <w:color w:val="000000"/>
                <w:sz w:val="22"/>
                <w:szCs w:val="22"/>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972"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5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right"/>
              <w:rPr>
                <w:rFonts w:ascii="宋体" w:hAnsi="宋体" w:cs="宋体"/>
                <w:color w:val="000000"/>
                <w:sz w:val="24"/>
              </w:rPr>
            </w:pPr>
          </w:p>
        </w:tc>
      </w:tr>
      <w:tr w:rsidR="00476A65">
        <w:trPr>
          <w:trHeight w:val="312"/>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91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3146"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476A65">
        <w:trPr>
          <w:trHeight w:val="312"/>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91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3146"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27"/>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191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3146"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12"/>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917" w:type="dxa"/>
            <w:gridSpan w:val="3"/>
            <w:tcBorders>
              <w:top w:val="single" w:sz="8" w:space="0" w:color="000000"/>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3146" w:type="dxa"/>
            <w:gridSpan w:val="4"/>
            <w:tcBorders>
              <w:top w:val="single" w:sz="8" w:space="0" w:color="000000"/>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r>
      <w:tr w:rsidR="00476A65">
        <w:trPr>
          <w:trHeight w:val="570"/>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917"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：生态示范县创建经费。</w:t>
            </w:r>
          </w:p>
        </w:tc>
        <w:tc>
          <w:tcPr>
            <w:tcW w:w="3146" w:type="dxa"/>
            <w:gridSpan w:val="4"/>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：生态示范县创建经费。</w:t>
            </w:r>
          </w:p>
        </w:tc>
      </w:tr>
      <w:tr w:rsidR="00476A65">
        <w:trPr>
          <w:trHeight w:val="855"/>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917"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：打造生态文明建设“罗山模式”，实现“一级四区”目标</w:t>
            </w:r>
          </w:p>
        </w:tc>
        <w:tc>
          <w:tcPr>
            <w:tcW w:w="3146" w:type="dxa"/>
            <w:gridSpan w:val="4"/>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：打造生态文明建设“罗山模式”，实现“一级四区”目标</w:t>
            </w:r>
          </w:p>
        </w:tc>
      </w:tr>
      <w:tr w:rsidR="00476A65">
        <w:trPr>
          <w:trHeight w:val="570"/>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917"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3</w:t>
            </w:r>
            <w:r>
              <w:rPr>
                <w:rFonts w:ascii="宋体" w:hAnsi="宋体" w:cs="宋体" w:hint="eastAsia"/>
                <w:color w:val="000000"/>
                <w:kern w:val="0"/>
                <w:sz w:val="24"/>
                <w:lang/>
              </w:rPr>
              <w:t>：努力建成“生态文明实践区”</w:t>
            </w:r>
          </w:p>
        </w:tc>
        <w:tc>
          <w:tcPr>
            <w:tcW w:w="3146" w:type="dxa"/>
            <w:gridSpan w:val="4"/>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3</w:t>
            </w:r>
            <w:r>
              <w:rPr>
                <w:rFonts w:ascii="宋体" w:hAnsi="宋体" w:cs="宋体" w:hint="eastAsia"/>
                <w:color w:val="000000"/>
                <w:kern w:val="0"/>
                <w:sz w:val="24"/>
                <w:lang/>
              </w:rPr>
              <w:t>：努力建成“生态文明实践区”</w:t>
            </w:r>
          </w:p>
        </w:tc>
      </w:tr>
      <w:tr w:rsidR="00476A65">
        <w:trPr>
          <w:trHeight w:val="327"/>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917" w:type="dxa"/>
            <w:gridSpan w:val="3"/>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3146" w:type="dxa"/>
            <w:gridSpan w:val="4"/>
            <w:tcBorders>
              <w:top w:val="nil"/>
              <w:left w:val="single" w:sz="8" w:space="0" w:color="000000"/>
              <w:bottom w:val="single" w:sz="8" w:space="0" w:color="000000"/>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312"/>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9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15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327"/>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94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5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575"/>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9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：国家生态文明示范县创建</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个</w:t>
            </w:r>
          </w:p>
        </w:tc>
        <w:tc>
          <w:tcPr>
            <w:tcW w:w="972"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6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：国家生态文明示范县创建</w:t>
            </w:r>
          </w:p>
        </w:tc>
        <w:tc>
          <w:tcPr>
            <w:tcW w:w="59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个</w:t>
            </w:r>
          </w:p>
        </w:tc>
      </w:tr>
      <w:tr w:rsidR="00476A65">
        <w:trPr>
          <w:trHeight w:val="1575"/>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9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：两山实践创新基地建设</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c>
          <w:tcPr>
            <w:tcW w:w="972"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6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：两山实践创新基地建设</w:t>
            </w:r>
          </w:p>
        </w:tc>
        <w:tc>
          <w:tcPr>
            <w:tcW w:w="59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r>
      <w:tr w:rsidR="00476A65">
        <w:trPr>
          <w:trHeight w:val="951"/>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：资金拨付率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972"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608" w:type="dxa"/>
            <w:tcBorders>
              <w:top w:val="nil"/>
              <w:left w:val="nil"/>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：资金拨付率</w:t>
            </w:r>
          </w:p>
        </w:tc>
        <w:tc>
          <w:tcPr>
            <w:tcW w:w="59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476A65">
        <w:trPr>
          <w:trHeight w:val="2199"/>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：罗山县十四五环境规划编制完成率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972"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：罗山县十四五环境规划编制完成率</w:t>
            </w:r>
          </w:p>
        </w:tc>
        <w:tc>
          <w:tcPr>
            <w:tcW w:w="59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476A65">
        <w:trPr>
          <w:trHeight w:val="1455"/>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：如期完成创建</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c>
          <w:tcPr>
            <w:tcW w:w="972" w:type="dxa"/>
            <w:tcBorders>
              <w:top w:val="nil"/>
              <w:left w:val="nil"/>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：如期完成创建</w:t>
            </w:r>
          </w:p>
        </w:tc>
        <w:tc>
          <w:tcPr>
            <w:tcW w:w="59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r>
      <w:tr w:rsidR="00476A65">
        <w:trPr>
          <w:trHeight w:val="1575"/>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：成本控制在预算范围内</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c>
          <w:tcPr>
            <w:tcW w:w="972"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972"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：成本控制在预算范围内</w:t>
            </w:r>
          </w:p>
        </w:tc>
        <w:tc>
          <w:tcPr>
            <w:tcW w:w="594"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r>
      <w:tr w:rsidR="00476A65">
        <w:trPr>
          <w:trHeight w:val="1248"/>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：通过生态转化改善生活质量</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改善</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60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：通过生态转化改善生活质量</w:t>
            </w:r>
          </w:p>
        </w:tc>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改善</w:t>
            </w:r>
          </w:p>
        </w:tc>
      </w:tr>
      <w:tr w:rsidR="00476A65">
        <w:trPr>
          <w:trHeight w:val="639"/>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5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1248"/>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：提高人民生生活质量和身心健康</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提高</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：提高人民生生活质量和身心健康</w:t>
            </w:r>
          </w:p>
        </w:tc>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提高</w:t>
            </w:r>
          </w:p>
        </w:tc>
      </w:tr>
      <w:tr w:rsidR="00476A65">
        <w:trPr>
          <w:trHeight w:val="639"/>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5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560"/>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639"/>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5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248"/>
          <w:jc w:val="center"/>
        </w:trPr>
        <w:tc>
          <w:tcPr>
            <w:tcW w:w="729"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：人民群众对生活环境质量的满意度</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60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：人民群众对生活环境质量的满意度</w:t>
            </w:r>
          </w:p>
        </w:tc>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r>
      <w:tr w:rsidR="00476A65">
        <w:trPr>
          <w:trHeight w:val="157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60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5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r>
    </w:tbl>
    <w:p w:rsidR="00476A65" w:rsidRDefault="00476A65"/>
    <w:tbl>
      <w:tblPr>
        <w:tblW w:w="10200" w:type="dxa"/>
        <w:tblInd w:w="96" w:type="dxa"/>
        <w:tblLook w:val="04A0"/>
      </w:tblPr>
      <w:tblGrid>
        <w:gridCol w:w="960"/>
        <w:gridCol w:w="1245"/>
        <w:gridCol w:w="1281"/>
        <w:gridCol w:w="1281"/>
        <w:gridCol w:w="1280"/>
        <w:gridCol w:w="801"/>
        <w:gridCol w:w="1281"/>
        <w:gridCol w:w="785"/>
        <w:gridCol w:w="1286"/>
      </w:tblGrid>
      <w:tr w:rsidR="00476A65">
        <w:trPr>
          <w:trHeight w:val="741"/>
        </w:trPr>
        <w:tc>
          <w:tcPr>
            <w:tcW w:w="10200" w:type="dxa"/>
            <w:gridSpan w:val="9"/>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476A65">
        <w:trPr>
          <w:trHeight w:val="370"/>
        </w:trPr>
        <w:tc>
          <w:tcPr>
            <w:tcW w:w="10200" w:type="dxa"/>
            <w:gridSpan w:val="9"/>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r>
      <w:tr w:rsidR="00476A65">
        <w:trPr>
          <w:trHeight w:val="388"/>
        </w:trPr>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4"/>
              </w:rPr>
            </w:pPr>
          </w:p>
        </w:tc>
        <w:tc>
          <w:tcPr>
            <w:tcW w:w="1245" w:type="dxa"/>
            <w:tcBorders>
              <w:top w:val="nil"/>
              <w:left w:val="nil"/>
              <w:bottom w:val="nil"/>
              <w:right w:val="nil"/>
            </w:tcBorders>
            <w:shd w:val="clear" w:color="auto" w:fill="auto"/>
            <w:vAlign w:val="center"/>
          </w:tcPr>
          <w:p w:rsidR="00476A65" w:rsidRDefault="00476A65">
            <w:pPr>
              <w:jc w:val="left"/>
              <w:rPr>
                <w:rFonts w:ascii="宋体" w:hAnsi="宋体" w:cs="宋体"/>
                <w:color w:val="000000"/>
                <w:sz w:val="24"/>
              </w:rPr>
            </w:pPr>
          </w:p>
        </w:tc>
        <w:tc>
          <w:tcPr>
            <w:tcW w:w="1281"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2561" w:type="dxa"/>
            <w:gridSpan w:val="2"/>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801"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281"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785"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286"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r>
      <w:tr w:rsidR="00476A65">
        <w:trPr>
          <w:trHeight w:val="412"/>
        </w:trPr>
        <w:tc>
          <w:tcPr>
            <w:tcW w:w="2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799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经费补助</w:t>
            </w:r>
          </w:p>
        </w:tc>
      </w:tr>
      <w:tr w:rsidR="00476A65">
        <w:trPr>
          <w:trHeight w:val="903"/>
        </w:trPr>
        <w:tc>
          <w:tcPr>
            <w:tcW w:w="2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25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罗山县环境监测站</w:t>
            </w:r>
          </w:p>
        </w:tc>
        <w:tc>
          <w:tcPr>
            <w:tcW w:w="33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罗山县环境监测站</w:t>
            </w:r>
          </w:p>
        </w:tc>
      </w:tr>
      <w:tr w:rsidR="00476A65">
        <w:trPr>
          <w:trHeight w:val="1153"/>
        </w:trPr>
        <w:tc>
          <w:tcPr>
            <w:tcW w:w="2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80</w:t>
            </w:r>
          </w:p>
        </w:tc>
        <w:tc>
          <w:tcPr>
            <w:tcW w:w="33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80</w:t>
            </w:r>
          </w:p>
        </w:tc>
      </w:tr>
      <w:tr w:rsidR="00476A65">
        <w:trPr>
          <w:trHeight w:val="1524"/>
        </w:trPr>
        <w:tc>
          <w:tcPr>
            <w:tcW w:w="2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80</w:t>
            </w:r>
          </w:p>
        </w:tc>
        <w:tc>
          <w:tcPr>
            <w:tcW w:w="33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80</w:t>
            </w:r>
          </w:p>
        </w:tc>
      </w:tr>
      <w:tr w:rsidR="00476A65">
        <w:trPr>
          <w:trHeight w:val="1153"/>
        </w:trPr>
        <w:tc>
          <w:tcPr>
            <w:tcW w:w="2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33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right"/>
              <w:rPr>
                <w:rFonts w:ascii="宋体" w:hAnsi="宋体" w:cs="宋体"/>
                <w:color w:val="000000"/>
                <w:sz w:val="24"/>
              </w:rPr>
            </w:pPr>
          </w:p>
        </w:tc>
      </w:tr>
      <w:tr w:rsidR="00476A65">
        <w:trPr>
          <w:trHeight w:val="412"/>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380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5433"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476A65">
        <w:trPr>
          <w:trHeight w:val="412"/>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380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433"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412"/>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380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433"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394"/>
        </w:trPr>
        <w:tc>
          <w:tcPr>
            <w:tcW w:w="960"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3807" w:type="dxa"/>
            <w:gridSpan w:val="3"/>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5433" w:type="dxa"/>
            <w:gridSpan w:val="5"/>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r>
      <w:tr w:rsidR="00476A65">
        <w:trPr>
          <w:trHeight w:val="1544"/>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07"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：保障监测站人员工资的发放。</w:t>
            </w:r>
          </w:p>
        </w:tc>
        <w:tc>
          <w:tcPr>
            <w:tcW w:w="5433"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：保障监测站人员工资的发放。</w:t>
            </w:r>
          </w:p>
        </w:tc>
      </w:tr>
      <w:tr w:rsidR="00476A65">
        <w:trPr>
          <w:trHeight w:val="388"/>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07"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5433"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r>
      <w:tr w:rsidR="00476A65">
        <w:trPr>
          <w:trHeight w:val="394"/>
        </w:trPr>
        <w:tc>
          <w:tcPr>
            <w:tcW w:w="960"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2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0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206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412"/>
        </w:trPr>
        <w:tc>
          <w:tcPr>
            <w:tcW w:w="960"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24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5214"/>
        </w:trPr>
        <w:tc>
          <w:tcPr>
            <w:tcW w:w="960"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指</w:t>
            </w:r>
          </w:p>
        </w:tc>
        <w:tc>
          <w:tcPr>
            <w:tcW w:w="12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r>
              <w:rPr>
                <w:rFonts w:ascii="宋体" w:hAnsi="宋体" w:cs="宋体" w:hint="eastAsia"/>
                <w:color w:val="000000"/>
                <w:kern w:val="0"/>
                <w:sz w:val="22"/>
                <w:szCs w:val="22"/>
                <w:lang/>
              </w:rPr>
              <w:t>人</w:t>
            </w:r>
          </w:p>
        </w:tc>
        <w:tc>
          <w:tcPr>
            <w:tcW w:w="2081"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785"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286"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r>
              <w:rPr>
                <w:rFonts w:ascii="宋体" w:hAnsi="宋体" w:cs="宋体" w:hint="eastAsia"/>
                <w:color w:val="000000"/>
                <w:kern w:val="0"/>
                <w:sz w:val="22"/>
                <w:szCs w:val="22"/>
                <w:lang/>
              </w:rPr>
              <w:t>人</w:t>
            </w:r>
          </w:p>
        </w:tc>
      </w:tr>
      <w:tr w:rsidR="00476A65">
        <w:trPr>
          <w:trHeight w:val="1153"/>
        </w:trPr>
        <w:tc>
          <w:tcPr>
            <w:tcW w:w="960"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281"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81"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785"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286"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5955"/>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2081"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785"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286"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r>
      <w:tr w:rsidR="00476A65">
        <w:trPr>
          <w:trHeight w:val="2618"/>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c>
          <w:tcPr>
            <w:tcW w:w="2081"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785"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286"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r>
      <w:tr w:rsidR="00476A65">
        <w:trPr>
          <w:trHeight w:val="5214"/>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r>
              <w:rPr>
                <w:rFonts w:ascii="宋体" w:hAnsi="宋体" w:cs="宋体" w:hint="eastAsia"/>
                <w:color w:val="000000"/>
                <w:kern w:val="0"/>
                <w:sz w:val="22"/>
                <w:szCs w:val="22"/>
                <w:lang/>
              </w:rPr>
              <w:t>万元</w:t>
            </w:r>
          </w:p>
        </w:tc>
        <w:tc>
          <w:tcPr>
            <w:tcW w:w="2081"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785"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286"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r>
              <w:rPr>
                <w:rFonts w:ascii="宋体" w:hAnsi="宋体" w:cs="宋体" w:hint="eastAsia"/>
                <w:color w:val="000000"/>
                <w:kern w:val="0"/>
                <w:sz w:val="22"/>
                <w:szCs w:val="22"/>
                <w:lang/>
              </w:rPr>
              <w:t>万元</w:t>
            </w:r>
          </w:p>
        </w:tc>
      </w:tr>
      <w:tr w:rsidR="00476A65">
        <w:trPr>
          <w:trHeight w:val="1506"/>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：提供就业岗位</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r>
              <w:rPr>
                <w:rFonts w:ascii="宋体" w:hAnsi="宋体" w:cs="宋体" w:hint="eastAsia"/>
                <w:color w:val="000000"/>
                <w:kern w:val="0"/>
                <w:sz w:val="22"/>
                <w:szCs w:val="22"/>
                <w:lang/>
              </w:rPr>
              <w:t>个</w:t>
            </w:r>
          </w:p>
        </w:tc>
        <w:tc>
          <w:tcPr>
            <w:tcW w:w="20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281"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7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：提供就业岗位</w:t>
            </w:r>
          </w:p>
        </w:tc>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r>
              <w:rPr>
                <w:rFonts w:ascii="宋体" w:hAnsi="宋体" w:cs="宋体" w:hint="eastAsia"/>
                <w:color w:val="000000"/>
                <w:kern w:val="0"/>
                <w:sz w:val="22"/>
                <w:szCs w:val="22"/>
                <w:lang/>
              </w:rPr>
              <w:t>个</w:t>
            </w:r>
          </w:p>
        </w:tc>
      </w:tr>
      <w:tr w:rsidR="00476A65">
        <w:trPr>
          <w:trHeight w:val="1853"/>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1506"/>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：保障监测站正常运转</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保障</w:t>
            </w: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7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w:t>
            </w:r>
            <w:r>
              <w:rPr>
                <w:rFonts w:ascii="宋体" w:hAnsi="宋体" w:cs="宋体" w:hint="eastAsia"/>
                <w:color w:val="000000"/>
                <w:kern w:val="0"/>
                <w:sz w:val="24"/>
                <w:lang/>
              </w:rPr>
              <w:lastRenderedPageBreak/>
              <w:t>站正常运转</w:t>
            </w:r>
          </w:p>
        </w:tc>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保障</w:t>
            </w:r>
          </w:p>
        </w:tc>
      </w:tr>
      <w:tr w:rsidR="00476A65">
        <w:trPr>
          <w:trHeight w:val="2965"/>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1877"/>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7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783"/>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506"/>
        </w:trPr>
        <w:tc>
          <w:tcPr>
            <w:tcW w:w="960"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c>
          <w:tcPr>
            <w:tcW w:w="20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81"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7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r>
      <w:tr w:rsidR="00476A65">
        <w:trPr>
          <w:trHeight w:val="2618"/>
        </w:trPr>
        <w:tc>
          <w:tcPr>
            <w:tcW w:w="960"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c>
          <w:tcPr>
            <w:tcW w:w="20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1"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7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r>
    </w:tbl>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p w:rsidR="00476A65" w:rsidRDefault="00476A65"/>
    <w:tbl>
      <w:tblPr>
        <w:tblW w:w="10180" w:type="dxa"/>
        <w:tblInd w:w="96" w:type="dxa"/>
        <w:tblLook w:val="04A0"/>
      </w:tblPr>
      <w:tblGrid>
        <w:gridCol w:w="958"/>
        <w:gridCol w:w="1243"/>
        <w:gridCol w:w="1278"/>
        <w:gridCol w:w="1279"/>
        <w:gridCol w:w="1277"/>
        <w:gridCol w:w="799"/>
        <w:gridCol w:w="1278"/>
        <w:gridCol w:w="783"/>
        <w:gridCol w:w="1285"/>
      </w:tblGrid>
      <w:tr w:rsidR="00476A65">
        <w:trPr>
          <w:trHeight w:val="791"/>
        </w:trPr>
        <w:tc>
          <w:tcPr>
            <w:tcW w:w="10180" w:type="dxa"/>
            <w:gridSpan w:val="9"/>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b/>
                <w:bCs/>
                <w:color w:val="000000"/>
                <w:sz w:val="32"/>
                <w:szCs w:val="32"/>
              </w:rPr>
            </w:pPr>
            <w:bookmarkStart w:id="0" w:name="_GoBack"/>
            <w:r>
              <w:rPr>
                <w:rFonts w:ascii="宋体" w:hAnsi="宋体" w:cs="宋体" w:hint="eastAsia"/>
                <w:b/>
                <w:bCs/>
                <w:color w:val="000000"/>
                <w:kern w:val="0"/>
                <w:sz w:val="32"/>
                <w:szCs w:val="32"/>
                <w:lang/>
              </w:rPr>
              <w:lastRenderedPageBreak/>
              <w:t>部门预算项目绩效目标申报表</w:t>
            </w:r>
          </w:p>
        </w:tc>
      </w:tr>
      <w:tr w:rsidR="00476A65">
        <w:trPr>
          <w:trHeight w:val="395"/>
        </w:trPr>
        <w:tc>
          <w:tcPr>
            <w:tcW w:w="10180" w:type="dxa"/>
            <w:gridSpan w:val="9"/>
            <w:tcBorders>
              <w:top w:val="nil"/>
              <w:left w:val="nil"/>
              <w:bottom w:val="nil"/>
              <w:right w:val="nil"/>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r>
      <w:tr w:rsidR="00476A65">
        <w:trPr>
          <w:trHeight w:val="414"/>
        </w:trPr>
        <w:tc>
          <w:tcPr>
            <w:tcW w:w="0" w:type="auto"/>
            <w:tcBorders>
              <w:top w:val="nil"/>
              <w:left w:val="nil"/>
              <w:bottom w:val="nil"/>
              <w:right w:val="nil"/>
            </w:tcBorders>
            <w:shd w:val="clear" w:color="auto" w:fill="auto"/>
            <w:noWrap/>
            <w:vAlign w:val="center"/>
          </w:tcPr>
          <w:p w:rsidR="00476A65" w:rsidRDefault="00476A65">
            <w:pPr>
              <w:jc w:val="left"/>
              <w:rPr>
                <w:rFonts w:ascii="宋体" w:hAnsi="宋体" w:cs="宋体"/>
                <w:color w:val="000000"/>
                <w:sz w:val="24"/>
              </w:rPr>
            </w:pPr>
          </w:p>
        </w:tc>
        <w:tc>
          <w:tcPr>
            <w:tcW w:w="1243" w:type="dxa"/>
            <w:tcBorders>
              <w:top w:val="nil"/>
              <w:left w:val="nil"/>
              <w:bottom w:val="nil"/>
              <w:right w:val="nil"/>
            </w:tcBorders>
            <w:shd w:val="clear" w:color="auto" w:fill="auto"/>
            <w:vAlign w:val="center"/>
          </w:tcPr>
          <w:p w:rsidR="00476A65" w:rsidRDefault="00476A65">
            <w:pPr>
              <w:jc w:val="left"/>
              <w:rPr>
                <w:rFonts w:ascii="宋体" w:hAnsi="宋体" w:cs="宋体"/>
                <w:color w:val="000000"/>
                <w:sz w:val="24"/>
              </w:rPr>
            </w:pPr>
          </w:p>
        </w:tc>
        <w:tc>
          <w:tcPr>
            <w:tcW w:w="127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2556" w:type="dxa"/>
            <w:gridSpan w:val="2"/>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799"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278"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783"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c>
          <w:tcPr>
            <w:tcW w:w="1285" w:type="dxa"/>
            <w:tcBorders>
              <w:top w:val="nil"/>
              <w:left w:val="nil"/>
              <w:bottom w:val="nil"/>
              <w:right w:val="nil"/>
            </w:tcBorders>
            <w:shd w:val="clear" w:color="auto" w:fill="auto"/>
            <w:vAlign w:val="center"/>
          </w:tcPr>
          <w:p w:rsidR="00476A65" w:rsidRDefault="00476A65">
            <w:pPr>
              <w:rPr>
                <w:rFonts w:ascii="Calibri" w:hAnsi="Calibri" w:cs="Calibri"/>
                <w:color w:val="000000"/>
                <w:szCs w:val="21"/>
              </w:rPr>
            </w:pPr>
          </w:p>
        </w:tc>
      </w:tr>
      <w:tr w:rsidR="00476A65">
        <w:trPr>
          <w:trHeight w:val="439"/>
        </w:trPr>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7979"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经费补助</w:t>
            </w:r>
          </w:p>
        </w:tc>
      </w:tr>
      <w:tr w:rsidR="00476A65">
        <w:trPr>
          <w:trHeight w:val="1014"/>
        </w:trPr>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罗山县环境监察大队</w:t>
            </w:r>
          </w:p>
        </w:tc>
        <w:tc>
          <w:tcPr>
            <w:tcW w:w="335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20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罗山县环境监察大队</w:t>
            </w:r>
          </w:p>
        </w:tc>
      </w:tr>
      <w:tr w:rsidR="00476A65">
        <w:trPr>
          <w:trHeight w:val="1231"/>
        </w:trPr>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2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2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110</w:t>
            </w:r>
          </w:p>
        </w:tc>
        <w:tc>
          <w:tcPr>
            <w:tcW w:w="335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20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110</w:t>
            </w:r>
          </w:p>
        </w:tc>
      </w:tr>
      <w:tr w:rsidR="00476A65">
        <w:trPr>
          <w:trHeight w:val="1626"/>
        </w:trPr>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2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2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110</w:t>
            </w:r>
          </w:p>
        </w:tc>
        <w:tc>
          <w:tcPr>
            <w:tcW w:w="335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0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right"/>
              <w:textAlignment w:val="center"/>
              <w:rPr>
                <w:rFonts w:ascii="宋体" w:hAnsi="宋体" w:cs="宋体"/>
                <w:color w:val="000000"/>
                <w:sz w:val="24"/>
              </w:rPr>
            </w:pPr>
            <w:r>
              <w:rPr>
                <w:rFonts w:ascii="宋体" w:hAnsi="宋体" w:cs="宋体" w:hint="eastAsia"/>
                <w:color w:val="000000"/>
                <w:kern w:val="0"/>
                <w:sz w:val="24"/>
                <w:lang/>
              </w:rPr>
              <w:t>110</w:t>
            </w:r>
          </w:p>
        </w:tc>
      </w:tr>
      <w:tr w:rsidR="00476A65">
        <w:trPr>
          <w:trHeight w:val="1231"/>
        </w:trPr>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2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335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0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right"/>
              <w:rPr>
                <w:rFonts w:ascii="宋体" w:hAnsi="宋体" w:cs="宋体"/>
                <w:color w:val="000000"/>
                <w:sz w:val="24"/>
              </w:rPr>
            </w:pPr>
          </w:p>
        </w:tc>
      </w:tr>
      <w:tr w:rsidR="00476A65">
        <w:trPr>
          <w:trHeight w:val="439"/>
        </w:trPr>
        <w:tc>
          <w:tcPr>
            <w:tcW w:w="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38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5422"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476A65">
        <w:trPr>
          <w:trHeight w:val="439"/>
        </w:trPr>
        <w:tc>
          <w:tcPr>
            <w:tcW w:w="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3800"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422"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439"/>
        </w:trPr>
        <w:tc>
          <w:tcPr>
            <w:tcW w:w="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3800"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5422"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420"/>
        </w:trPr>
        <w:tc>
          <w:tcPr>
            <w:tcW w:w="958"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3800" w:type="dxa"/>
            <w:gridSpan w:val="3"/>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c>
          <w:tcPr>
            <w:tcW w:w="5422" w:type="dxa"/>
            <w:gridSpan w:val="5"/>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2"/>
                <w:szCs w:val="22"/>
              </w:rPr>
            </w:pPr>
          </w:p>
        </w:tc>
      </w:tr>
      <w:tr w:rsidR="00476A65">
        <w:trPr>
          <w:trHeight w:val="887"/>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00" w:type="dxa"/>
            <w:gridSpan w:val="3"/>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：保障监察大队人员工资的发放。</w:t>
            </w:r>
          </w:p>
        </w:tc>
        <w:tc>
          <w:tcPr>
            <w:tcW w:w="5422"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：保障监察大队人员工资的发放。</w:t>
            </w:r>
          </w:p>
        </w:tc>
      </w:tr>
      <w:tr w:rsidR="00476A65">
        <w:trPr>
          <w:trHeight w:val="836"/>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00" w:type="dxa"/>
            <w:gridSpan w:val="3"/>
            <w:tcBorders>
              <w:top w:val="nil"/>
              <w:left w:val="single" w:sz="8" w:space="0" w:color="000000"/>
              <w:bottom w:val="nil"/>
              <w:right w:val="single" w:sz="8" w:space="0" w:color="000000"/>
            </w:tcBorders>
            <w:shd w:val="clear" w:color="auto" w:fill="auto"/>
          </w:tcPr>
          <w:p w:rsidR="00476A65" w:rsidRDefault="00476A65">
            <w:pPr>
              <w:jc w:val="left"/>
              <w:rPr>
                <w:rFonts w:ascii="宋体" w:hAnsi="宋体" w:cs="宋体"/>
                <w:color w:val="000000"/>
                <w:sz w:val="24"/>
              </w:rPr>
            </w:pPr>
          </w:p>
        </w:tc>
        <w:tc>
          <w:tcPr>
            <w:tcW w:w="5422" w:type="dxa"/>
            <w:gridSpan w:val="5"/>
            <w:tcBorders>
              <w:top w:val="nil"/>
              <w:left w:val="single" w:sz="8" w:space="0" w:color="000000"/>
              <w:bottom w:val="nil"/>
              <w:right w:val="single" w:sz="8" w:space="0" w:color="000000"/>
            </w:tcBorders>
            <w:shd w:val="clear" w:color="auto" w:fill="auto"/>
          </w:tcPr>
          <w:p w:rsidR="00476A65" w:rsidRDefault="001E3822">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r>
      <w:tr w:rsidR="00476A65">
        <w:trPr>
          <w:trHeight w:val="395"/>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3800" w:type="dxa"/>
            <w:gridSpan w:val="3"/>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c>
          <w:tcPr>
            <w:tcW w:w="5422" w:type="dxa"/>
            <w:gridSpan w:val="5"/>
            <w:tcBorders>
              <w:top w:val="nil"/>
              <w:left w:val="single" w:sz="8" w:space="0" w:color="000000"/>
              <w:bottom w:val="nil"/>
              <w:right w:val="single" w:sz="8" w:space="0" w:color="000000"/>
            </w:tcBorders>
            <w:shd w:val="clear" w:color="auto" w:fill="auto"/>
          </w:tcPr>
          <w:p w:rsidR="00476A65" w:rsidRDefault="00476A65">
            <w:pPr>
              <w:widowControl/>
              <w:jc w:val="left"/>
              <w:textAlignment w:val="top"/>
              <w:rPr>
                <w:rFonts w:ascii="宋体" w:hAnsi="宋体" w:cs="宋体"/>
                <w:color w:val="000000"/>
                <w:sz w:val="24"/>
              </w:rPr>
            </w:pPr>
          </w:p>
        </w:tc>
      </w:tr>
      <w:tr w:rsidR="00476A65">
        <w:trPr>
          <w:trHeight w:val="420"/>
        </w:trPr>
        <w:tc>
          <w:tcPr>
            <w:tcW w:w="958"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24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0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206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2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476A65">
        <w:trPr>
          <w:trHeight w:val="439"/>
        </w:trPr>
        <w:tc>
          <w:tcPr>
            <w:tcW w:w="958"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243"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2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6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5563"/>
        </w:trPr>
        <w:tc>
          <w:tcPr>
            <w:tcW w:w="958"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指</w:t>
            </w:r>
          </w:p>
        </w:tc>
        <w:tc>
          <w:tcPr>
            <w:tcW w:w="124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27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r>
              <w:rPr>
                <w:rFonts w:ascii="宋体" w:hAnsi="宋体" w:cs="宋体" w:hint="eastAsia"/>
                <w:color w:val="000000"/>
                <w:kern w:val="0"/>
                <w:sz w:val="22"/>
                <w:szCs w:val="22"/>
                <w:lang/>
              </w:rPr>
              <w:t>人</w:t>
            </w:r>
          </w:p>
        </w:tc>
        <w:tc>
          <w:tcPr>
            <w:tcW w:w="2076" w:type="dxa"/>
            <w:gridSpan w:val="2"/>
            <w:tcBorders>
              <w:top w:val="single" w:sz="8" w:space="0" w:color="000000"/>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783"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28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r>
              <w:rPr>
                <w:rFonts w:ascii="宋体" w:hAnsi="宋体" w:cs="宋体" w:hint="eastAsia"/>
                <w:color w:val="000000"/>
                <w:kern w:val="0"/>
                <w:sz w:val="22"/>
                <w:szCs w:val="22"/>
                <w:lang/>
              </w:rPr>
              <w:t>人</w:t>
            </w:r>
          </w:p>
        </w:tc>
      </w:tr>
      <w:tr w:rsidR="00476A65">
        <w:trPr>
          <w:trHeight w:val="1231"/>
        </w:trPr>
        <w:tc>
          <w:tcPr>
            <w:tcW w:w="958" w:type="dxa"/>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4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279"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76"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2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783"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285" w:type="dxa"/>
            <w:tcBorders>
              <w:top w:val="nil"/>
              <w:left w:val="nil"/>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6354"/>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27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2076"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783"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28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r>
      <w:tr w:rsidR="00476A65">
        <w:trPr>
          <w:trHeight w:val="2794"/>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27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c>
          <w:tcPr>
            <w:tcW w:w="2076" w:type="dxa"/>
            <w:gridSpan w:val="2"/>
            <w:tcBorders>
              <w:top w:val="nil"/>
              <w:left w:val="single" w:sz="8" w:space="0" w:color="000000"/>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783"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28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r>
      <w:tr w:rsidR="00476A65">
        <w:trPr>
          <w:trHeight w:val="5563"/>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tcBorders>
              <w:top w:val="nil"/>
              <w:left w:val="nil"/>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279"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110</w:t>
            </w:r>
            <w:r>
              <w:rPr>
                <w:rFonts w:ascii="宋体" w:hAnsi="宋体" w:cs="宋体" w:hint="eastAsia"/>
                <w:color w:val="000000"/>
                <w:kern w:val="0"/>
                <w:sz w:val="22"/>
                <w:szCs w:val="22"/>
                <w:lang/>
              </w:rPr>
              <w:t>万元</w:t>
            </w:r>
          </w:p>
        </w:tc>
        <w:tc>
          <w:tcPr>
            <w:tcW w:w="2076" w:type="dxa"/>
            <w:gridSpan w:val="2"/>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783" w:type="dxa"/>
            <w:tcBorders>
              <w:top w:val="nil"/>
              <w:left w:val="nil"/>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285"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110</w:t>
            </w:r>
            <w:r>
              <w:rPr>
                <w:rFonts w:ascii="宋体" w:hAnsi="宋体" w:cs="宋体" w:hint="eastAsia"/>
                <w:color w:val="000000"/>
                <w:kern w:val="0"/>
                <w:sz w:val="22"/>
                <w:szCs w:val="22"/>
                <w:lang/>
              </w:rPr>
              <w:t>万元</w:t>
            </w:r>
          </w:p>
        </w:tc>
      </w:tr>
      <w:tr w:rsidR="00476A65">
        <w:trPr>
          <w:trHeight w:val="1607"/>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：提供就业岗位</w:t>
            </w:r>
          </w:p>
        </w:tc>
        <w:tc>
          <w:tcPr>
            <w:tcW w:w="1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r>
              <w:rPr>
                <w:rFonts w:ascii="宋体" w:hAnsi="宋体" w:cs="宋体" w:hint="eastAsia"/>
                <w:color w:val="000000"/>
                <w:kern w:val="0"/>
                <w:sz w:val="22"/>
                <w:szCs w:val="22"/>
                <w:lang/>
              </w:rPr>
              <w:t>个</w:t>
            </w:r>
          </w:p>
        </w:tc>
        <w:tc>
          <w:tcPr>
            <w:tcW w:w="20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27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：提供就业岗位</w:t>
            </w:r>
          </w:p>
        </w:tc>
        <w:tc>
          <w:tcPr>
            <w:tcW w:w="12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r>
              <w:rPr>
                <w:rFonts w:ascii="宋体" w:hAnsi="宋体" w:cs="宋体" w:hint="eastAsia"/>
                <w:color w:val="000000"/>
                <w:kern w:val="0"/>
                <w:sz w:val="22"/>
                <w:szCs w:val="22"/>
                <w:lang/>
              </w:rPr>
              <w:t>个</w:t>
            </w:r>
          </w:p>
        </w:tc>
      </w:tr>
      <w:tr w:rsidR="00476A65">
        <w:trPr>
          <w:trHeight w:val="835"/>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2"/>
                <w:szCs w:val="22"/>
              </w:rPr>
            </w:pPr>
          </w:p>
        </w:tc>
      </w:tr>
      <w:tr w:rsidR="00476A65">
        <w:trPr>
          <w:trHeight w:val="1607"/>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：保障监测站正常运转</w:t>
            </w:r>
          </w:p>
        </w:tc>
        <w:tc>
          <w:tcPr>
            <w:tcW w:w="1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保障</w:t>
            </w: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w:t>
            </w:r>
            <w:r>
              <w:rPr>
                <w:rFonts w:ascii="宋体" w:hAnsi="宋体" w:cs="宋体" w:hint="eastAsia"/>
                <w:color w:val="000000"/>
                <w:kern w:val="0"/>
                <w:sz w:val="24"/>
                <w:lang/>
              </w:rPr>
              <w:lastRenderedPageBreak/>
              <w:t>常运转</w:t>
            </w:r>
          </w:p>
        </w:tc>
        <w:tc>
          <w:tcPr>
            <w:tcW w:w="12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保障</w:t>
            </w:r>
          </w:p>
        </w:tc>
      </w:tr>
      <w:tr w:rsidR="00476A65">
        <w:trPr>
          <w:trHeight w:val="3164"/>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r>
      <w:tr w:rsidR="00476A65">
        <w:trPr>
          <w:trHeight w:val="2003"/>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2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835"/>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r>
      <w:tr w:rsidR="00476A65">
        <w:trPr>
          <w:trHeight w:val="1607"/>
        </w:trPr>
        <w:tc>
          <w:tcPr>
            <w:tcW w:w="958" w:type="dxa"/>
            <w:tcBorders>
              <w:top w:val="nil"/>
              <w:left w:val="single" w:sz="8" w:space="0" w:color="000000"/>
              <w:bottom w:val="nil"/>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c>
          <w:tcPr>
            <w:tcW w:w="20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78" w:type="dxa"/>
            <w:tcBorders>
              <w:top w:val="nil"/>
              <w:left w:val="nil"/>
              <w:bottom w:val="nil"/>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2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r>
      <w:tr w:rsidR="00476A65">
        <w:trPr>
          <w:trHeight w:val="2794"/>
        </w:trPr>
        <w:tc>
          <w:tcPr>
            <w:tcW w:w="958" w:type="dxa"/>
            <w:tcBorders>
              <w:top w:val="nil"/>
              <w:left w:val="single" w:sz="8" w:space="0" w:color="000000"/>
              <w:bottom w:val="single" w:sz="8" w:space="0" w:color="000000"/>
              <w:right w:val="single" w:sz="8" w:space="0" w:color="000000"/>
            </w:tcBorders>
            <w:shd w:val="clear" w:color="auto" w:fill="auto"/>
            <w:vAlign w:val="center"/>
          </w:tcPr>
          <w:p w:rsidR="00476A65" w:rsidRDefault="00476A65">
            <w:pPr>
              <w:rPr>
                <w:rFonts w:ascii="宋体" w:hAnsi="宋体" w:cs="宋体"/>
                <w:color w:val="000000"/>
                <w:sz w:val="22"/>
                <w:szCs w:val="22"/>
              </w:rPr>
            </w:pPr>
          </w:p>
        </w:tc>
        <w:tc>
          <w:tcPr>
            <w:tcW w:w="12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c>
          <w:tcPr>
            <w:tcW w:w="20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宋体" w:hAnsi="宋体" w:cs="宋体"/>
                <w:color w:val="000000"/>
                <w:sz w:val="24"/>
              </w:rPr>
            </w:pPr>
          </w:p>
        </w:tc>
        <w:tc>
          <w:tcPr>
            <w:tcW w:w="1278" w:type="dxa"/>
            <w:tcBorders>
              <w:top w:val="nil"/>
              <w:left w:val="nil"/>
              <w:bottom w:val="single" w:sz="8" w:space="0" w:color="000000"/>
              <w:right w:val="single" w:sz="8" w:space="0" w:color="000000"/>
            </w:tcBorders>
            <w:shd w:val="clear" w:color="auto" w:fill="auto"/>
            <w:vAlign w:val="center"/>
          </w:tcPr>
          <w:p w:rsidR="00476A65" w:rsidRDefault="001E3822">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left"/>
              <w:rPr>
                <w:rFonts w:ascii="宋体" w:hAnsi="宋体" w:cs="宋体"/>
                <w:color w:val="000000"/>
                <w:sz w:val="24"/>
              </w:rPr>
            </w:pPr>
          </w:p>
        </w:tc>
        <w:tc>
          <w:tcPr>
            <w:tcW w:w="12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A65" w:rsidRDefault="00476A65">
            <w:pPr>
              <w:jc w:val="center"/>
              <w:rPr>
                <w:rFonts w:ascii="Arial" w:hAnsi="Arial" w:cs="Arial"/>
                <w:color w:val="000000"/>
                <w:sz w:val="24"/>
              </w:rPr>
            </w:pPr>
          </w:p>
        </w:tc>
      </w:tr>
      <w:bookmarkEnd w:id="0"/>
    </w:tbl>
    <w:p w:rsidR="00476A65" w:rsidRDefault="00476A65"/>
    <w:sectPr w:rsidR="00476A65" w:rsidSect="00476A6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22" w:rsidRDefault="001E3822" w:rsidP="00476A65">
      <w:r>
        <w:separator/>
      </w:r>
    </w:p>
  </w:endnote>
  <w:endnote w:type="continuationSeparator" w:id="1">
    <w:p w:rsidR="001E3822" w:rsidRDefault="001E3822" w:rsidP="00476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12316"/>
    </w:sdtPr>
    <w:sdtContent>
      <w:p w:rsidR="00476A65" w:rsidRDefault="00476A65">
        <w:pPr>
          <w:pStyle w:val="a3"/>
          <w:jc w:val="center"/>
        </w:pPr>
        <w:r w:rsidRPr="00476A65">
          <w:fldChar w:fldCharType="begin"/>
        </w:r>
        <w:r w:rsidR="001E3822">
          <w:instrText xml:space="preserve"> PAGE   \* MERGEFORMAT </w:instrText>
        </w:r>
        <w:r w:rsidRPr="00476A65">
          <w:fldChar w:fldCharType="separate"/>
        </w:r>
        <w:r w:rsidR="0092578A" w:rsidRPr="0092578A">
          <w:rPr>
            <w:noProof/>
            <w:lang w:val="zh-CN"/>
          </w:rPr>
          <w:t>32</w:t>
        </w:r>
        <w:r>
          <w:rPr>
            <w:lang w:val="zh-CN"/>
          </w:rPr>
          <w:fldChar w:fldCharType="end"/>
        </w:r>
      </w:p>
    </w:sdtContent>
  </w:sdt>
  <w:p w:rsidR="00476A65" w:rsidRDefault="00476A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22" w:rsidRDefault="001E3822" w:rsidP="00476A65">
      <w:r>
        <w:separator/>
      </w:r>
    </w:p>
  </w:footnote>
  <w:footnote w:type="continuationSeparator" w:id="1">
    <w:p w:rsidR="001E3822" w:rsidRDefault="001E3822" w:rsidP="00476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39E43E"/>
    <w:multiLevelType w:val="singleLevel"/>
    <w:tmpl w:val="AF39E43E"/>
    <w:lvl w:ilvl="0">
      <w:start w:val="7"/>
      <w:numFmt w:val="chineseCounting"/>
      <w:suff w:val="nothing"/>
      <w:lvlText w:val="%1、"/>
      <w:lvlJc w:val="left"/>
      <w:rPr>
        <w:rFonts w:hint="eastAsia"/>
      </w:rPr>
    </w:lvl>
  </w:abstractNum>
  <w:abstractNum w:abstractNumId="1">
    <w:nsid w:val="C8B97674"/>
    <w:multiLevelType w:val="singleLevel"/>
    <w:tmpl w:val="C8B97674"/>
    <w:lvl w:ilvl="0">
      <w:start w:val="5"/>
      <w:numFmt w:val="chineseCounting"/>
      <w:suff w:val="nothing"/>
      <w:lvlText w:val="（%1）"/>
      <w:lvlJc w:val="left"/>
      <w:pPr>
        <w:ind w:left="197"/>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jOWM5YjllNDQ2MzFmNmVmNGY1ZWY0OGIyMjA2ODAifQ=="/>
  </w:docVars>
  <w:rsids>
    <w:rsidRoot w:val="009B02DE"/>
    <w:rsid w:val="000069CE"/>
    <w:rsid w:val="00113E0B"/>
    <w:rsid w:val="001E3822"/>
    <w:rsid w:val="002B0A0A"/>
    <w:rsid w:val="00317968"/>
    <w:rsid w:val="00467753"/>
    <w:rsid w:val="00476A65"/>
    <w:rsid w:val="00563805"/>
    <w:rsid w:val="008E754D"/>
    <w:rsid w:val="0092578A"/>
    <w:rsid w:val="009B02DE"/>
    <w:rsid w:val="00BD5182"/>
    <w:rsid w:val="00CC312F"/>
    <w:rsid w:val="00CD0E67"/>
    <w:rsid w:val="051200B1"/>
    <w:rsid w:val="0A6655E3"/>
    <w:rsid w:val="0E86680F"/>
    <w:rsid w:val="11BB73DB"/>
    <w:rsid w:val="131509B6"/>
    <w:rsid w:val="13E75C53"/>
    <w:rsid w:val="2230483A"/>
    <w:rsid w:val="24C11AC6"/>
    <w:rsid w:val="30B401A4"/>
    <w:rsid w:val="33992879"/>
    <w:rsid w:val="430372E0"/>
    <w:rsid w:val="44DE708D"/>
    <w:rsid w:val="45D7371E"/>
    <w:rsid w:val="489A1407"/>
    <w:rsid w:val="514E3332"/>
    <w:rsid w:val="54E85221"/>
    <w:rsid w:val="588F1FAF"/>
    <w:rsid w:val="58F16796"/>
    <w:rsid w:val="5C4A5435"/>
    <w:rsid w:val="5CF61D0D"/>
    <w:rsid w:val="5D220263"/>
    <w:rsid w:val="5E1F6AD7"/>
    <w:rsid w:val="6C9056FF"/>
    <w:rsid w:val="6EDF47CB"/>
    <w:rsid w:val="79283222"/>
    <w:rsid w:val="7A6E5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76A6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76A65"/>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476A65"/>
    <w:pPr>
      <w:ind w:left="850"/>
    </w:pPr>
  </w:style>
  <w:style w:type="character" w:customStyle="1" w:styleId="Char0">
    <w:name w:val="页眉 Char"/>
    <w:basedOn w:val="a0"/>
    <w:link w:val="a4"/>
    <w:uiPriority w:val="99"/>
    <w:semiHidden/>
    <w:rsid w:val="00476A65"/>
    <w:rPr>
      <w:rFonts w:ascii="Times New Roman" w:eastAsia="宋体" w:hAnsi="Times New Roman" w:cs="Times New Roman"/>
      <w:sz w:val="18"/>
      <w:szCs w:val="18"/>
    </w:rPr>
  </w:style>
  <w:style w:type="character" w:customStyle="1" w:styleId="Char">
    <w:name w:val="页脚 Char"/>
    <w:basedOn w:val="a0"/>
    <w:link w:val="a3"/>
    <w:uiPriority w:val="99"/>
    <w:qFormat/>
    <w:rsid w:val="00476A65"/>
    <w:rPr>
      <w:rFonts w:ascii="Times New Roman" w:eastAsia="宋体" w:hAnsi="Times New Roman" w:cs="Times New Roman"/>
      <w:sz w:val="18"/>
      <w:szCs w:val="18"/>
    </w:rPr>
  </w:style>
  <w:style w:type="character" w:customStyle="1" w:styleId="font11">
    <w:name w:val="font11"/>
    <w:basedOn w:val="a0"/>
    <w:rsid w:val="00476A65"/>
    <w:rPr>
      <w:rFonts w:ascii="宋体" w:eastAsia="宋体" w:hAnsi="宋体" w:cs="宋体" w:hint="eastAsia"/>
      <w:color w:val="000000"/>
      <w:sz w:val="20"/>
      <w:szCs w:val="20"/>
      <w:u w:val="none"/>
    </w:rPr>
  </w:style>
  <w:style w:type="character" w:customStyle="1" w:styleId="font21">
    <w:name w:val="font21"/>
    <w:basedOn w:val="a0"/>
    <w:rsid w:val="00476A65"/>
    <w:rPr>
      <w:rFonts w:ascii="宋体" w:eastAsia="宋体" w:hAnsi="宋体" w:cs="宋体" w:hint="eastAsia"/>
      <w:color w:val="000000"/>
      <w:sz w:val="20"/>
      <w:szCs w:val="20"/>
      <w:u w:val="none"/>
    </w:rPr>
  </w:style>
  <w:style w:type="character" w:customStyle="1" w:styleId="font31">
    <w:name w:val="font31"/>
    <w:basedOn w:val="a0"/>
    <w:rsid w:val="00476A65"/>
    <w:rPr>
      <w:rFonts w:ascii="宋体" w:eastAsia="宋体" w:hAnsi="宋体" w:cs="宋体" w:hint="eastAsia"/>
      <w:color w:val="000000"/>
      <w:sz w:val="20"/>
      <w:szCs w:val="20"/>
      <w:u w:val="none"/>
    </w:rPr>
  </w:style>
  <w:style w:type="character" w:customStyle="1" w:styleId="font51">
    <w:name w:val="font51"/>
    <w:basedOn w:val="a0"/>
    <w:rsid w:val="00476A65"/>
    <w:rPr>
      <w:rFonts w:ascii="宋体" w:eastAsia="宋体" w:hAnsi="宋体" w:cs="宋体" w:hint="eastAsia"/>
      <w:color w:val="000000"/>
      <w:sz w:val="24"/>
      <w:szCs w:val="24"/>
      <w:u w:val="none"/>
    </w:rPr>
  </w:style>
  <w:style w:type="character" w:customStyle="1" w:styleId="font151">
    <w:name w:val="font151"/>
    <w:basedOn w:val="a0"/>
    <w:rsid w:val="00476A65"/>
    <w:rPr>
      <w:rFonts w:ascii="宋体" w:eastAsia="宋体" w:hAnsi="宋体" w:cs="宋体" w:hint="eastAsia"/>
      <w:color w:val="000000"/>
      <w:sz w:val="20"/>
      <w:szCs w:val="20"/>
      <w:u w:val="none"/>
    </w:rPr>
  </w:style>
  <w:style w:type="character" w:customStyle="1" w:styleId="font171">
    <w:name w:val="font171"/>
    <w:basedOn w:val="a0"/>
    <w:rsid w:val="00476A65"/>
    <w:rPr>
      <w:rFonts w:ascii="宋体" w:eastAsia="宋体" w:hAnsi="宋体" w:cs="宋体" w:hint="eastAsia"/>
      <w:color w:val="000000"/>
      <w:sz w:val="20"/>
      <w:szCs w:val="20"/>
      <w:u w:val="none"/>
    </w:rPr>
  </w:style>
  <w:style w:type="character" w:customStyle="1" w:styleId="font71">
    <w:name w:val="font71"/>
    <w:basedOn w:val="a0"/>
    <w:rsid w:val="00476A65"/>
    <w:rPr>
      <w:rFonts w:ascii="Times New Roman" w:hAnsi="Times New Roman" w:cs="Times New Roman" w:hint="default"/>
      <w:color w:val="000000"/>
      <w:sz w:val="24"/>
      <w:szCs w:val="24"/>
      <w:u w:val="none"/>
    </w:rPr>
  </w:style>
  <w:style w:type="character" w:customStyle="1" w:styleId="font41">
    <w:name w:val="font41"/>
    <w:basedOn w:val="a0"/>
    <w:rsid w:val="00476A65"/>
    <w:rPr>
      <w:rFonts w:ascii="Arial" w:hAnsi="Arial" w:cs="Arial" w:hint="default"/>
      <w:color w:val="000000"/>
      <w:sz w:val="24"/>
      <w:szCs w:val="24"/>
      <w:u w:val="none"/>
    </w:rPr>
  </w:style>
  <w:style w:type="character" w:customStyle="1" w:styleId="font61">
    <w:name w:val="font61"/>
    <w:basedOn w:val="a0"/>
    <w:rsid w:val="00476A65"/>
    <w:rPr>
      <w:rFonts w:ascii="Times New Roman" w:hAnsi="Times New Roman" w:cs="Times New Roman" w:hint="default"/>
      <w:color w:val="000000"/>
      <w:sz w:val="24"/>
      <w:szCs w:val="24"/>
      <w:u w:val="none"/>
    </w:rPr>
  </w:style>
  <w:style w:type="paragraph" w:styleId="a6">
    <w:name w:val="Balloon Text"/>
    <w:basedOn w:val="a"/>
    <w:link w:val="Char1"/>
    <w:uiPriority w:val="99"/>
    <w:semiHidden/>
    <w:unhideWhenUsed/>
    <w:rsid w:val="000069CE"/>
    <w:rPr>
      <w:sz w:val="18"/>
      <w:szCs w:val="18"/>
    </w:rPr>
  </w:style>
  <w:style w:type="character" w:customStyle="1" w:styleId="Char1">
    <w:name w:val="批注框文本 Char"/>
    <w:basedOn w:val="a0"/>
    <w:link w:val="a6"/>
    <w:uiPriority w:val="99"/>
    <w:semiHidden/>
    <w:rsid w:val="000069C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3078</Words>
  <Characters>17546</Characters>
  <Application>Microsoft Office Word</Application>
  <DocSecurity>0</DocSecurity>
  <Lines>146</Lines>
  <Paragraphs>41</Paragraphs>
  <ScaleCrop>false</ScaleCrop>
  <Company>微软中国</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2022-05-20T00:13:00Z</dcterms:created>
  <dcterms:modified xsi:type="dcterms:W3CDTF">2023-04-12T03:05:00Z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7C9C1819C03C4565A6B7DAD13AC333E1_13</vt:lpwstr>
  </property>
</Properties>
</file>