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hint="eastAsia" w:ascii="黑体" w:hAnsi="黑体" w:eastAsia="黑体" w:cs="方正小标宋简体"/>
          <w:sz w:val="44"/>
          <w:szCs w:val="44"/>
        </w:rPr>
      </w:pPr>
      <w:bookmarkStart w:id="0" w:name="PO_title"/>
      <w:r>
        <w:rPr>
          <w:rFonts w:hint="eastAsia" w:ascii="黑体" w:hAnsi="黑体" w:eastAsia="黑体" w:cs="方正小标宋简体"/>
          <w:sz w:val="44"/>
          <w:szCs w:val="44"/>
          <w:lang w:val="en-US" w:eastAsia="zh-CN"/>
        </w:rPr>
        <w:t>2022年度</w:t>
      </w:r>
      <w:r>
        <w:rPr>
          <w:rFonts w:hint="eastAsia" w:ascii="黑体" w:hAnsi="黑体" w:eastAsia="黑体" w:cs="方正小标宋简体"/>
          <w:sz w:val="44"/>
          <w:szCs w:val="44"/>
        </w:rPr>
        <w:t xml:space="preserve"> </w:t>
      </w:r>
      <w:bookmarkEnd w:id="0"/>
    </w:p>
    <w:p>
      <w:pPr>
        <w:jc w:val="center"/>
        <w:rPr>
          <w:rFonts w:hint="eastAsia" w:ascii="黑体" w:hAnsi="黑体" w:eastAsia="黑体" w:cs="方正小标宋简体"/>
          <w:sz w:val="44"/>
          <w:szCs w:val="44"/>
        </w:rPr>
      </w:pPr>
      <w:r>
        <w:rPr>
          <w:rFonts w:hint="eastAsia" w:ascii="黑体" w:hAnsi="黑体" w:eastAsia="黑体" w:cs="方正小标宋简体"/>
          <w:sz w:val="44"/>
          <w:szCs w:val="44"/>
          <w:lang w:val="en-US" w:eastAsia="zh-CN"/>
        </w:rPr>
        <w:t>罗山县高店乡中心学校</w:t>
      </w:r>
      <w:r>
        <w:rPr>
          <w:rFonts w:hint="eastAsia" w:ascii="黑体" w:hAnsi="黑体" w:eastAsia="黑体" w:cs="方正小标宋简体"/>
          <w:sz w:val="44"/>
          <w:szCs w:val="44"/>
        </w:rPr>
        <w:t>单位预算</w:t>
      </w: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right"/>
        <w:rPr>
          <w:rFonts w:hint="default" w:ascii="黑体" w:hAnsi="黑体" w:eastAsia="黑体" w:cs="方正小标宋简体"/>
          <w:sz w:val="44"/>
          <w:szCs w:val="44"/>
          <w:lang w:val="en-US"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ascii="黑体" w:hAnsi="黑体" w:eastAsia="黑体" w:cs="方正小标宋简体"/>
          <w:sz w:val="44"/>
          <w:szCs w:val="44"/>
          <w:lang w:val="en-US" w:eastAsia="zh-CN"/>
        </w:rPr>
        <w:t>2022年3 月8日</w:t>
      </w:r>
    </w:p>
    <w:p>
      <w:pPr>
        <w:kinsoku w:val="0"/>
        <w:overflowPunct w:val="0"/>
        <w:adjustRightInd w:val="0"/>
        <w:snapToGrid w:val="0"/>
        <w:spacing w:line="360" w:lineRule="auto"/>
        <w:ind w:right="521" w:firstLine="883" w:firstLineChars="200"/>
        <w:jc w:val="center"/>
        <w:rPr>
          <w:rFonts w:hint="eastAsia" w:ascii="黑体" w:hAnsi="黑体" w:eastAsia="黑体" w:cs="黑体"/>
          <w:b/>
          <w:bCs/>
          <w:sz w:val="44"/>
          <w:szCs w:val="44"/>
        </w:rPr>
      </w:pPr>
      <w:r>
        <w:rPr>
          <w:rFonts w:hint="eastAsia" w:ascii="黑体" w:hAnsi="黑体" w:eastAsia="黑体" w:cs="黑体"/>
          <w:b/>
          <w:bCs/>
          <w:sz w:val="44"/>
          <w:szCs w:val="44"/>
        </w:rPr>
        <w:t>目  录</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第一部分</w:t>
      </w:r>
      <w:r>
        <w:rPr>
          <w:rFonts w:hint="eastAsia" w:ascii="黑体" w:hAnsi="黑体" w:eastAsia="黑体" w:cs="黑体"/>
          <w:b/>
          <w:sz w:val="32"/>
          <w:szCs w:val="32"/>
        </w:rPr>
        <w:t>：</w:t>
      </w:r>
      <w:r>
        <w:rPr>
          <w:rFonts w:hint="eastAsia" w:ascii="黑体" w:hAnsi="黑体" w:eastAsia="黑体" w:cs="黑体"/>
          <w:b/>
          <w:bCs/>
          <w:sz w:val="32"/>
          <w:szCs w:val="32"/>
        </w:rPr>
        <w:t>罗山县</w:t>
      </w:r>
      <w:r>
        <w:rPr>
          <w:rFonts w:hint="eastAsia" w:ascii="黑体" w:hAnsi="黑体" w:eastAsia="黑体" w:cs="黑体"/>
          <w:b/>
          <w:bCs/>
          <w:sz w:val="32"/>
          <w:szCs w:val="32"/>
          <w:lang w:val="en-US" w:eastAsia="zh-CN"/>
        </w:rPr>
        <w:t>高店乡中心学校</w:t>
      </w:r>
      <w:r>
        <w:rPr>
          <w:rFonts w:hint="eastAsia" w:ascii="黑体" w:hAnsi="黑体" w:eastAsia="黑体" w:cs="黑体"/>
          <w:b/>
          <w:bCs/>
          <w:sz w:val="32"/>
          <w:szCs w:val="32"/>
        </w:rPr>
        <w:t>概况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sz w:val="32"/>
          <w:szCs w:val="32"/>
        </w:rPr>
        <w:t>：</w:t>
      </w:r>
      <w:r>
        <w:rPr>
          <w:rFonts w:hint="eastAsia" w:ascii="黑体" w:hAnsi="黑体" w:eastAsia="黑体" w:cs="黑体"/>
          <w:b/>
          <w:bCs/>
          <w:sz w:val="32"/>
          <w:szCs w:val="32"/>
        </w:rPr>
        <w:t>罗山县</w:t>
      </w:r>
      <w:r>
        <w:rPr>
          <w:rFonts w:hint="eastAsia" w:ascii="黑体" w:hAnsi="黑体" w:eastAsia="黑体" w:cs="黑体"/>
          <w:b/>
          <w:bCs/>
          <w:sz w:val="32"/>
          <w:szCs w:val="32"/>
          <w:lang w:val="en-US" w:eastAsia="zh-CN"/>
        </w:rPr>
        <w:t>高店乡中心学校</w:t>
      </w:r>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2</w:t>
      </w:r>
      <w:r>
        <w:rPr>
          <w:rFonts w:hint="eastAsia" w:ascii="黑体" w:hAnsi="黑体" w:eastAsia="黑体" w:cs="黑体"/>
          <w:b/>
          <w:bCs/>
          <w:sz w:val="32"/>
          <w:szCs w:val="32"/>
        </w:rPr>
        <w:t>年度单位预算情况说明</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附件：罗山县</w:t>
      </w:r>
      <w:r>
        <w:rPr>
          <w:rFonts w:hint="eastAsia" w:ascii="黑体" w:hAnsi="黑体" w:eastAsia="黑体" w:cs="黑体"/>
          <w:b/>
          <w:sz w:val="32"/>
          <w:szCs w:val="32"/>
          <w:lang w:val="en-US" w:eastAsia="zh-CN"/>
        </w:rPr>
        <w:t>高店乡中心学校2022</w:t>
      </w:r>
      <w:r>
        <w:rPr>
          <w:rFonts w:hint="eastAsia" w:ascii="黑体" w:hAnsi="黑体" w:eastAsia="黑体" w:cs="黑体"/>
          <w:b/>
          <w:bCs/>
          <w:sz w:val="32"/>
          <w:szCs w:val="32"/>
        </w:rPr>
        <w:t>年度单位预算</w:t>
      </w:r>
      <w:r>
        <w:rPr>
          <w:rFonts w:hint="eastAsia" w:ascii="黑体" w:hAnsi="黑体" w:eastAsia="黑体" w:cs="黑体"/>
          <w:b/>
          <w:sz w:val="32"/>
          <w:szCs w:val="32"/>
        </w:rPr>
        <w:t>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一、部门收支总体情况表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二、部门收入总体情况表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十、项目支出表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十一、部门（单位）整体绩效目标表</w:t>
      </w:r>
    </w:p>
    <w:p>
      <w:pPr>
        <w:kinsoku w:val="0"/>
        <w:overflowPunct w:val="0"/>
        <w:adjustRightInd w:val="0"/>
        <w:snapToGrid w:val="0"/>
        <w:spacing w:line="360" w:lineRule="auto"/>
        <w:ind w:right="51" w:firstLine="640" w:firstLineChars="200"/>
        <w:jc w:val="left"/>
        <w:rPr>
          <w:rFonts w:hint="eastAsia" w:ascii="仿宋_GB2312" w:hAnsi="Times New Roman" w:eastAsia="仿宋_GB2312" w:cs="仿宋_GB2312"/>
          <w:sz w:val="32"/>
          <w:szCs w:val="32"/>
        </w:rPr>
      </w:pPr>
      <w:r>
        <w:rPr>
          <w:rFonts w:hint="eastAsia" w:ascii="黑体" w:hAnsi="黑体" w:eastAsia="黑体" w:cs="黑体"/>
          <w:sz w:val="32"/>
          <w:szCs w:val="32"/>
        </w:rPr>
        <w:t>十二、单位预算项目绩效目标汇总表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第一部分：罗山县</w:t>
      </w:r>
      <w:r>
        <w:rPr>
          <w:rFonts w:hint="eastAsia" w:ascii="黑体" w:hAnsi="黑体" w:eastAsia="黑体" w:cs="方正小标宋简体"/>
          <w:sz w:val="44"/>
          <w:szCs w:val="44"/>
          <w:lang w:val="en-US" w:eastAsia="zh-CN"/>
        </w:rPr>
        <w:t>高店乡中心学校</w:t>
      </w:r>
      <w:r>
        <w:rPr>
          <w:rFonts w:hint="eastAsia" w:ascii="黑体" w:hAnsi="黑体" w:eastAsia="黑体" w:cs="方正小标宋简体"/>
          <w:sz w:val="44"/>
          <w:szCs w:val="44"/>
        </w:rPr>
        <w:t>概况</w:t>
      </w:r>
    </w:p>
    <w:p>
      <w:pPr>
        <w:adjustRightInd w:val="0"/>
        <w:snapToGrid w:val="0"/>
        <w:spacing w:line="520" w:lineRule="exact"/>
        <w:ind w:firstLine="643" w:firstLineChars="200"/>
        <w:rPr>
          <w:rFonts w:hint="eastAsia" w:ascii="宋体" w:hAnsi="宋体" w:cs="宋体"/>
          <w:b/>
          <w:bCs/>
          <w:sz w:val="32"/>
          <w:szCs w:val="32"/>
        </w:rPr>
      </w:pPr>
    </w:p>
    <w:p>
      <w:pPr>
        <w:widowControl/>
        <w:numPr>
          <w:ilvl w:val="0"/>
          <w:numId w:val="1"/>
        </w:numPr>
        <w:shd w:val="clear" w:color="auto" w:fill="FFFFFF"/>
        <w:spacing w:line="580" w:lineRule="exac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主要职责</w:t>
      </w:r>
    </w:p>
    <w:p>
      <w:pPr>
        <w:widowControl/>
        <w:numPr>
          <w:ilvl w:val="0"/>
          <w:numId w:val="0"/>
        </w:numPr>
        <w:shd w:val="clear" w:color="auto" w:fill="FFFFFF"/>
        <w:spacing w:line="580" w:lineRule="exact"/>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实施小学学历教育和小学义务教育，促进基础教育发展。</w:t>
      </w:r>
    </w:p>
    <w:p>
      <w:pPr>
        <w:widowControl/>
        <w:numPr>
          <w:ilvl w:val="0"/>
          <w:numId w:val="0"/>
        </w:numPr>
        <w:shd w:val="clear" w:color="auto" w:fill="FFFFFF"/>
        <w:spacing w:line="580" w:lineRule="exact"/>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学校全面贯彻党的教育方针，以科学发展观为指导，以推进素质教育为核心，以校园文化建设为依托，以开展丰富多彩的教育活动为载体，促进学生德，智，体，美，劳全面发展。</w:t>
      </w:r>
    </w:p>
    <w:p>
      <w:pPr>
        <w:kinsoku w:val="0"/>
        <w:overflowPunct w:val="0"/>
        <w:adjustRightInd w:val="0"/>
        <w:snapToGrid w:val="0"/>
        <w:spacing w:line="360" w:lineRule="auto"/>
        <w:ind w:right="51"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二、内设机构设置情况</w:t>
      </w:r>
    </w:p>
    <w:p>
      <w:pPr>
        <w:kinsoku w:val="0"/>
        <w:overflowPunct w:val="0"/>
        <w:adjustRightInd w:val="0"/>
        <w:snapToGrid w:val="0"/>
        <w:spacing w:line="360" w:lineRule="auto"/>
        <w:ind w:right="51"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罗山县</w:t>
      </w:r>
      <w:r>
        <w:rPr>
          <w:rFonts w:hint="eastAsia" w:ascii="仿宋_GB2312" w:hAnsi="仿宋_GB2312" w:eastAsia="仿宋_GB2312" w:cs="仿宋_GB2312"/>
          <w:color w:val="000000"/>
          <w:sz w:val="32"/>
          <w:szCs w:val="32"/>
          <w:lang w:val="en-US" w:eastAsia="zh-CN"/>
        </w:rPr>
        <w:t>高店乡中心学校</w:t>
      </w:r>
      <w:r>
        <w:rPr>
          <w:rFonts w:hint="eastAsia" w:ascii="仿宋_GB2312" w:hAnsi="仿宋_GB2312" w:eastAsia="仿宋_GB2312" w:cs="仿宋_GB2312"/>
          <w:color w:val="000000"/>
          <w:sz w:val="32"/>
          <w:szCs w:val="32"/>
        </w:rPr>
        <w:t>下设办公室、教导处、政教处、后勤处等四个内设机构。</w:t>
      </w:r>
    </w:p>
    <w:p>
      <w:pPr>
        <w:kinsoku w:val="0"/>
        <w:overflowPunct w:val="0"/>
        <w:adjustRightInd w:val="0"/>
        <w:snapToGrid w:val="0"/>
        <w:spacing w:line="360" w:lineRule="auto"/>
        <w:ind w:right="51" w:firstLine="643" w:firstLineChars="200"/>
        <w:jc w:val="left"/>
        <w:rPr>
          <w:rFonts w:hint="eastAsia" w:ascii="黑体" w:hAnsi="黑体" w:eastAsia="黑体" w:cs="黑体"/>
          <w:sz w:val="32"/>
          <w:szCs w:val="32"/>
        </w:rPr>
      </w:pPr>
      <w:r>
        <w:rPr>
          <w:rFonts w:hint="eastAsia" w:ascii="仿宋_GB2312" w:hAnsi="仿宋_GB2312" w:eastAsia="仿宋_GB2312" w:cs="仿宋_GB2312"/>
          <w:b/>
          <w:bCs/>
          <w:color w:val="000000"/>
          <w:sz w:val="32"/>
          <w:szCs w:val="32"/>
        </w:rPr>
        <w:t>三、部门所属预算单位构成</w:t>
      </w:r>
      <w:r>
        <w:rPr>
          <w:rFonts w:hint="eastAsia" w:ascii="黑体" w:hAnsi="黑体" w:eastAsia="黑体" w:cs="黑体"/>
          <w:sz w:val="32"/>
          <w:szCs w:val="32"/>
        </w:rPr>
        <w:t>情况</w:t>
      </w:r>
    </w:p>
    <w:p>
      <w:pPr>
        <w:ind w:firstLine="64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sz w:val="32"/>
          <w:szCs w:val="32"/>
        </w:rPr>
        <w:t>罗山县</w:t>
      </w:r>
      <w:r>
        <w:rPr>
          <w:rFonts w:hint="eastAsia" w:ascii="仿宋_GB2312" w:hAnsi="仿宋_GB2312" w:eastAsia="仿宋_GB2312" w:cs="仿宋_GB2312"/>
          <w:color w:val="000000"/>
          <w:sz w:val="32"/>
          <w:szCs w:val="32"/>
          <w:lang w:val="en-US" w:eastAsia="zh-CN"/>
        </w:rPr>
        <w:t>高店乡中心学校</w:t>
      </w:r>
      <w:r>
        <w:rPr>
          <w:rFonts w:hint="eastAsia" w:ascii="仿宋_GB2312" w:hAnsi="仿宋_GB2312" w:eastAsia="仿宋_GB2312" w:cs="仿宋_GB2312"/>
          <w:color w:val="000000"/>
          <w:sz w:val="32"/>
          <w:szCs w:val="32"/>
        </w:rPr>
        <w:t>单位预算包括</w:t>
      </w:r>
      <w:r>
        <w:rPr>
          <w:rFonts w:hint="eastAsia" w:ascii="仿宋_GB2312" w:hAnsi="仿宋_GB2312" w:eastAsia="仿宋_GB2312" w:cs="仿宋_GB2312"/>
          <w:color w:val="000000"/>
          <w:sz w:val="32"/>
          <w:szCs w:val="32"/>
          <w:lang w:val="en-US" w:eastAsia="zh-CN"/>
        </w:rPr>
        <w:t>罗山县高店乡中心学校</w:t>
      </w:r>
      <w:r>
        <w:rPr>
          <w:rFonts w:hint="eastAsia" w:ascii="仿宋_GB2312" w:hAnsi="仿宋_GB2312" w:eastAsia="仿宋_GB2312" w:cs="仿宋_GB2312"/>
          <w:color w:val="000000"/>
          <w:sz w:val="32"/>
          <w:szCs w:val="32"/>
        </w:rPr>
        <w:t>单位本级预算。</w:t>
      </w:r>
    </w:p>
    <w:p>
      <w:pPr>
        <w:jc w:val="center"/>
        <w:rPr>
          <w:rFonts w:hint="eastAsia" w:ascii="仿宋_GB2312" w:hAnsi="仿宋_GB2312" w:eastAsia="仿宋_GB2312" w:cs="仿宋_GB2312"/>
          <w:sz w:val="30"/>
          <w:szCs w:val="30"/>
        </w:rPr>
      </w:pPr>
    </w:p>
    <w:p>
      <w:pPr>
        <w:jc w:val="center"/>
        <w:rPr>
          <w:rFonts w:hint="eastAsia" w:ascii="仿宋_GB2312" w:hAnsi="仿宋_GB2312" w:eastAsia="仿宋_GB2312" w:cs="仿宋_GB2312"/>
          <w:sz w:val="30"/>
          <w:szCs w:val="30"/>
        </w:rPr>
      </w:pPr>
    </w:p>
    <w:p>
      <w:pPr>
        <w:jc w:val="center"/>
        <w:rPr>
          <w:rFonts w:hint="eastAsia" w:ascii="仿宋_GB2312" w:hAnsi="仿宋_GB2312" w:eastAsia="仿宋_GB2312" w:cs="仿宋_GB2312"/>
          <w:sz w:val="30"/>
          <w:szCs w:val="30"/>
        </w:rPr>
      </w:pPr>
    </w:p>
    <w:p>
      <w:pPr>
        <w:jc w:val="center"/>
        <w:rPr>
          <w:rFonts w:hint="eastAsia" w:ascii="仿宋_GB2312" w:hAnsi="仿宋_GB2312" w:eastAsia="仿宋_GB2312" w:cs="仿宋_GB2312"/>
          <w:sz w:val="30"/>
          <w:szCs w:val="30"/>
        </w:rPr>
      </w:pPr>
    </w:p>
    <w:p>
      <w:pPr>
        <w:jc w:val="center"/>
        <w:rPr>
          <w:rFonts w:hint="eastAsia" w:ascii="仿宋_GB2312" w:hAnsi="仿宋_GB2312" w:eastAsia="仿宋_GB2312" w:cs="仿宋_GB2312"/>
          <w:sz w:val="30"/>
          <w:szCs w:val="30"/>
        </w:rPr>
      </w:pPr>
    </w:p>
    <w:p>
      <w:pPr>
        <w:jc w:val="center"/>
        <w:rPr>
          <w:rFonts w:hint="eastAsia" w:ascii="仿宋_GB2312" w:hAnsi="仿宋_GB2312" w:eastAsia="仿宋_GB2312" w:cs="仿宋_GB2312"/>
          <w:sz w:val="30"/>
          <w:szCs w:val="30"/>
        </w:rPr>
      </w:pPr>
    </w:p>
    <w:p>
      <w:pPr>
        <w:jc w:val="center"/>
        <w:rPr>
          <w:rFonts w:hint="eastAsia" w:ascii="仿宋_GB2312" w:hAnsi="仿宋_GB2312" w:eastAsia="仿宋_GB2312" w:cs="仿宋_GB2312"/>
          <w:sz w:val="30"/>
          <w:szCs w:val="30"/>
        </w:rPr>
      </w:pPr>
    </w:p>
    <w:p>
      <w:pPr>
        <w:jc w:val="center"/>
        <w:rPr>
          <w:rFonts w:hint="eastAsia" w:ascii="仿宋_GB2312" w:hAnsi="仿宋_GB2312" w:eastAsia="仿宋_GB2312" w:cs="仿宋_GB2312"/>
          <w:sz w:val="30"/>
          <w:szCs w:val="30"/>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第二部分：罗山县</w:t>
      </w:r>
      <w:r>
        <w:rPr>
          <w:rFonts w:hint="eastAsia" w:ascii="黑体" w:hAnsi="黑体" w:eastAsia="黑体" w:cs="方正小标宋简体"/>
          <w:sz w:val="44"/>
          <w:szCs w:val="44"/>
          <w:lang w:val="en-US" w:eastAsia="zh-CN"/>
        </w:rPr>
        <w:t>高店乡中心学校</w:t>
      </w:r>
      <w:r>
        <w:rPr>
          <w:rFonts w:hint="eastAsia" w:ascii="黑体" w:hAnsi="黑体" w:eastAsia="黑体" w:cs="方正小标宋简体"/>
          <w:sz w:val="44"/>
          <w:szCs w:val="44"/>
        </w:rPr>
        <w:t>202</w:t>
      </w:r>
      <w:r>
        <w:rPr>
          <w:rFonts w:hint="eastAsia" w:ascii="黑体" w:hAnsi="黑体" w:eastAsia="黑体" w:cs="方正小标宋简体"/>
          <w:sz w:val="44"/>
          <w:szCs w:val="44"/>
          <w:lang w:val="en-US" w:eastAsia="zh-CN"/>
        </w:rPr>
        <w:t>2</w:t>
      </w:r>
      <w:r>
        <w:rPr>
          <w:rFonts w:hint="eastAsia" w:ascii="黑体" w:hAnsi="黑体" w:eastAsia="黑体" w:cs="方正小标宋简体"/>
          <w:sz w:val="44"/>
          <w:szCs w:val="44"/>
        </w:rPr>
        <w:t>年度单位预算情况说明</w:t>
      </w:r>
    </w:p>
    <w:p>
      <w:pPr>
        <w:rPr>
          <w:rFonts w:hint="eastAsia" w:ascii="黑体" w:hAnsi="黑体" w:eastAsia="黑体" w:cs="方正小标宋简体"/>
          <w:sz w:val="44"/>
          <w:szCs w:val="44"/>
        </w:rPr>
      </w:pPr>
    </w:p>
    <w:p>
      <w:pPr>
        <w:adjustRightInd w:val="0"/>
        <w:snapToGrid w:val="0"/>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一、收入支出预算总体情况说明</w:t>
      </w:r>
    </w:p>
    <w:p>
      <w:pPr>
        <w:adjustRightInd w:val="0"/>
        <w:snapToGrid w:val="0"/>
        <w:spacing w:line="580" w:lineRule="exact"/>
        <w:ind w:firstLine="640" w:firstLineChars="200"/>
        <w:rPr>
          <w:rFonts w:hint="eastAsia" w:ascii="仿宋_GB2312" w:hAnsi="Times New Roman" w:eastAsia="仿宋_GB2312"/>
          <w:sz w:val="32"/>
          <w:szCs w:val="32"/>
          <w:lang w:val="en-US" w:eastAsia="zh-CN"/>
        </w:rPr>
      </w:pPr>
      <w:r>
        <w:rPr>
          <w:rFonts w:hint="eastAsia" w:ascii="仿宋_GB2312" w:eastAsia="仿宋_GB2312"/>
          <w:sz w:val="32"/>
          <w:szCs w:val="32"/>
        </w:rPr>
        <w:t>罗山县</w:t>
      </w:r>
      <w:r>
        <w:rPr>
          <w:rFonts w:hint="eastAsia" w:ascii="仿宋_GB2312" w:eastAsia="仿宋_GB2312"/>
          <w:sz w:val="32"/>
          <w:szCs w:val="32"/>
          <w:lang w:val="en-US" w:eastAsia="zh-CN"/>
        </w:rPr>
        <w:t>高店乡中心学校</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年收入总计</w:t>
      </w:r>
      <w:r>
        <w:rPr>
          <w:rFonts w:hint="eastAsia" w:ascii="仿宋_GB2312" w:eastAsia="仿宋_GB2312"/>
          <w:sz w:val="32"/>
          <w:szCs w:val="32"/>
          <w:lang w:val="en-US" w:eastAsia="zh-CN"/>
        </w:rPr>
        <w:t>1313.033369</w:t>
      </w:r>
      <w:r>
        <w:rPr>
          <w:rFonts w:hint="eastAsia" w:ascii="仿宋_GB2312" w:hAnsi="仿宋_GB2312" w:eastAsia="仿宋_GB2312" w:cs="仿宋_GB2312"/>
          <w:color w:val="000000"/>
          <w:sz w:val="32"/>
          <w:szCs w:val="32"/>
        </w:rPr>
        <w:t>万元，支出总计</w:t>
      </w:r>
      <w:r>
        <w:rPr>
          <w:rFonts w:hint="eastAsia" w:ascii="仿宋_GB2312" w:eastAsia="仿宋_GB2312"/>
          <w:sz w:val="32"/>
          <w:szCs w:val="32"/>
          <w:lang w:val="en-US" w:eastAsia="zh-CN"/>
        </w:rPr>
        <w:t>1313.033369</w:t>
      </w:r>
      <w:r>
        <w:rPr>
          <w:rFonts w:hint="eastAsia" w:ascii="仿宋_GB2312" w:hAnsi="仿宋_GB2312" w:eastAsia="仿宋_GB2312" w:cs="仿宋_GB2312"/>
          <w:color w:val="000000"/>
          <w:sz w:val="32"/>
          <w:szCs w:val="32"/>
        </w:rPr>
        <w:t>万元，比202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年预算</w:t>
      </w:r>
      <w:r>
        <w:rPr>
          <w:rFonts w:hint="eastAsia" w:ascii="仿宋_GB2312" w:hAnsi="仿宋_GB2312" w:eastAsia="仿宋_GB2312" w:cs="仿宋_GB2312"/>
          <w:color w:val="000000"/>
          <w:sz w:val="32"/>
          <w:szCs w:val="32"/>
          <w:lang w:val="en-US" w:eastAsia="zh-CN"/>
        </w:rPr>
        <w:t>增加170.072169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上升14.87</w:t>
      </w:r>
      <w:r>
        <w:rPr>
          <w:rFonts w:hint="eastAsia" w:ascii="仿宋_GB2312" w:hAnsi="仿宋_GB2312" w:eastAsia="仿宋_GB2312" w:cs="仿宋_GB2312"/>
          <w:color w:val="000000"/>
          <w:sz w:val="32"/>
          <w:szCs w:val="32"/>
        </w:rPr>
        <w:t>%，</w:t>
      </w:r>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人员增加，工资，福利费等都有所增加。</w:t>
      </w:r>
    </w:p>
    <w:p>
      <w:pPr>
        <w:adjustRightInd w:val="0"/>
        <w:snapToGrid w:val="0"/>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二、收入预算总体情况说明</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eastAsia="仿宋_GB2312"/>
          <w:sz w:val="32"/>
          <w:szCs w:val="32"/>
        </w:rPr>
        <w:t>罗山县</w:t>
      </w:r>
      <w:r>
        <w:rPr>
          <w:rFonts w:hint="eastAsia" w:ascii="仿宋_GB2312" w:eastAsia="仿宋_GB2312"/>
          <w:sz w:val="32"/>
          <w:szCs w:val="32"/>
          <w:lang w:val="en-US" w:eastAsia="zh-CN"/>
        </w:rPr>
        <w:t>高店乡中心学校</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年收入合计</w:t>
      </w:r>
      <w:r>
        <w:rPr>
          <w:rFonts w:hint="eastAsia" w:ascii="仿宋_GB2312" w:eastAsia="仿宋_GB2312"/>
          <w:sz w:val="32"/>
          <w:szCs w:val="32"/>
          <w:lang w:val="en-US" w:eastAsia="zh-CN"/>
        </w:rPr>
        <w:t>1313.033369</w:t>
      </w:r>
      <w:r>
        <w:rPr>
          <w:rFonts w:hint="eastAsia" w:ascii="仿宋_GB2312" w:hAnsi="仿宋_GB2312" w:eastAsia="仿宋_GB2312" w:cs="仿宋_GB2312"/>
          <w:color w:val="000000"/>
          <w:sz w:val="32"/>
          <w:szCs w:val="32"/>
        </w:rPr>
        <w:t>万元，其中：一般公共预算</w:t>
      </w:r>
      <w:r>
        <w:rPr>
          <w:rFonts w:hint="eastAsia" w:ascii="仿宋_GB2312" w:eastAsia="仿宋_GB2312"/>
          <w:sz w:val="32"/>
          <w:szCs w:val="32"/>
          <w:lang w:val="en-US" w:eastAsia="zh-CN"/>
        </w:rPr>
        <w:t>1313.033369</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政府性基金预算拨款收入</w:t>
      </w:r>
      <w:r>
        <w:rPr>
          <w:rFonts w:hint="eastAsia" w:ascii="仿宋_GB2312" w:hAnsi="仿宋_GB2312" w:eastAsia="仿宋_GB2312" w:cs="仿宋_GB2312"/>
          <w:color w:val="000000"/>
          <w:sz w:val="32"/>
          <w:szCs w:val="32"/>
          <w:lang w:val="en-US" w:eastAsia="zh-CN"/>
        </w:rPr>
        <w:t>0.00</w:t>
      </w:r>
      <w:r>
        <w:rPr>
          <w:rFonts w:ascii="仿宋_GB2312" w:hAnsi="Times New Roman" w:eastAsia="仿宋_GB2312"/>
          <w:sz w:val="32"/>
          <w:szCs w:val="32"/>
        </w:rPr>
        <w:t>万元</w:t>
      </w:r>
      <w:r>
        <w:rPr>
          <w:rFonts w:hint="eastAsia" w:ascii="仿宋_GB2312" w:hAnsi="仿宋_GB2312" w:eastAsia="仿宋_GB2312" w:cs="仿宋_GB2312"/>
          <w:color w:val="000000"/>
          <w:sz w:val="32"/>
          <w:szCs w:val="32"/>
        </w:rPr>
        <w:t>；国有资本经营预算拨款收入</w:t>
      </w:r>
      <w:r>
        <w:rPr>
          <w:rFonts w:hint="eastAsia" w:ascii="仿宋_GB2312" w:hAnsi="仿宋_GB2312" w:eastAsia="仿宋_GB2312" w:cs="仿宋_GB2312"/>
          <w:color w:val="000000"/>
          <w:sz w:val="32"/>
          <w:szCs w:val="32"/>
          <w:lang w:val="en-US" w:eastAsia="zh-CN"/>
        </w:rPr>
        <w:t>0.00</w:t>
      </w:r>
      <w:r>
        <w:rPr>
          <w:rFonts w:hint="eastAsia" w:ascii="仿宋_GB2312" w:hAnsi="仿宋_GB2312" w:eastAsia="仿宋_GB2312" w:cs="仿宋_GB2312"/>
          <w:color w:val="000000"/>
          <w:sz w:val="32"/>
          <w:szCs w:val="32"/>
        </w:rPr>
        <w:t>万元；财政专户管理资金收入</w:t>
      </w:r>
      <w:r>
        <w:rPr>
          <w:rFonts w:hint="eastAsia" w:ascii="仿宋_GB2312" w:hAnsi="仿宋_GB2312" w:eastAsia="仿宋_GB2312" w:cs="仿宋_GB2312"/>
          <w:color w:val="000000"/>
          <w:sz w:val="32"/>
          <w:szCs w:val="32"/>
          <w:lang w:val="en-US" w:eastAsia="zh-CN"/>
        </w:rPr>
        <w:t>0.00</w:t>
      </w:r>
      <w:r>
        <w:rPr>
          <w:rFonts w:hint="eastAsia" w:ascii="仿宋_GB2312" w:hAnsi="仿宋_GB2312" w:eastAsia="仿宋_GB2312" w:cs="仿宋_GB2312"/>
          <w:color w:val="000000"/>
          <w:sz w:val="32"/>
          <w:szCs w:val="32"/>
        </w:rPr>
        <w:t>万元；事业收入</w:t>
      </w:r>
      <w:r>
        <w:rPr>
          <w:rFonts w:hint="eastAsia" w:ascii="仿宋_GB2312" w:hAnsi="仿宋_GB2312" w:eastAsia="仿宋_GB2312" w:cs="仿宋_GB2312"/>
          <w:color w:val="000000"/>
          <w:sz w:val="32"/>
          <w:szCs w:val="32"/>
          <w:lang w:val="en-US" w:eastAsia="zh-CN"/>
        </w:rPr>
        <w:t>0.00</w:t>
      </w:r>
      <w:r>
        <w:rPr>
          <w:rFonts w:hint="eastAsia" w:ascii="仿宋_GB2312" w:hAnsi="仿宋_GB2312" w:eastAsia="仿宋_GB2312" w:cs="仿宋_GB2312"/>
          <w:color w:val="000000"/>
          <w:sz w:val="32"/>
          <w:szCs w:val="32"/>
        </w:rPr>
        <w:t>万元；事业单位经营收入</w:t>
      </w:r>
      <w:r>
        <w:rPr>
          <w:rFonts w:hint="eastAsia" w:ascii="仿宋_GB2312" w:hAnsi="仿宋_GB2312" w:eastAsia="仿宋_GB2312" w:cs="仿宋_GB2312"/>
          <w:color w:val="000000"/>
          <w:sz w:val="32"/>
          <w:szCs w:val="32"/>
          <w:lang w:val="en-US" w:eastAsia="zh-CN"/>
        </w:rPr>
        <w:t>0.00</w:t>
      </w:r>
      <w:r>
        <w:rPr>
          <w:rFonts w:hint="eastAsia" w:ascii="仿宋_GB2312" w:hAnsi="仿宋_GB2312" w:eastAsia="仿宋_GB2312" w:cs="仿宋_GB2312"/>
          <w:color w:val="000000"/>
          <w:sz w:val="32"/>
          <w:szCs w:val="32"/>
        </w:rPr>
        <w:t>万元；上级补助收入</w:t>
      </w:r>
      <w:bookmarkStart w:id="1" w:name="PO_part2A2Amount8"/>
      <w:r>
        <w:rPr>
          <w:rFonts w:hint="eastAsia" w:ascii="仿宋_GB2312" w:hAnsi="仿宋_GB2312" w:eastAsia="仿宋_GB2312" w:cs="仿宋_GB2312"/>
          <w:color w:val="000000"/>
          <w:sz w:val="32"/>
          <w:szCs w:val="32"/>
          <w:lang w:val="en-US" w:eastAsia="zh-CN"/>
        </w:rPr>
        <w:t>0</w:t>
      </w:r>
      <w:bookmarkEnd w:id="1"/>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万元；附属单位上缴收入</w:t>
      </w:r>
      <w:r>
        <w:rPr>
          <w:rFonts w:hint="eastAsia" w:ascii="仿宋_GB2312" w:hAnsi="仿宋_GB2312" w:eastAsia="仿宋_GB2312" w:cs="仿宋_GB2312"/>
          <w:color w:val="000000"/>
          <w:sz w:val="32"/>
          <w:szCs w:val="32"/>
          <w:lang w:val="en-US" w:eastAsia="zh-CN"/>
        </w:rPr>
        <w:t>0.00</w:t>
      </w:r>
      <w:r>
        <w:rPr>
          <w:rFonts w:hint="eastAsia" w:ascii="仿宋_GB2312" w:hAnsi="仿宋_GB2312" w:eastAsia="仿宋_GB2312" w:cs="仿宋_GB2312"/>
          <w:color w:val="000000"/>
          <w:sz w:val="32"/>
          <w:szCs w:val="32"/>
        </w:rPr>
        <w:t>万元；其他收入</w:t>
      </w:r>
      <w:r>
        <w:rPr>
          <w:rFonts w:hint="eastAsia" w:ascii="仿宋_GB2312" w:hAnsi="仿宋_GB2312" w:eastAsia="仿宋_GB2312" w:cs="仿宋_GB2312"/>
          <w:color w:val="000000"/>
          <w:sz w:val="32"/>
          <w:szCs w:val="32"/>
          <w:lang w:val="en-US" w:eastAsia="zh-CN"/>
        </w:rPr>
        <w:t>0.00</w:t>
      </w:r>
      <w:r>
        <w:rPr>
          <w:rFonts w:hint="eastAsia" w:ascii="仿宋_GB2312" w:hAnsi="仿宋_GB2312" w:eastAsia="仿宋_GB2312" w:cs="仿宋_GB2312"/>
          <w:color w:val="000000"/>
          <w:sz w:val="32"/>
          <w:szCs w:val="32"/>
        </w:rPr>
        <w:t>万元；上年结转结余</w:t>
      </w:r>
      <w:bookmarkStart w:id="2" w:name="PO_part2A2Amount11"/>
      <w:r>
        <w:rPr>
          <w:rFonts w:hint="eastAsia" w:ascii="仿宋_GB2312" w:hAnsi="仿宋_GB2312" w:eastAsia="仿宋_GB2312" w:cs="仿宋_GB2312"/>
          <w:color w:val="000000"/>
          <w:sz w:val="32"/>
          <w:szCs w:val="32"/>
          <w:lang w:val="en-US" w:eastAsia="zh-CN"/>
        </w:rPr>
        <w:t>0.00</w:t>
      </w:r>
      <w:r>
        <w:rPr>
          <w:rFonts w:hint="eastAsia" w:ascii="仿宋_GB2312" w:hAnsi="仿宋_GB2312" w:eastAsia="仿宋_GB2312" w:cs="仿宋_GB2312"/>
          <w:color w:val="000000"/>
          <w:sz w:val="11"/>
          <w:szCs w:val="11"/>
        </w:rPr>
        <w:t xml:space="preserve"> </w:t>
      </w:r>
      <w:bookmarkEnd w:id="2"/>
      <w:r>
        <w:rPr>
          <w:rFonts w:hint="eastAsia" w:ascii="仿宋_GB2312" w:hAnsi="仿宋_GB2312" w:eastAsia="仿宋_GB2312" w:cs="仿宋_GB2312"/>
          <w:color w:val="000000"/>
          <w:sz w:val="32"/>
          <w:szCs w:val="32"/>
        </w:rPr>
        <w:t>万元。</w:t>
      </w:r>
    </w:p>
    <w:p>
      <w:pPr>
        <w:spacing w:line="580" w:lineRule="exact"/>
        <w:ind w:firstLine="640"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三、支出预算总体情况说明</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eastAsia="仿宋_GB2312"/>
          <w:sz w:val="32"/>
          <w:szCs w:val="32"/>
        </w:rPr>
        <w:t>罗山县</w:t>
      </w:r>
      <w:r>
        <w:rPr>
          <w:rFonts w:hint="eastAsia" w:ascii="仿宋_GB2312" w:eastAsia="仿宋_GB2312"/>
          <w:sz w:val="32"/>
          <w:szCs w:val="32"/>
          <w:lang w:val="en-US" w:eastAsia="zh-CN"/>
        </w:rPr>
        <w:t>高店乡中心学校</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年支出合计</w:t>
      </w:r>
      <w:r>
        <w:rPr>
          <w:rFonts w:hint="eastAsia" w:ascii="仿宋_GB2312" w:eastAsia="仿宋_GB2312"/>
          <w:sz w:val="32"/>
          <w:szCs w:val="32"/>
          <w:lang w:val="en-US" w:eastAsia="zh-CN"/>
        </w:rPr>
        <w:t>1313.033369</w:t>
      </w:r>
      <w:r>
        <w:rPr>
          <w:rFonts w:hint="eastAsia" w:ascii="仿宋_GB2312" w:hAnsi="仿宋_GB2312" w:eastAsia="仿宋_GB2312" w:cs="仿宋_GB2312"/>
          <w:color w:val="000000"/>
          <w:sz w:val="32"/>
          <w:szCs w:val="32"/>
        </w:rPr>
        <w:t>万元，其中：基本支出</w:t>
      </w:r>
      <w:r>
        <w:rPr>
          <w:rFonts w:hint="eastAsia" w:ascii="仿宋_GB2312" w:eastAsia="仿宋_GB2312"/>
          <w:sz w:val="32"/>
          <w:szCs w:val="32"/>
          <w:lang w:val="en-US" w:eastAsia="zh-CN"/>
        </w:rPr>
        <w:t>1313.033369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0.00</w:t>
      </w:r>
      <w:r>
        <w:rPr>
          <w:rFonts w:hint="eastAsia" w:ascii="仿宋_GB2312" w:hAnsi="仿宋_GB2312" w:eastAsia="仿宋_GB2312" w:cs="仿宋_GB2312"/>
          <w:color w:val="000000"/>
          <w:sz w:val="32"/>
          <w:szCs w:val="32"/>
        </w:rPr>
        <w:t>万元，占0.00%。</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四、财政拨款收入支出预算总体情况说明</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eastAsia="仿宋_GB2312"/>
          <w:sz w:val="32"/>
          <w:szCs w:val="32"/>
        </w:rPr>
        <w:t>罗山县</w:t>
      </w:r>
      <w:r>
        <w:rPr>
          <w:rFonts w:hint="eastAsia" w:ascii="仿宋_GB2312" w:eastAsia="仿宋_GB2312"/>
          <w:sz w:val="32"/>
          <w:szCs w:val="32"/>
          <w:lang w:val="en-US" w:eastAsia="zh-CN"/>
        </w:rPr>
        <w:t>高店乡中心学校</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年一般公共预算收支预算</w:t>
      </w:r>
      <w:r>
        <w:rPr>
          <w:rFonts w:hint="eastAsia" w:ascii="仿宋_GB2312" w:eastAsia="仿宋_GB2312"/>
          <w:sz w:val="32"/>
          <w:szCs w:val="32"/>
          <w:lang w:val="en-US" w:eastAsia="zh-CN"/>
        </w:rPr>
        <w:t>1313.033369</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，政府性基金收支预算0.00万元，国有资本经营预算拨款收支预算0.00万元</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其中：</w:t>
      </w:r>
    </w:p>
    <w:p>
      <w:pPr>
        <w:adjustRightInd w:val="0"/>
        <w:snapToGrid w:val="0"/>
        <w:spacing w:line="580" w:lineRule="exact"/>
        <w:ind w:firstLine="640" w:firstLineChars="200"/>
        <w:rPr>
          <w:rFonts w:hint="eastAsia" w:ascii="仿宋_GB2312" w:hAnsi="Times New Roman" w:eastAsia="仿宋_GB2312"/>
          <w:sz w:val="32"/>
          <w:szCs w:val="32"/>
          <w:lang w:val="en-US" w:eastAsia="zh-CN"/>
        </w:rPr>
      </w:pPr>
      <w:bookmarkStart w:id="3" w:name="PO_part2A4IncReason1"/>
      <w:r>
        <w:rPr>
          <w:rFonts w:hint="eastAsia" w:ascii="仿宋_GB2312" w:hAnsi="Times New Roman" w:eastAsia="仿宋_GB2312"/>
          <w:sz w:val="32"/>
          <w:szCs w:val="32"/>
        </w:rPr>
        <w:t>一般公共预算收支预算比202</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年预算</w:t>
      </w:r>
      <w:r>
        <w:rPr>
          <w:rFonts w:hint="eastAsia" w:ascii="仿宋_GB2312" w:hAnsi="Times New Roman" w:eastAsia="仿宋_GB2312"/>
          <w:sz w:val="32"/>
          <w:szCs w:val="32"/>
          <w:lang w:val="en-US" w:eastAsia="zh-CN"/>
        </w:rPr>
        <w:t>增加了</w:t>
      </w:r>
      <w:r>
        <w:rPr>
          <w:rFonts w:hint="eastAsia" w:ascii="仿宋_GB2312" w:hAnsi="仿宋_GB2312" w:eastAsia="仿宋_GB2312" w:cs="仿宋_GB2312"/>
          <w:color w:val="000000"/>
          <w:sz w:val="32"/>
          <w:szCs w:val="32"/>
          <w:lang w:val="en-US" w:eastAsia="zh-CN"/>
        </w:rPr>
        <w:t>170.072169</w:t>
      </w:r>
      <w:r>
        <w:rPr>
          <w:rFonts w:hint="eastAsia" w:ascii="仿宋_GB2312" w:hAnsi="Times New Roman" w:eastAsia="仿宋_GB2312"/>
          <w:sz w:val="32"/>
          <w:szCs w:val="32"/>
        </w:rPr>
        <w:t>万元，</w:t>
      </w:r>
      <w:r>
        <w:rPr>
          <w:rFonts w:hint="eastAsia" w:ascii="仿宋_GB2312" w:hAnsi="Times New Roman" w:eastAsia="仿宋_GB2312"/>
          <w:sz w:val="32"/>
          <w:szCs w:val="32"/>
          <w:lang w:val="en-US" w:eastAsia="zh-CN"/>
        </w:rPr>
        <w:t>上升</w:t>
      </w:r>
      <w:r>
        <w:rPr>
          <w:rFonts w:hint="eastAsia" w:ascii="仿宋_GB2312" w:hAnsi="仿宋_GB2312" w:eastAsia="仿宋_GB2312" w:cs="仿宋_GB2312"/>
          <w:color w:val="000000"/>
          <w:sz w:val="32"/>
          <w:szCs w:val="32"/>
          <w:lang w:val="en-US" w:eastAsia="zh-CN"/>
        </w:rPr>
        <w:t>14.87</w:t>
      </w:r>
      <w:r>
        <w:rPr>
          <w:rFonts w:hint="eastAsia" w:ascii="仿宋_GB2312" w:hAnsi="仿宋_GB2312" w:eastAsia="仿宋_GB2312" w:cs="仿宋_GB2312"/>
          <w:color w:val="000000"/>
          <w:sz w:val="32"/>
          <w:szCs w:val="32"/>
        </w:rPr>
        <w:t>%</w:t>
      </w:r>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人员增加，工资，福利费等都有所增加。</w:t>
      </w:r>
    </w:p>
    <w:p>
      <w:pPr>
        <w:kinsoku w:val="0"/>
        <w:overflowPunct w:val="0"/>
        <w:autoSpaceDE w:val="0"/>
        <w:autoSpaceDN w:val="0"/>
        <w:adjustRightInd w:val="0"/>
        <w:snapToGrid w:val="0"/>
        <w:spacing w:line="580" w:lineRule="exact"/>
        <w:ind w:firstLine="640" w:firstLineChars="200"/>
        <w:outlineLvl w:val="0"/>
        <w:rPr>
          <w:rFonts w:hint="eastAsia" w:ascii="仿宋_GB2312" w:eastAsia="仿宋_GB2312"/>
          <w:sz w:val="32"/>
          <w:szCs w:val="32"/>
        </w:rPr>
      </w:pPr>
      <w:r>
        <w:rPr>
          <w:rFonts w:hint="eastAsia" w:ascii="仿宋_GB2312" w:hAnsi="Times New Roman" w:eastAsia="仿宋_GB2312"/>
          <w:sz w:val="32"/>
          <w:szCs w:val="32"/>
        </w:rPr>
        <w:t>政府性基金收支预算</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年无预算安排</w:t>
      </w:r>
      <w:r>
        <w:rPr>
          <w:rFonts w:hint="eastAsia" w:ascii="仿宋_GB2312" w:hAnsi="Times New Roman" w:eastAsia="仿宋_GB2312"/>
          <w:sz w:val="32"/>
          <w:szCs w:val="32"/>
        </w:rPr>
        <w:t>，</w:t>
      </w:r>
      <w:r>
        <w:rPr>
          <w:rFonts w:hint="eastAsia" w:ascii="仿宋_GB2312" w:eastAsia="仿宋_GB2312"/>
          <w:sz w:val="32"/>
          <w:szCs w:val="32"/>
        </w:rPr>
        <w:t>主要原因：202</w:t>
      </w:r>
      <w:r>
        <w:rPr>
          <w:rFonts w:hint="eastAsia" w:ascii="仿宋_GB2312" w:eastAsia="仿宋_GB2312"/>
          <w:sz w:val="32"/>
          <w:szCs w:val="32"/>
          <w:lang w:val="en-US" w:eastAsia="zh-CN"/>
        </w:rPr>
        <w:t>2</w:t>
      </w:r>
      <w:r>
        <w:rPr>
          <w:rFonts w:hint="eastAsia" w:ascii="仿宋_GB2312" w:eastAsia="仿宋_GB2312"/>
          <w:sz w:val="32"/>
          <w:szCs w:val="32"/>
        </w:rPr>
        <w:t>年本部门没有政府性基金预算拨款收入，也没有政府性基金预算安排的支出，故无数据情况说明</w:t>
      </w:r>
    </w:p>
    <w:p>
      <w:pPr>
        <w:kinsoku w:val="0"/>
        <w:overflowPunct w:val="0"/>
        <w:autoSpaceDE w:val="0"/>
        <w:autoSpaceDN w:val="0"/>
        <w:adjustRightInd w:val="0"/>
        <w:snapToGrid w:val="0"/>
        <w:spacing w:line="580" w:lineRule="exact"/>
        <w:ind w:firstLine="640" w:firstLineChars="200"/>
        <w:outlineLvl w:val="0"/>
        <w:rPr>
          <w:rFonts w:hint="eastAsia" w:ascii="仿宋_GB2312" w:eastAsia="仿宋_GB2312"/>
          <w:sz w:val="32"/>
          <w:szCs w:val="32"/>
        </w:rPr>
      </w:pPr>
      <w:r>
        <w:rPr>
          <w:rFonts w:hint="eastAsia" w:ascii="仿宋_GB2312" w:hAnsi="Times New Roman" w:eastAsia="仿宋_GB2312"/>
          <w:sz w:val="32"/>
          <w:szCs w:val="32"/>
        </w:rPr>
        <w:t>国有资本经营预算拨款收支预算</w:t>
      </w:r>
      <w:bookmarkEnd w:id="3"/>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年无预算安排</w:t>
      </w:r>
      <w:r>
        <w:rPr>
          <w:rFonts w:hint="eastAsia" w:ascii="仿宋_GB2312" w:hAnsi="Times New Roman" w:eastAsia="仿宋_GB2312"/>
          <w:sz w:val="32"/>
          <w:szCs w:val="32"/>
        </w:rPr>
        <w:t>，</w:t>
      </w:r>
      <w:r>
        <w:rPr>
          <w:rFonts w:hint="eastAsia" w:ascii="仿宋_GB2312" w:eastAsia="仿宋_GB2312"/>
          <w:sz w:val="32"/>
          <w:szCs w:val="32"/>
        </w:rPr>
        <w:t>主要原因：202</w:t>
      </w:r>
      <w:r>
        <w:rPr>
          <w:rFonts w:hint="eastAsia" w:ascii="仿宋_GB2312" w:eastAsia="仿宋_GB2312"/>
          <w:sz w:val="32"/>
          <w:szCs w:val="32"/>
          <w:lang w:val="en-US" w:eastAsia="zh-CN"/>
        </w:rPr>
        <w:t>2</w:t>
      </w:r>
      <w:r>
        <w:rPr>
          <w:rFonts w:hint="eastAsia" w:ascii="仿宋_GB2312" w:eastAsia="仿宋_GB2312"/>
          <w:sz w:val="32"/>
          <w:szCs w:val="32"/>
        </w:rPr>
        <w:t>年本部门没有</w:t>
      </w:r>
      <w:r>
        <w:rPr>
          <w:rFonts w:hint="eastAsia" w:ascii="仿宋_GB2312" w:hAnsi="Times New Roman" w:eastAsia="仿宋_GB2312"/>
          <w:sz w:val="32"/>
          <w:szCs w:val="32"/>
        </w:rPr>
        <w:t>国有资本经营预算</w:t>
      </w:r>
      <w:r>
        <w:rPr>
          <w:rFonts w:hint="eastAsia" w:ascii="仿宋_GB2312" w:eastAsia="仿宋_GB2312"/>
          <w:sz w:val="32"/>
          <w:szCs w:val="32"/>
        </w:rPr>
        <w:t>预算拨款收入，也没有</w:t>
      </w:r>
      <w:r>
        <w:rPr>
          <w:rFonts w:hint="eastAsia" w:ascii="仿宋_GB2312" w:hAnsi="Times New Roman" w:eastAsia="仿宋_GB2312"/>
          <w:sz w:val="32"/>
          <w:szCs w:val="32"/>
        </w:rPr>
        <w:t>国有资本经营预算</w:t>
      </w:r>
      <w:r>
        <w:rPr>
          <w:rFonts w:hint="eastAsia" w:ascii="仿宋_GB2312" w:eastAsia="仿宋_GB2312"/>
          <w:sz w:val="32"/>
          <w:szCs w:val="32"/>
        </w:rPr>
        <w:t>安排的支出，故无数据情况说明</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五、一般公共预算支出预算情况说明</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罗山县</w:t>
      </w:r>
      <w:r>
        <w:rPr>
          <w:rFonts w:hint="eastAsia" w:ascii="仿宋_GB2312" w:hAnsi="Times New Roman" w:eastAsia="仿宋_GB2312"/>
          <w:sz w:val="32"/>
          <w:szCs w:val="32"/>
          <w:lang w:val="en-US" w:eastAsia="zh-CN"/>
        </w:rPr>
        <w:t>高店乡中心学校</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年一般公共预算支出年初预算为</w:t>
      </w:r>
      <w:r>
        <w:rPr>
          <w:rFonts w:hint="eastAsia" w:ascii="仿宋_GB2312" w:eastAsia="仿宋_GB2312"/>
          <w:sz w:val="32"/>
          <w:szCs w:val="32"/>
          <w:lang w:val="en-US" w:eastAsia="zh-CN"/>
        </w:rPr>
        <w:t>1313.033369</w:t>
      </w:r>
      <w:r>
        <w:rPr>
          <w:rFonts w:hint="eastAsia" w:ascii="仿宋_GB2312" w:hAnsi="Times New Roman" w:eastAsia="仿宋_GB2312"/>
          <w:sz w:val="32"/>
          <w:szCs w:val="32"/>
        </w:rPr>
        <w:t>万元。</w:t>
      </w:r>
      <w:r>
        <w:rPr>
          <w:rFonts w:ascii="仿宋" w:hAnsi="仿宋" w:eastAsia="仿宋"/>
          <w:color w:val="000000"/>
          <w:sz w:val="32"/>
          <w:szCs w:val="32"/>
        </w:rPr>
        <w:t>主要用于以下方面</w:t>
      </w:r>
      <w:r>
        <w:rPr>
          <w:rFonts w:hint="eastAsia" w:ascii="仿宋_GB2312" w:hAnsi="Times New Roman" w:eastAsia="仿宋_GB2312"/>
          <w:sz w:val="32"/>
          <w:szCs w:val="32"/>
        </w:rPr>
        <w:t>：</w:t>
      </w:r>
      <w:bookmarkStart w:id="4" w:name="PO_part2A5IncReason1"/>
      <w:r>
        <w:rPr>
          <w:rFonts w:hint="eastAsia" w:ascii="仿宋_GB2312" w:hAnsi="Times New Roman" w:eastAsia="仿宋_GB2312"/>
          <w:sz w:val="32"/>
          <w:szCs w:val="32"/>
        </w:rPr>
        <w:t>基本支出</w:t>
      </w:r>
      <w:r>
        <w:rPr>
          <w:rFonts w:hint="eastAsia" w:ascii="仿宋_GB2312" w:eastAsia="仿宋_GB2312"/>
          <w:sz w:val="32"/>
          <w:szCs w:val="32"/>
          <w:lang w:val="en-US" w:eastAsia="zh-CN"/>
        </w:rPr>
        <w:t>1313.033369</w:t>
      </w:r>
      <w:r>
        <w:rPr>
          <w:rFonts w:hint="eastAsia" w:ascii="仿宋_GB2312" w:hAnsi="Times New Roman" w:eastAsia="仿宋_GB2312"/>
          <w:sz w:val="32"/>
          <w:szCs w:val="32"/>
        </w:rPr>
        <w:t>万元，占100%；</w:t>
      </w:r>
      <w:r>
        <w:rPr>
          <w:rFonts w:hint="eastAsia" w:ascii="仿宋_GB2312" w:hAnsi="Times New Roman" w:eastAsia="仿宋_GB2312"/>
          <w:sz w:val="32"/>
          <w:szCs w:val="32"/>
          <w:lang w:val="en-US" w:eastAsia="zh-CN"/>
        </w:rPr>
        <w:t>其中包括教育支出：991.765805万元，社会保障和就业支出：158.276364万元，卫生健康支出：65.19648万元，公积金支出：97.79472万元；</w:t>
      </w:r>
      <w:r>
        <w:rPr>
          <w:rFonts w:hint="eastAsia" w:ascii="仿宋_GB2312" w:hAnsi="Times New Roman" w:eastAsia="仿宋_GB2312"/>
          <w:sz w:val="32"/>
          <w:szCs w:val="32"/>
        </w:rPr>
        <w:t>项目支出0.00万元，占0.00%。</w:t>
      </w:r>
      <w:bookmarkEnd w:id="4"/>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六、一般公共预算基本支出情况说明</w:t>
      </w:r>
    </w:p>
    <w:p>
      <w:pPr>
        <w:tabs>
          <w:tab w:val="left" w:pos="804"/>
        </w:tabs>
        <w:ind w:firstLine="640" w:firstLineChars="200"/>
        <w:rPr>
          <w:rFonts w:hint="eastAsia" w:ascii="仿宋_GB2312" w:hAnsi="仿宋_GB2312" w:eastAsia="仿宋_GB2312" w:cs="仿宋_GB2312"/>
          <w:color w:val="000000"/>
          <w:sz w:val="32"/>
          <w:szCs w:val="32"/>
        </w:rPr>
      </w:pPr>
      <w:r>
        <w:rPr>
          <w:rFonts w:hint="eastAsia" w:ascii="仿宋_GB2312" w:eastAsia="仿宋_GB2312"/>
          <w:sz w:val="32"/>
          <w:szCs w:val="32"/>
        </w:rPr>
        <w:t>罗山县</w:t>
      </w:r>
      <w:r>
        <w:rPr>
          <w:rFonts w:hint="eastAsia" w:ascii="仿宋_GB2312" w:eastAsia="仿宋_GB2312"/>
          <w:sz w:val="32"/>
          <w:szCs w:val="32"/>
          <w:lang w:val="en-US" w:eastAsia="zh-CN"/>
        </w:rPr>
        <w:t>高店乡中心学校</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年一般公共预算支出年初预算为</w:t>
      </w:r>
      <w:r>
        <w:rPr>
          <w:rFonts w:hint="eastAsia" w:ascii="仿宋_GB2312" w:eastAsia="仿宋_GB2312"/>
          <w:sz w:val="32"/>
          <w:szCs w:val="32"/>
          <w:lang w:val="en-US" w:eastAsia="zh-CN"/>
        </w:rPr>
        <w:t>1313.033369</w:t>
      </w:r>
      <w:r>
        <w:rPr>
          <w:rFonts w:hint="eastAsia" w:ascii="仿宋_GB2312" w:hAnsi="仿宋_GB2312" w:eastAsia="仿宋_GB2312" w:cs="仿宋_GB2312"/>
          <w:color w:val="000000"/>
          <w:sz w:val="32"/>
          <w:szCs w:val="32"/>
        </w:rPr>
        <w:t>万元，其中：</w:t>
      </w:r>
    </w:p>
    <w:p>
      <w:pPr>
        <w:widowControl/>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人员经费支出</w:t>
      </w:r>
      <w:r>
        <w:rPr>
          <w:rFonts w:hint="eastAsia" w:ascii="仿宋_GB2312" w:eastAsia="仿宋_GB2312"/>
          <w:sz w:val="32"/>
          <w:szCs w:val="32"/>
          <w:lang w:val="en-US" w:eastAsia="zh-CN"/>
        </w:rPr>
        <w:t>1293.678104</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bookmarkStart w:id="5" w:name="PO_part2A6IncReason2"/>
      <w:r>
        <w:rPr>
          <w:rFonts w:hint="eastAsia" w:ascii="仿宋_GB2312" w:hAnsi="宋体" w:eastAsia="仿宋_GB2312" w:cs="Courier New"/>
          <w:sz w:val="32"/>
          <w:szCs w:val="32"/>
          <w:lang w:val="en-US" w:eastAsia="zh-CN"/>
        </w:rPr>
        <w:t>98.52</w:t>
      </w:r>
      <w:r>
        <w:rPr>
          <w:rFonts w:hint="eastAsia" w:ascii="仿宋_GB2312" w:hAnsi="宋体" w:eastAsia="仿宋_GB2312" w:cs="Courier New"/>
          <w:sz w:val="32"/>
          <w:szCs w:val="32"/>
        </w:rPr>
        <w:t>%</w:t>
      </w:r>
      <w:r>
        <w:rPr>
          <w:rFonts w:hint="eastAsia" w:ascii="仿宋_GB2312" w:hAnsi="宋体" w:eastAsia="仿宋_GB2312" w:cs="Courier New"/>
          <w:sz w:val="11"/>
          <w:szCs w:val="11"/>
        </w:rPr>
        <w:t xml:space="preserve"> </w:t>
      </w:r>
      <w:bookmarkEnd w:id="5"/>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主要包括：基本工资：603.0516万元，津贴补贴：89.5416万元，目标考核奖：67.9130万元，绩效工资：211.9044万元，养老保险;130.3929万元，医疗保险:65.19648万元，其他社会保障缴费：7.334604万元，住房公积金：97.79472万元，遗属补助：20.5488万元；</w:t>
      </w:r>
      <w:r>
        <w:rPr>
          <w:rFonts w:hint="eastAsia" w:ascii="仿宋_GB2312" w:hAnsi="仿宋_GB2312" w:eastAsia="仿宋_GB2312" w:cs="仿宋_GB2312"/>
          <w:color w:val="000000"/>
          <w:kern w:val="0"/>
          <w:sz w:val="32"/>
          <w:szCs w:val="32"/>
        </w:rPr>
        <w:t>公用经费支出</w:t>
      </w:r>
      <w:r>
        <w:rPr>
          <w:rFonts w:hint="eastAsia" w:ascii="仿宋_GB2312" w:hAnsi="宋体" w:eastAsia="仿宋_GB2312"/>
          <w:bCs/>
          <w:sz w:val="32"/>
          <w:szCs w:val="32"/>
          <w:lang w:val="en-US" w:eastAsia="zh-CN"/>
        </w:rPr>
        <w:t>19.355205</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val="en-US" w:eastAsia="zh-CN"/>
        </w:rPr>
        <w:t>包括福利费：</w:t>
      </w:r>
      <w:r>
        <w:rPr>
          <w:rFonts w:hint="eastAsia" w:ascii="仿宋_GB2312" w:hAnsi="宋体" w:eastAsia="仿宋_GB2312"/>
          <w:bCs/>
          <w:sz w:val="32"/>
          <w:szCs w:val="32"/>
          <w:lang w:val="en-US" w:eastAsia="zh-CN"/>
        </w:rPr>
        <w:t>19.355205</w:t>
      </w:r>
      <w:r>
        <w:rPr>
          <w:rFonts w:hint="eastAsia" w:ascii="仿宋_GB2312" w:hAnsi="仿宋_GB2312" w:eastAsia="仿宋_GB2312" w:cs="仿宋_GB2312"/>
          <w:color w:val="000000"/>
          <w:kern w:val="0"/>
          <w:sz w:val="32"/>
          <w:szCs w:val="32"/>
          <w:lang w:val="en-US" w:eastAsia="zh-CN"/>
        </w:rPr>
        <w:t>万元</w:t>
      </w:r>
      <w:r>
        <w:rPr>
          <w:rFonts w:hint="eastAsia" w:ascii="仿宋_GB2312" w:hAnsi="宋体" w:eastAsia="仿宋_GB2312" w:cs="Courier New"/>
          <w:sz w:val="32"/>
          <w:szCs w:val="32"/>
        </w:rPr>
        <w:t>占</w:t>
      </w:r>
      <w:bookmarkStart w:id="6" w:name="PO_part2A6IncReason3"/>
      <w:r>
        <w:rPr>
          <w:rFonts w:hint="eastAsia" w:ascii="仿宋_GB2312" w:hAnsi="宋体" w:eastAsia="仿宋_GB2312" w:cs="Courier New"/>
          <w:sz w:val="32"/>
          <w:szCs w:val="32"/>
          <w:lang w:val="en-US" w:eastAsia="zh-CN"/>
        </w:rPr>
        <w:t>1.48</w:t>
      </w:r>
      <w:r>
        <w:rPr>
          <w:rFonts w:hint="eastAsia" w:ascii="仿宋_GB2312" w:hAnsi="宋体" w:eastAsia="仿宋_GB2312" w:cs="Courier New"/>
          <w:sz w:val="32"/>
          <w:szCs w:val="32"/>
        </w:rPr>
        <w:t>%</w:t>
      </w:r>
      <w:r>
        <w:rPr>
          <w:rFonts w:hint="eastAsia" w:ascii="仿宋_GB2312" w:hAnsi="宋体" w:eastAsia="仿宋_GB2312" w:cs="Courier New"/>
          <w:sz w:val="11"/>
          <w:szCs w:val="11"/>
        </w:rPr>
        <w:t xml:space="preserve"> </w:t>
      </w:r>
      <w:bookmarkEnd w:id="6"/>
      <w:r>
        <w:rPr>
          <w:rFonts w:hint="eastAsia" w:ascii="仿宋_GB2312" w:hAnsi="仿宋_GB2312" w:eastAsia="仿宋_GB2312" w:cs="仿宋_GB2312"/>
          <w:color w:val="000000"/>
          <w:kern w:val="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kern w:val="0"/>
          <w:sz w:val="32"/>
          <w:szCs w:val="32"/>
        </w:rPr>
        <w:t>七、</w:t>
      </w:r>
      <w:r>
        <w:rPr>
          <w:rFonts w:hint="eastAsia" w:ascii="黑体" w:hAnsi="Times New Roman" w:eastAsia="黑体" w:cs="黑体"/>
          <w:kern w:val="0"/>
          <w:sz w:val="32"/>
          <w:szCs w:val="32"/>
        </w:rPr>
        <w:t>一般公共预算</w:t>
      </w:r>
      <w:r>
        <w:rPr>
          <w:rFonts w:hint="eastAsia" w:ascii="黑体" w:hAnsi="黑体" w:eastAsia="黑体"/>
          <w:color w:val="000000"/>
          <w:kern w:val="0"/>
          <w:sz w:val="32"/>
          <w:szCs w:val="32"/>
        </w:rPr>
        <w:t>“三公”经费支出预算情况说明</w:t>
      </w:r>
    </w:p>
    <w:p>
      <w:pPr>
        <w:widowControl/>
        <w:spacing w:line="58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eastAsia="仿宋_GB2312"/>
          <w:sz w:val="32"/>
          <w:szCs w:val="32"/>
        </w:rPr>
        <w:t>罗山县</w:t>
      </w:r>
      <w:r>
        <w:rPr>
          <w:rFonts w:hint="eastAsia" w:ascii="仿宋_GB2312" w:eastAsia="仿宋_GB2312"/>
          <w:sz w:val="32"/>
          <w:szCs w:val="32"/>
          <w:lang w:val="en-US" w:eastAsia="zh-CN"/>
        </w:rPr>
        <w:t>高店乡中心学校</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年“三公”经费预算为</w:t>
      </w:r>
      <w:r>
        <w:rPr>
          <w:rFonts w:hint="eastAsia" w:ascii="仿宋_GB2312" w:eastAsia="仿宋_GB2312"/>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宋体" w:eastAsia="仿宋_GB2312"/>
          <w:bCs/>
          <w:sz w:val="32"/>
          <w:szCs w:val="32"/>
        </w:rPr>
        <w:t>202</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年无预算安排</w:t>
      </w:r>
      <w:r>
        <w:rPr>
          <w:rFonts w:hint="eastAsia" w:ascii="仿宋_GB2312" w:hAnsi="宋体" w:eastAsia="仿宋_GB2312"/>
          <w:bCs/>
          <w:sz w:val="32"/>
          <w:szCs w:val="32"/>
          <w:lang w:eastAsia="zh-CN"/>
        </w:rPr>
        <w:t>，</w:t>
      </w:r>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学校生 均公用经费未纳入年初预算。</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具体支出情况如下：</w:t>
      </w:r>
    </w:p>
    <w:p>
      <w:pPr>
        <w:numPr>
          <w:ilvl w:val="0"/>
          <w:numId w:val="2"/>
        </w:numPr>
        <w:kinsoku w:val="0"/>
        <w:overflowPunct w:val="0"/>
        <w:autoSpaceDE w:val="0"/>
        <w:autoSpaceDN w:val="0"/>
        <w:adjustRightInd w:val="0"/>
        <w:snapToGrid w:val="0"/>
        <w:spacing w:line="58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rPr>
        <w:t>因公出国（境）费</w:t>
      </w:r>
      <w:r>
        <w:rPr>
          <w:rFonts w:hint="eastAsia" w:ascii="仿宋_GB2312" w:eastAsia="仿宋_GB2312"/>
          <w:sz w:val="32"/>
          <w:szCs w:val="32"/>
          <w:lang w:val="en-US" w:eastAsia="zh-CN"/>
        </w:rPr>
        <w:t>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sz w:val="32"/>
          <w:szCs w:val="32"/>
        </w:rPr>
        <w:t>，主要用于</w:t>
      </w:r>
      <w:r>
        <w:rPr>
          <w:rFonts w:hint="eastAsia" w:ascii="仿宋_GB2312" w:hAnsi="仿宋_GB2312" w:eastAsia="仿宋_GB2312" w:cs="仿宋_GB2312"/>
          <w:color w:val="000000"/>
          <w:sz w:val="32"/>
          <w:szCs w:val="32"/>
          <w:lang w:val="en-US" w:eastAsia="zh-CN"/>
        </w:rPr>
        <w:t>单位职工因公出国出境学习</w:t>
      </w:r>
      <w:r>
        <w:rPr>
          <w:rFonts w:hint="eastAsia" w:ascii="仿宋_GB2312" w:hAnsi="仿宋_GB2312" w:eastAsia="仿宋_GB2312" w:cs="仿宋_GB2312"/>
          <w:color w:val="000000"/>
          <w:sz w:val="32"/>
          <w:szCs w:val="32"/>
        </w:rPr>
        <w:t>，</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02</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年无预算安排，</w:t>
      </w:r>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2022年本单位无因公出国出境业务活动。</w:t>
      </w:r>
    </w:p>
    <w:p>
      <w:pPr>
        <w:numPr>
          <w:ilvl w:val="0"/>
          <w:numId w:val="2"/>
        </w:numPr>
        <w:kinsoku w:val="0"/>
        <w:overflowPunct w:val="0"/>
        <w:autoSpaceDE w:val="0"/>
        <w:autoSpaceDN w:val="0"/>
        <w:adjustRightInd w:val="0"/>
        <w:snapToGrid w:val="0"/>
        <w:spacing w:line="580" w:lineRule="exact"/>
        <w:ind w:firstLine="640" w:firstLineChars="200"/>
        <w:rPr>
          <w:rFonts w:hint="default" w:ascii="仿宋_GB2312" w:hAnsi="仿宋_GB2312" w:eastAsia="仿宋_GB2312" w:cs="仿宋_GB2312"/>
          <w:color w:val="000000"/>
          <w:sz w:val="32"/>
          <w:szCs w:val="32"/>
          <w:lang w:val="en-US"/>
        </w:rPr>
      </w:pPr>
      <w:r>
        <w:rPr>
          <w:rFonts w:hint="eastAsia" w:ascii="仿宋_GB2312" w:hAnsi="Times New Roman" w:eastAsia="仿宋_GB2312"/>
          <w:sz w:val="32"/>
          <w:szCs w:val="32"/>
        </w:rPr>
        <w:t>公务用车购置及运行维护费</w:t>
      </w:r>
      <w:r>
        <w:rPr>
          <w:rFonts w:hint="eastAsia" w:ascii="仿宋_GB2312" w:eastAsia="仿宋_GB2312"/>
          <w:sz w:val="32"/>
          <w:szCs w:val="32"/>
          <w:lang w:val="en-US" w:eastAsia="zh-CN"/>
        </w:rPr>
        <w:t>0</w:t>
      </w:r>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color w:val="000000"/>
          <w:sz w:val="32"/>
          <w:szCs w:val="32"/>
        </w:rPr>
        <w:t>元。其中，</w:t>
      </w:r>
      <w:r>
        <w:rPr>
          <w:rFonts w:hint="eastAsia" w:ascii="仿宋_GB2312" w:hAnsi="Times New Roman" w:eastAsia="仿宋_GB2312"/>
          <w:sz w:val="32"/>
          <w:szCs w:val="32"/>
        </w:rPr>
        <w:t>公务用车购</w:t>
      </w:r>
      <w:r>
        <w:rPr>
          <w:rFonts w:hint="eastAsia" w:ascii="仿宋_GB2312" w:hAnsi="仿宋_GB2312" w:eastAsia="仿宋_GB2312" w:cs="仿宋_GB2312"/>
          <w:color w:val="000000"/>
          <w:sz w:val="32"/>
          <w:szCs w:val="32"/>
        </w:rPr>
        <w:t>置费</w:t>
      </w:r>
      <w:r>
        <w:rPr>
          <w:rFonts w:hint="eastAsia" w:ascii="仿宋_GB2312" w:eastAsia="仿宋_GB2312"/>
          <w:sz w:val="32"/>
          <w:szCs w:val="32"/>
          <w:lang w:val="en-US" w:eastAsia="zh-CN"/>
        </w:rPr>
        <w:t>0</w:t>
      </w:r>
      <w:r>
        <w:rPr>
          <w:rFonts w:hint="eastAsia" w:ascii="仿宋_GB2312" w:hAnsi="仿宋_GB2312" w:eastAsia="仿宋_GB2312" w:cs="仿宋_GB2312"/>
          <w:color w:val="000000"/>
          <w:sz w:val="32"/>
          <w:szCs w:val="32"/>
        </w:rPr>
        <w:t>万元，主要用于</w:t>
      </w:r>
      <w:r>
        <w:rPr>
          <w:rFonts w:hint="eastAsia" w:ascii="仿宋_GB2312" w:hAnsi="仿宋_GB2312" w:eastAsia="仿宋_GB2312" w:cs="仿宋_GB2312"/>
          <w:color w:val="000000"/>
          <w:sz w:val="32"/>
          <w:szCs w:val="32"/>
          <w:lang w:val="en-US" w:eastAsia="zh-CN"/>
        </w:rPr>
        <w:t>新购公务用车辆</w:t>
      </w:r>
      <w:r>
        <w:rPr>
          <w:rFonts w:hint="eastAsia" w:ascii="仿宋_GB2312" w:hAnsi="仿宋_GB2312" w:eastAsia="仿宋_GB2312" w:cs="仿宋_GB2312"/>
          <w:color w:val="000000"/>
          <w:sz w:val="32"/>
          <w:szCs w:val="32"/>
        </w:rPr>
        <w:t>，</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年无预算安排</w:t>
      </w:r>
      <w:r>
        <w:rPr>
          <w:rFonts w:hint="eastAsia" w:ascii="仿宋_GB2312" w:hAnsi="宋体" w:eastAsia="仿宋_GB2312"/>
          <w:bCs/>
          <w:sz w:val="32"/>
          <w:szCs w:val="32"/>
        </w:rPr>
        <w:t>，</w:t>
      </w:r>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本单位2022年无公务用车购置需求；</w:t>
      </w:r>
      <w:r>
        <w:rPr>
          <w:rFonts w:hint="eastAsia" w:ascii="仿宋_GB2312" w:hAnsi="仿宋_GB2312" w:eastAsia="仿宋_GB2312" w:cs="仿宋_GB2312"/>
          <w:color w:val="000000"/>
          <w:sz w:val="32"/>
          <w:szCs w:val="32"/>
        </w:rPr>
        <w:t>公务用车运行维护费</w:t>
      </w:r>
      <w:r>
        <w:rPr>
          <w:rFonts w:hint="eastAsia" w:ascii="仿宋_GB2312" w:eastAsia="仿宋_GB2312"/>
          <w:sz w:val="32"/>
          <w:szCs w:val="32"/>
          <w:lang w:val="en-US" w:eastAsia="zh-CN"/>
        </w:rPr>
        <w:t>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sz w:val="32"/>
          <w:szCs w:val="32"/>
        </w:rPr>
        <w:t>主要用于</w:t>
      </w:r>
      <w:r>
        <w:rPr>
          <w:rFonts w:hint="eastAsia" w:ascii="仿宋_GB2312" w:hAnsi="仿宋_GB2312" w:eastAsia="仿宋_GB2312" w:cs="仿宋_GB2312"/>
          <w:color w:val="000000"/>
          <w:sz w:val="32"/>
          <w:szCs w:val="32"/>
          <w:lang w:val="en-US" w:eastAsia="zh-CN"/>
        </w:rPr>
        <w:t>公务用车日常运行维护</w:t>
      </w:r>
      <w:r>
        <w:rPr>
          <w:rFonts w:hint="eastAsia" w:ascii="仿宋_GB2312" w:hAnsi="仿宋_GB2312" w:eastAsia="仿宋_GB2312" w:cs="仿宋_GB2312"/>
          <w:color w:val="000000"/>
          <w:sz w:val="32"/>
          <w:szCs w:val="32"/>
        </w:rPr>
        <w:t>，</w:t>
      </w:r>
      <w:r>
        <w:rPr>
          <w:rFonts w:hint="eastAsia" w:ascii="仿宋_GB2312" w:hAnsi="宋体" w:eastAsia="仿宋_GB2312"/>
          <w:bCs/>
          <w:sz w:val="32"/>
          <w:szCs w:val="32"/>
          <w:lang w:val="en-US" w:eastAsia="zh-CN"/>
        </w:rPr>
        <w:t>2022年无预算安排，</w:t>
      </w:r>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本单位无公务用车辆。</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eastAsia="仿宋_GB2312"/>
          <w:sz w:val="32"/>
          <w:szCs w:val="32"/>
        </w:rPr>
        <w:t>（三）公务接待费</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rPr>
        <w:t>万元</w:t>
      </w:r>
      <w:r>
        <w:rPr>
          <w:rFonts w:hint="eastAsia" w:ascii="仿宋_GB2312" w:hAnsi="仿宋_GB2312" w:eastAsia="仿宋_GB2312" w:cs="仿宋_GB2312"/>
          <w:color w:val="000000"/>
          <w:sz w:val="32"/>
          <w:szCs w:val="32"/>
        </w:rPr>
        <w:t>，</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年无预算安排，主要原因：学校生均公用经费未纳入年初预算。</w:t>
      </w:r>
    </w:p>
    <w:p>
      <w:pPr>
        <w:spacing w:line="580" w:lineRule="exact"/>
        <w:ind w:firstLine="640" w:firstLineChars="200"/>
        <w:outlineLvl w:val="0"/>
        <w:rPr>
          <w:rFonts w:hint="eastAsia" w:ascii="黑体" w:hAnsi="黑体" w:eastAsia="黑体"/>
          <w:color w:val="000000"/>
          <w:kern w:val="0"/>
          <w:sz w:val="32"/>
          <w:szCs w:val="32"/>
        </w:rPr>
      </w:pPr>
      <w:r>
        <w:rPr>
          <w:rFonts w:hint="eastAsia" w:ascii="黑体" w:hAnsi="黑体" w:eastAsia="黑体"/>
          <w:color w:val="000000"/>
          <w:kern w:val="0"/>
          <w:sz w:val="32"/>
          <w:szCs w:val="32"/>
        </w:rPr>
        <w:t>八、政府性基金预算支出预算情况说明</w:t>
      </w:r>
    </w:p>
    <w:p>
      <w:pPr>
        <w:kinsoku w:val="0"/>
        <w:overflowPunct w:val="0"/>
        <w:autoSpaceDE w:val="0"/>
        <w:autoSpaceDN w:val="0"/>
        <w:adjustRightInd w:val="0"/>
        <w:snapToGrid w:val="0"/>
        <w:spacing w:line="58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罗山县</w:t>
      </w:r>
      <w:r>
        <w:rPr>
          <w:rFonts w:hint="eastAsia" w:ascii="仿宋_GB2312" w:eastAsia="仿宋_GB2312"/>
          <w:sz w:val="32"/>
          <w:szCs w:val="32"/>
          <w:lang w:val="en-US" w:eastAsia="zh-CN"/>
        </w:rPr>
        <w:t>高店乡中心学校</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年政府性基金预算支出年初预算为0</w:t>
      </w:r>
      <w:r>
        <w:rPr>
          <w:rFonts w:hint="eastAsia" w:ascii="仿宋_GB2312" w:eastAsia="仿宋_GB2312"/>
          <w:sz w:val="32"/>
          <w:szCs w:val="32"/>
          <w:lang w:val="en-US" w:eastAsia="zh-CN"/>
        </w:rPr>
        <w:t>.00</w:t>
      </w:r>
      <w:r>
        <w:rPr>
          <w:rFonts w:hint="eastAsia" w:ascii="仿宋_GB2312" w:eastAsia="仿宋_GB2312"/>
          <w:sz w:val="32"/>
          <w:szCs w:val="32"/>
        </w:rPr>
        <w:t>万元，202</w:t>
      </w:r>
      <w:r>
        <w:rPr>
          <w:rFonts w:hint="eastAsia" w:ascii="仿宋_GB2312" w:eastAsia="仿宋_GB2312"/>
          <w:sz w:val="32"/>
          <w:szCs w:val="32"/>
          <w:lang w:val="en-US" w:eastAsia="zh-CN"/>
        </w:rPr>
        <w:t>2</w:t>
      </w:r>
      <w:r>
        <w:rPr>
          <w:rFonts w:hint="eastAsia" w:ascii="仿宋_GB2312" w:eastAsia="仿宋_GB2312"/>
          <w:sz w:val="32"/>
          <w:szCs w:val="32"/>
        </w:rPr>
        <w:t>年无预算安排，主要原因：202</w:t>
      </w:r>
      <w:r>
        <w:rPr>
          <w:rFonts w:hint="eastAsia" w:ascii="仿宋_GB2312" w:eastAsia="仿宋_GB2312"/>
          <w:sz w:val="32"/>
          <w:szCs w:val="32"/>
          <w:lang w:val="en-US" w:eastAsia="zh-CN"/>
        </w:rPr>
        <w:t>2</w:t>
      </w:r>
      <w:r>
        <w:rPr>
          <w:rFonts w:hint="eastAsia" w:ascii="仿宋_GB2312" w:eastAsia="仿宋_GB2312"/>
          <w:sz w:val="32"/>
          <w:szCs w:val="32"/>
        </w:rPr>
        <w:t>年本部门没有政府性基金预算拨款收入，也没有政府性基金预算安排的支出，故无数据情况说明</w:t>
      </w:r>
    </w:p>
    <w:p>
      <w:pPr>
        <w:kinsoku w:val="0"/>
        <w:overflowPunct w:val="0"/>
        <w:autoSpaceDE w:val="0"/>
        <w:autoSpaceDN w:val="0"/>
        <w:adjustRightInd w:val="0"/>
        <w:snapToGrid w:val="0"/>
        <w:spacing w:line="580" w:lineRule="exact"/>
        <w:ind w:firstLine="636"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pacing w:val="-1"/>
          <w:kern w:val="0"/>
          <w:sz w:val="32"/>
          <w:szCs w:val="32"/>
        </w:rPr>
        <w:t>九、其他重要事项的情况说明</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（一）机关运行经费支出情况</w:t>
      </w:r>
    </w:p>
    <w:p>
      <w:pPr>
        <w:adjustRightInd w:val="0"/>
        <w:snapToGrid w:val="0"/>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eastAsia="仿宋_GB2312"/>
          <w:sz w:val="32"/>
          <w:szCs w:val="32"/>
        </w:rPr>
        <w:t>罗山县</w:t>
      </w:r>
      <w:r>
        <w:rPr>
          <w:rFonts w:hint="eastAsia" w:ascii="仿宋_GB2312" w:eastAsia="仿宋_GB2312"/>
          <w:sz w:val="32"/>
          <w:szCs w:val="32"/>
          <w:lang w:val="en-US" w:eastAsia="zh-CN"/>
        </w:rPr>
        <w:t>高店乡中心学校</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年机关运行经费支出预算</w:t>
      </w:r>
      <w:r>
        <w:rPr>
          <w:rFonts w:ascii="仿宋" w:hAnsi="仿宋" w:eastAsia="仿宋"/>
          <w:color w:val="000000"/>
          <w:sz w:val="32"/>
          <w:szCs w:val="32"/>
        </w:rPr>
        <w:t>（不</w:t>
      </w:r>
      <w:r>
        <w:rPr>
          <w:rFonts w:hint="eastAsia" w:ascii="仿宋" w:hAnsi="仿宋" w:eastAsia="仿宋"/>
          <w:color w:val="000000"/>
          <w:sz w:val="32"/>
          <w:szCs w:val="32"/>
        </w:rPr>
        <w:t>含</w:t>
      </w:r>
      <w:r>
        <w:rPr>
          <w:rFonts w:ascii="仿宋" w:hAnsi="仿宋" w:eastAsia="仿宋"/>
          <w:color w:val="000000"/>
          <w:sz w:val="32"/>
          <w:szCs w:val="32"/>
        </w:rPr>
        <w:t>人员经费）</w:t>
      </w:r>
      <w:r>
        <w:rPr>
          <w:rFonts w:hint="eastAsia" w:ascii="仿宋_GB2312" w:hAnsi="宋体" w:eastAsia="仿宋_GB2312"/>
          <w:bCs/>
          <w:sz w:val="32"/>
          <w:szCs w:val="32"/>
          <w:lang w:val="en-US" w:eastAsia="zh-CN"/>
        </w:rPr>
        <w:t>0.00</w:t>
      </w:r>
      <w:r>
        <w:rPr>
          <w:rFonts w:hint="eastAsia" w:ascii="仿宋_GB2312" w:hAnsi="仿宋_GB2312" w:eastAsia="仿宋_GB2312" w:cs="仿宋_GB2312"/>
          <w:color w:val="000000"/>
          <w:sz w:val="32"/>
          <w:szCs w:val="32"/>
        </w:rPr>
        <w:t>万元，</w:t>
      </w:r>
      <w:r>
        <w:rPr>
          <w:rFonts w:hint="eastAsia" w:ascii="仿宋_GB2312" w:hAnsi="宋体" w:eastAsia="仿宋_GB2312"/>
          <w:bCs/>
          <w:sz w:val="32"/>
          <w:szCs w:val="32"/>
        </w:rPr>
        <w:t>202</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年无预算安排，</w:t>
      </w:r>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本单位为公益一类事业单位，无机关运行经费支出预算。</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（二）政府采购支出情况</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年政府采购预算安排</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sz w:val="32"/>
          <w:szCs w:val="32"/>
        </w:rPr>
        <w:t>万元，其中：</w:t>
      </w:r>
      <w:r>
        <w:rPr>
          <w:rFonts w:hint="eastAsia" w:ascii="仿宋_GB2312" w:hAnsi="仿宋_GB2312" w:eastAsia="仿宋_GB2312" w:cs="仿宋_GB2312"/>
          <w:color w:val="000000"/>
          <w:kern w:val="0"/>
          <w:sz w:val="32"/>
          <w:szCs w:val="32"/>
        </w:rPr>
        <w:t>政府采购货物预算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万元、政府采购工程预算</w:t>
      </w:r>
      <w:r>
        <w:rPr>
          <w:rFonts w:hint="eastAsia" w:ascii="仿宋_GB2312" w:hAnsi="宋体" w:eastAsia="仿宋_GB2312"/>
          <w:bCs/>
          <w:sz w:val="32"/>
          <w:szCs w:val="32"/>
          <w:lang w:val="en-US" w:eastAsia="zh-CN"/>
        </w:rPr>
        <w:t>0.00</w:t>
      </w:r>
      <w:r>
        <w:rPr>
          <w:rFonts w:hint="eastAsia" w:ascii="仿宋_GB2312" w:hAnsi="仿宋_GB2312" w:eastAsia="仿宋_GB2312" w:cs="仿宋_GB2312"/>
          <w:color w:val="000000"/>
          <w:kern w:val="0"/>
          <w:sz w:val="32"/>
          <w:szCs w:val="32"/>
        </w:rPr>
        <w:t>万元、政府采购服务预算</w:t>
      </w:r>
      <w:r>
        <w:rPr>
          <w:rFonts w:hint="eastAsia" w:ascii="仿宋_GB2312" w:hAnsi="宋体" w:eastAsia="仿宋_GB2312"/>
          <w:bCs/>
          <w:sz w:val="32"/>
          <w:szCs w:val="32"/>
          <w:lang w:val="en-US" w:eastAsia="zh-CN"/>
        </w:rPr>
        <w:t>0.00</w:t>
      </w:r>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（三）绩效目标设置情况</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rPr>
      </w:pPr>
      <w:r>
        <w:rPr>
          <w:rFonts w:hint="eastAsia" w:ascii="仿宋_GB2312" w:eastAsia="仿宋_GB2312"/>
          <w:sz w:val="32"/>
          <w:szCs w:val="32"/>
        </w:rPr>
        <w:t>罗山县</w:t>
      </w:r>
      <w:r>
        <w:rPr>
          <w:rFonts w:hint="eastAsia" w:ascii="仿宋_GB2312" w:eastAsia="仿宋_GB2312"/>
          <w:sz w:val="32"/>
          <w:szCs w:val="32"/>
          <w:lang w:val="en-US" w:eastAsia="zh-CN"/>
        </w:rPr>
        <w:t>高店乡中心学校</w:t>
      </w:r>
      <w:r>
        <w:rPr>
          <w:rFonts w:hint="eastAsia" w:ascii="仿宋_GB2312" w:hAnsi="仿宋_GB2312" w:eastAsia="仿宋_GB2312" w:cs="仿宋_GB2312"/>
          <w:color w:val="000000"/>
          <w:kern w:val="0"/>
          <w:sz w:val="32"/>
          <w:szCs w:val="32"/>
          <w:lang w:val="en-US" w:eastAsia="zh-CN"/>
        </w:rPr>
        <w:t>2022</w:t>
      </w:r>
      <w:r>
        <w:rPr>
          <w:rFonts w:hint="eastAsia" w:ascii="仿宋_GB2312" w:hAnsi="仿宋_GB2312" w:eastAsia="仿宋_GB2312" w:cs="仿宋_GB2312"/>
          <w:color w:val="000000"/>
          <w:kern w:val="0"/>
          <w:sz w:val="32"/>
          <w:szCs w:val="32"/>
        </w:rPr>
        <w:t>年预算项目均按要求编制了绩效目标，从项目成本、项目产出、项目效益、满意度等方面设置了绩效指标，综合反映项目预期完成的数量、实效、质量，预期达到的社会经济效益、生态效益以及服务对象满意度等情况。</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2022</w:t>
      </w:r>
      <w:bookmarkStart w:id="9" w:name="_GoBack"/>
      <w:bookmarkEnd w:id="9"/>
      <w:r>
        <w:rPr>
          <w:rFonts w:hint="eastAsia" w:ascii="仿宋_GB2312" w:hAnsi="仿宋_GB2312" w:eastAsia="仿宋_GB2312" w:cs="仿宋_GB2312"/>
          <w:color w:val="000000"/>
          <w:kern w:val="0"/>
          <w:sz w:val="32"/>
          <w:szCs w:val="32"/>
        </w:rPr>
        <w:t>年单位预算金额共计</w:t>
      </w:r>
      <w:r>
        <w:rPr>
          <w:rFonts w:hint="eastAsia" w:ascii="仿宋_GB2312" w:eastAsia="仿宋_GB2312"/>
          <w:sz w:val="32"/>
          <w:szCs w:val="32"/>
          <w:lang w:val="en-US" w:eastAsia="zh-CN"/>
        </w:rPr>
        <w:t>1313.033369</w:t>
      </w:r>
      <w:r>
        <w:rPr>
          <w:rFonts w:hint="eastAsia" w:ascii="仿宋_GB2312" w:hAnsi="仿宋_GB2312" w:eastAsia="仿宋_GB2312" w:cs="仿宋_GB2312"/>
          <w:color w:val="000000"/>
          <w:kern w:val="0"/>
          <w:sz w:val="32"/>
          <w:szCs w:val="32"/>
        </w:rPr>
        <w:t>万元，其中项目共</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个，金额为</w:t>
      </w:r>
      <w:r>
        <w:rPr>
          <w:rFonts w:hint="eastAsia" w:ascii="仿宋_GB2312" w:hAnsi="仿宋_GB2312" w:eastAsia="仿宋_GB2312" w:cs="仿宋_GB2312"/>
          <w:color w:val="000000"/>
          <w:kern w:val="0"/>
          <w:sz w:val="32"/>
          <w:szCs w:val="32"/>
          <w:lang w:val="en-US" w:eastAsia="zh-CN"/>
        </w:rPr>
        <w:t>0.00</w:t>
      </w:r>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（四）国有资产占用情况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年期末，我</w:t>
      </w:r>
      <w:r>
        <w:rPr>
          <w:rFonts w:hint="eastAsia" w:ascii="仿宋_GB2312" w:eastAsia="仿宋_GB2312"/>
          <w:sz w:val="32"/>
          <w:szCs w:val="32"/>
          <w:lang w:val="en-US" w:eastAsia="zh-CN"/>
        </w:rPr>
        <w:t>单位</w:t>
      </w:r>
      <w:r>
        <w:rPr>
          <w:rFonts w:hint="eastAsia" w:ascii="仿宋_GB2312" w:hAnsi="宋体" w:eastAsia="仿宋_GB2312" w:cs="Courier New"/>
          <w:sz w:val="32"/>
          <w:szCs w:val="32"/>
        </w:rPr>
        <w:t>共有车辆</w:t>
      </w:r>
      <w:bookmarkStart w:id="7" w:name="PO_part2A10B4Amount2"/>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11"/>
          <w:szCs w:val="11"/>
        </w:rPr>
        <w:t xml:space="preserve"> </w:t>
      </w:r>
      <w:bookmarkEnd w:id="7"/>
      <w:r>
        <w:rPr>
          <w:rFonts w:hint="eastAsia" w:ascii="仿宋_GB2312" w:hAnsi="宋体" w:eastAsia="仿宋_GB2312" w:cs="Courier New"/>
          <w:sz w:val="32"/>
          <w:szCs w:val="32"/>
        </w:rPr>
        <w:t>辆</w:t>
      </w:r>
      <w:r>
        <w:rPr>
          <w:rFonts w:hint="eastAsia" w:ascii="仿宋_GB2312" w:eastAsia="仿宋_GB2312"/>
          <w:sz w:val="32"/>
          <w:szCs w:val="32"/>
        </w:rPr>
        <w:t>，其中：一般公务用车</w:t>
      </w:r>
      <w:r>
        <w:rPr>
          <w:rFonts w:hint="eastAsia" w:ascii="仿宋_GB2312" w:hAnsi="仿宋_GB2312" w:eastAsia="仿宋_GB2312" w:cs="仿宋_GB2312"/>
          <w:color w:val="000000"/>
          <w:sz w:val="32"/>
          <w:szCs w:val="32"/>
          <w:lang w:val="en-US" w:eastAsia="zh-CN"/>
        </w:rPr>
        <w:t>0</w:t>
      </w:r>
      <w:r>
        <w:rPr>
          <w:rFonts w:hint="eastAsia" w:ascii="仿宋_GB2312" w:eastAsia="仿宋_GB2312"/>
          <w:sz w:val="32"/>
          <w:szCs w:val="32"/>
        </w:rPr>
        <w:t>辆，一般执法执勤用车</w:t>
      </w:r>
      <w:r>
        <w:rPr>
          <w:rFonts w:hint="eastAsia" w:ascii="仿宋_GB2312" w:hAnsi="仿宋_GB2312" w:eastAsia="仿宋_GB2312" w:cs="仿宋_GB2312"/>
          <w:color w:val="000000"/>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hAnsi="宋体" w:eastAsia="仿宋_GB2312" w:cs="Courier New"/>
          <w:sz w:val="32"/>
          <w:szCs w:val="32"/>
        </w:rPr>
        <w:t>其他用车主要原因：</w:t>
      </w:r>
      <w:r>
        <w:rPr>
          <w:rFonts w:hint="eastAsia" w:ascii="仿宋_GB2312" w:hAnsi="Times New Roman" w:eastAsia="仿宋_GB2312"/>
          <w:sz w:val="32"/>
          <w:szCs w:val="32"/>
          <w:lang w:val="en-US" w:eastAsia="zh-CN"/>
        </w:rPr>
        <w:t>本单位无公务车辆；</w:t>
      </w:r>
      <w:r>
        <w:rPr>
          <w:rFonts w:hint="eastAsia" w:ascii="仿宋_GB2312" w:eastAsia="仿宋_GB2312"/>
          <w:sz w:val="32"/>
          <w:szCs w:val="32"/>
        </w:rPr>
        <w:t>单价50万元以上通用设备</w:t>
      </w:r>
      <w:r>
        <w:rPr>
          <w:rFonts w:hint="eastAsia" w:ascii="仿宋_GB2312" w:hAnsi="仿宋_GB2312" w:eastAsia="仿宋_GB2312" w:cs="仿宋_GB2312"/>
          <w:color w:val="000000"/>
          <w:sz w:val="32"/>
          <w:szCs w:val="32"/>
          <w:lang w:val="en-US" w:eastAsia="zh-CN"/>
        </w:rPr>
        <w:t>0</w:t>
      </w:r>
      <w:r>
        <w:rPr>
          <w:rFonts w:hint="eastAsia" w:ascii="仿宋_GB2312" w:eastAsia="仿宋_GB2312"/>
          <w:sz w:val="32"/>
          <w:szCs w:val="32"/>
        </w:rPr>
        <w:t>台（套），单位价值100万元以上专用设备</w:t>
      </w:r>
      <w:bookmarkStart w:id="8" w:name="PO_part2A10B4Amount9"/>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11"/>
          <w:szCs w:val="11"/>
        </w:rPr>
        <w:t xml:space="preserve"> </w:t>
      </w:r>
      <w:bookmarkEnd w:id="8"/>
      <w:r>
        <w:rPr>
          <w:rFonts w:hint="eastAsia" w:ascii="仿宋_GB2312" w:eastAsia="仿宋_GB2312"/>
          <w:sz w:val="32"/>
          <w:szCs w:val="32"/>
        </w:rPr>
        <w:t>台（套）。</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（五）专项转移支付项目情况</w:t>
      </w:r>
    </w:p>
    <w:p>
      <w:pPr>
        <w:widowControl/>
        <w:spacing w:line="580" w:lineRule="exact"/>
        <w:ind w:firstLine="640"/>
        <w:rPr>
          <w:rFonts w:hint="eastAsia" w:ascii="仿宋_GB2312" w:hAnsi="仿宋_GB2312" w:eastAsia="仿宋_GB2312" w:cs="仿宋_GB2312"/>
          <w:color w:val="000000"/>
          <w:sz w:val="32"/>
          <w:szCs w:val="32"/>
          <w:lang w:eastAsia="zh-CN"/>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val="en-US" w:eastAsia="zh-CN"/>
        </w:rPr>
        <w:t>单位</w:t>
      </w:r>
      <w:r>
        <w:rPr>
          <w:rFonts w:hint="eastAsia" w:ascii="仿宋_GB2312" w:hAnsi="仿宋_GB2312" w:eastAsia="仿宋_GB2312" w:cs="仿宋_GB2312"/>
          <w:color w:val="000000"/>
          <w:sz w:val="32"/>
          <w:szCs w:val="32"/>
        </w:rPr>
        <w:t>负责管理的专项转移支付项目共有</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000000"/>
          <w:sz w:val="32"/>
          <w:szCs w:val="32"/>
          <w:lang w:eastAsia="zh-CN"/>
        </w:rPr>
        <w:t>。</w:t>
      </w: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lang w:eastAsia="zh-CN"/>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_GB2312" w:hAnsi="宋体" w:eastAsia="仿宋_GB2312" w:cs="Courier New"/>
          <w:sz w:val="32"/>
          <w:szCs w:val="32"/>
          <w:lang w:eastAsia="zh-CN"/>
        </w:rPr>
        <w:t>。</w:t>
      </w:r>
    </w:p>
    <w:tbl>
      <w:tblPr>
        <w:tblStyle w:val="4"/>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1"/>
        <w:gridCol w:w="3414"/>
        <w:gridCol w:w="2790"/>
        <w:gridCol w:w="4508"/>
        <w:gridCol w:w="2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2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250" w:type="dxa"/>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trPr>
        <w:tc>
          <w:tcPr>
            <w:tcW w:w="92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25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单位收支总体情况表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w:t>
            </w:r>
          </w:p>
        </w:tc>
        <w:tc>
          <w:tcPr>
            <w:tcW w:w="6204"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罗山县高店乡中心学校</w:t>
            </w:r>
          </w:p>
        </w:tc>
        <w:tc>
          <w:tcPr>
            <w:tcW w:w="45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3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      入</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    目</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    目</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一、一般公共预算拨款收入</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13130333.69</w:t>
            </w: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一、一般公共服务</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二、政府性基金预算拨款收入</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二、外交</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三、国有资本经营预算拨款收入</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三、国防</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四、财政专户管理资金收入</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四、公共安全</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五、事业收入</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五、教育</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0"/>
                <w:szCs w:val="20"/>
                <w:u w:val="none"/>
                <w:lang w:val="en-US" w:eastAsia="zh-CN" w:bidi="ar"/>
              </w:rPr>
              <w:t>9917658.05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六、事业单位经营收入</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六、科学技术</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七、上级补助收入</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七、文化旅游体育与传媒</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八、附属单位上缴收入</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八、社会保障和就业</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0"/>
                <w:szCs w:val="20"/>
                <w:u w:val="none"/>
                <w:lang w:val="en-US" w:eastAsia="zh-CN" w:bidi="ar"/>
              </w:rPr>
              <w:t>1582763.64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九、其他收入</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九、社会保险基金支出</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十、卫生健康</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20"/>
                <w:szCs w:val="20"/>
                <w:u w:val="none"/>
                <w:lang w:val="en-US" w:eastAsia="zh-CN" w:bidi="ar"/>
              </w:rPr>
              <w:t>651964.8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十一、节能环保</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十二、城乡社区事务</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十三、农林水事务</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十四、交通运输</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十五、资源勘探信息等</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十六、商业服务业等</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十七、金融支出</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十九、援助其他地区支出</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二十、自然资源海洋气象等支出</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二十一、住房保障支出</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0"/>
                <w:szCs w:val="20"/>
                <w:u w:val="none"/>
                <w:lang w:val="en-US" w:eastAsia="zh-CN" w:bidi="ar"/>
              </w:rPr>
              <w:t>977947.2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二十二、粮油物资储备支出</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二十三、国有资本经营预算</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二十四、灾害防治及应急管理</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二十七、预备费</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二十九、其他支出</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三十、转移性支出</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三十一、债务还本支出</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三十二、债务付息支出</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三十三、债务发行费用支出</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9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三十四、抗疫特别国债安排的支出</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本年收入合计</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13,130,333.69</w:t>
            </w: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 年 支 出 合 计</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13,130,333.69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上年结转结余</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年终结转结余</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 入 总 计</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13,130,333.69</w:t>
            </w:r>
          </w:p>
        </w:tc>
        <w:tc>
          <w:tcPr>
            <w:tcW w:w="4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 出 合 计</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13,130,333.69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171"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备注：财政专户管理资金收入是指教育收费收入；事业收入不含教育收费收入，下同。</w:t>
            </w:r>
          </w:p>
        </w:tc>
      </w:tr>
    </w:tbl>
    <w:p/>
    <w:p/>
    <w:p/>
    <w:p/>
    <w:p/>
    <w:p/>
    <w:p/>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6"/>
        <w:gridCol w:w="843"/>
        <w:gridCol w:w="1316"/>
        <w:gridCol w:w="1316"/>
        <w:gridCol w:w="1316"/>
        <w:gridCol w:w="616"/>
        <w:gridCol w:w="616"/>
        <w:gridCol w:w="616"/>
        <w:gridCol w:w="616"/>
        <w:gridCol w:w="616"/>
        <w:gridCol w:w="616"/>
        <w:gridCol w:w="616"/>
        <w:gridCol w:w="616"/>
        <w:gridCol w:w="616"/>
        <w:gridCol w:w="616"/>
        <w:gridCol w:w="616"/>
        <w:gridCol w:w="616"/>
        <w:gridCol w:w="616"/>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733" w:type="pct"/>
            <w:gridSpan w:val="18"/>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19"/>
            <w:tcBorders>
              <w:top w:val="nil"/>
              <w:left w:val="nil"/>
              <w:bottom w:val="nil"/>
              <w:right w:val="nil"/>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ascii="宋体" w:hAnsi="宋体" w:eastAsia="宋体" w:cs="宋体"/>
                <w:b/>
                <w:bCs/>
                <w:i w:val="0"/>
                <w:iCs w:val="0"/>
                <w:color w:val="000000"/>
                <w:kern w:val="0"/>
                <w:sz w:val="38"/>
                <w:szCs w:val="38"/>
                <w:u w:val="none"/>
                <w:lang w:val="en-US" w:eastAsia="zh-CN" w:bidi="ar"/>
              </w:rPr>
              <w:t>单位收</w:t>
            </w:r>
            <w:r>
              <w:rPr>
                <w:rFonts w:hint="eastAsia" w:ascii="宋体" w:hAnsi="宋体" w:cs="宋体"/>
                <w:b/>
                <w:bCs/>
                <w:i w:val="0"/>
                <w:iCs w:val="0"/>
                <w:color w:val="000000"/>
                <w:kern w:val="0"/>
                <w:sz w:val="38"/>
                <w:szCs w:val="38"/>
                <w:u w:val="none"/>
                <w:lang w:val="en-US" w:eastAsia="zh-CN" w:bidi="ar"/>
              </w:rPr>
              <w:t>入</w:t>
            </w:r>
            <w:r>
              <w:rPr>
                <w:rFonts w:ascii="宋体" w:hAnsi="宋体" w:eastAsia="宋体" w:cs="宋体"/>
                <w:b/>
                <w:bCs/>
                <w:i w:val="0"/>
                <w:iCs w:val="0"/>
                <w:color w:val="000000"/>
                <w:kern w:val="0"/>
                <w:sz w:val="38"/>
                <w:szCs w:val="38"/>
                <w:u w:val="none"/>
                <w:lang w:val="en-US" w:eastAsia="zh-CN" w:bidi="ar"/>
              </w:rPr>
              <w:t>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66" w:type="pct"/>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376" w:type="pct"/>
            <w:tcBorders>
              <w:top w:val="nil"/>
              <w:left w:val="nil"/>
              <w:bottom w:val="nil"/>
              <w:right w:val="nil"/>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443" w:type="pct"/>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443" w:type="pct"/>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478" w:type="pct"/>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212" w:type="pct"/>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212" w:type="pct"/>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212" w:type="pct"/>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212" w:type="pct"/>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212" w:type="pct"/>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212" w:type="pct"/>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212" w:type="pct"/>
            <w:tcBorders>
              <w:top w:val="nil"/>
              <w:left w:val="nil"/>
              <w:bottom w:val="nil"/>
              <w:right w:val="nil"/>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217" w:type="pct"/>
            <w:tcBorders>
              <w:top w:val="nil"/>
              <w:left w:val="nil"/>
              <w:bottom w:val="nil"/>
              <w:right w:val="nil"/>
            </w:tcBorders>
            <w:shd w:val="clear" w:color="FFFFFF" w:fill="FFFFFF"/>
            <w:noWrap/>
            <w:vAlign w:val="bottom"/>
          </w:tcPr>
          <w:p>
            <w:pPr>
              <w:rPr>
                <w:rFonts w:hint="eastAsia" w:ascii="宋体" w:hAnsi="宋体" w:eastAsia="宋体" w:cs="宋体"/>
                <w:i w:val="0"/>
                <w:iCs w:val="0"/>
                <w:color w:val="000000"/>
                <w:sz w:val="18"/>
                <w:szCs w:val="18"/>
                <w:u w:val="none"/>
              </w:rPr>
            </w:pPr>
          </w:p>
        </w:tc>
        <w:tc>
          <w:tcPr>
            <w:tcW w:w="212" w:type="pct"/>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c>
          <w:tcPr>
            <w:tcW w:w="212" w:type="pct"/>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c>
          <w:tcPr>
            <w:tcW w:w="212" w:type="pct"/>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c>
          <w:tcPr>
            <w:tcW w:w="212" w:type="pct"/>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c>
          <w:tcPr>
            <w:tcW w:w="213" w:type="pct"/>
            <w:tcBorders>
              <w:top w:val="nil"/>
              <w:left w:val="nil"/>
              <w:bottom w:val="nil"/>
              <w:right w:val="nil"/>
            </w:tcBorders>
            <w:shd w:val="clear" w:color="FFFFFF" w:fill="FFFFFF"/>
            <w:noWrap/>
            <w:vAlign w:val="center"/>
          </w:tcPr>
          <w:p>
            <w:pPr>
              <w:jc w:val="right"/>
              <w:rPr>
                <w:rFonts w:hint="eastAsia" w:ascii="宋体" w:hAnsi="宋体" w:eastAsia="宋体" w:cs="宋体"/>
                <w:i w:val="0"/>
                <w:iCs w:val="0"/>
                <w:color w:val="000000"/>
                <w:sz w:val="20"/>
                <w:szCs w:val="20"/>
                <w:u w:val="none"/>
              </w:rPr>
            </w:pPr>
          </w:p>
        </w:tc>
        <w:tc>
          <w:tcPr>
            <w:tcW w:w="220" w:type="pct"/>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66" w:type="pct"/>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263" w:type="pct"/>
            <w:gridSpan w:val="3"/>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罗山县高店乡中心学校</w:t>
            </w:r>
          </w:p>
        </w:tc>
        <w:tc>
          <w:tcPr>
            <w:tcW w:w="47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1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1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71" w:type="pct"/>
            <w:gridSpan w:val="5"/>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代码</w:t>
            </w:r>
          </w:p>
        </w:tc>
        <w:tc>
          <w:tcPr>
            <w:tcW w:w="376"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443"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2628"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1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8"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2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2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2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事业</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2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2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2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2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2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2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21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2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601048</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罗山县高店乡中心学校</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13130333.69</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13130333.69</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13130333.69</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6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13130333.69</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13130333.69</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13130333.69</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r>
    </w:tbl>
    <w:p/>
    <w:p/>
    <w:p/>
    <w:p/>
    <w:p/>
    <w:p/>
    <w:p/>
    <w:p/>
    <w:p/>
    <w:p/>
    <w:tbl>
      <w:tblPr>
        <w:tblStyle w:val="4"/>
        <w:tblW w:w="14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4"/>
        <w:gridCol w:w="1083"/>
        <w:gridCol w:w="1968"/>
        <w:gridCol w:w="1505"/>
        <w:gridCol w:w="1608"/>
        <w:gridCol w:w="1516"/>
        <w:gridCol w:w="1216"/>
        <w:gridCol w:w="1184"/>
        <w:gridCol w:w="808"/>
        <w:gridCol w:w="951"/>
        <w:gridCol w:w="951"/>
        <w:gridCol w:w="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785" w:type="dxa"/>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478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单位支出总体情况表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4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w:t>
            </w:r>
          </w:p>
        </w:tc>
        <w:tc>
          <w:tcPr>
            <w:tcW w:w="6226" w:type="dxa"/>
            <w:gridSpan w:val="4"/>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罗山县高店乡中心学校</w:t>
            </w:r>
          </w:p>
        </w:tc>
        <w:tc>
          <w:tcPr>
            <w:tcW w:w="1413"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13"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0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13"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1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单位代码</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2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基本支出</w:t>
            </w:r>
          </w:p>
        </w:tc>
        <w:tc>
          <w:tcPr>
            <w:tcW w:w="28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13130333.69</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13130333.69</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12,924,845.09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205,488.00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2050202</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601048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小学教育</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9917658.05</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9917658.05</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9917658.05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2080505</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601048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机关事业单位基本养老保障缴费支出</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1,303,929.00</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1,303,929.00</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1,303,929.00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2101102</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601048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事业单位医疗</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651,964.80</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651,964.80</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651,964.80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2210201</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601048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977,947.20</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977,947.20</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977,947.20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2089999</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601048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其他社会保障和就业支出</w:t>
            </w:r>
          </w:p>
        </w:tc>
        <w:tc>
          <w:tcPr>
            <w:tcW w:w="15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73,346.04</w:t>
            </w:r>
          </w:p>
        </w:tc>
        <w:tc>
          <w:tcPr>
            <w:tcW w:w="161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73,346.04</w:t>
            </w:r>
          </w:p>
        </w:tc>
        <w:tc>
          <w:tcPr>
            <w:tcW w:w="141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73,346.04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2080801</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601048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死亡抚恤</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205,488.00</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205,488.00</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205,488.00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
    <w:p/>
    <w:p/>
    <w:p/>
    <w:p/>
    <w:tbl>
      <w:tblPr>
        <w:tblStyle w:val="4"/>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6"/>
        <w:gridCol w:w="1757"/>
        <w:gridCol w:w="1604"/>
        <w:gridCol w:w="3161"/>
        <w:gridCol w:w="1516"/>
        <w:gridCol w:w="1516"/>
        <w:gridCol w:w="1568"/>
        <w:gridCol w:w="1081"/>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8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710" w:type="pct"/>
            <w:gridSpan w:val="8"/>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财政拨款收支总体情况表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89"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214" w:type="pct"/>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罗山县高店乡中心学校</w:t>
            </w:r>
          </w:p>
        </w:tc>
        <w:tc>
          <w:tcPr>
            <w:tcW w:w="1129"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pct"/>
            <w:tcBorders>
              <w:top w:val="nil"/>
              <w:left w:val="nil"/>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9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6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9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96" w:type="pct"/>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50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      入</w:t>
            </w:r>
          </w:p>
        </w:tc>
        <w:tc>
          <w:tcPr>
            <w:tcW w:w="34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w:t>
            </w:r>
          </w:p>
        </w:tc>
        <w:tc>
          <w:tcPr>
            <w:tcW w:w="5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一、本年收入</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13130333.69</w:t>
            </w: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一、本年支出</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13130333.69</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13130333.69</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13130333.69</w:t>
            </w: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（一）一般公共预算拨款</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13130333.69</w:t>
            </w: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（一）一般公共服务支出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（二）外交支出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（三）国防支出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二、上年结转</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（四）公共安全支出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（一）一般公共预算拨款</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（五）教育支出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9917658.05</w:t>
            </w:r>
          </w:p>
        </w:tc>
        <w:tc>
          <w:tcPr>
            <w:tcW w:w="140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9917658.05</w:t>
            </w:r>
          </w:p>
        </w:tc>
        <w:tc>
          <w:tcPr>
            <w:tcW w:w="1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9917658.05</w:t>
            </w: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（六）科学技术支出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（七）文化体育旅游与传媒支出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（八）社会保障和就业支出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1582763.64</w:t>
            </w:r>
          </w:p>
        </w:tc>
        <w:tc>
          <w:tcPr>
            <w:tcW w:w="140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1582763.64</w:t>
            </w:r>
          </w:p>
        </w:tc>
        <w:tc>
          <w:tcPr>
            <w:tcW w:w="1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1582763.64</w:t>
            </w: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（九）医疗卫生与计划生育支出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（十）卫生健康支出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651964.8</w:t>
            </w:r>
          </w:p>
        </w:tc>
        <w:tc>
          <w:tcPr>
            <w:tcW w:w="140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651964.8</w:t>
            </w:r>
          </w:p>
        </w:tc>
        <w:tc>
          <w:tcPr>
            <w:tcW w:w="1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651964.8</w:t>
            </w: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（十一）节能环保支出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（十二）城乡社区事务支出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（十三）农林水事务支出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（十四）交通运输支出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（十五）资源勘探信息等支出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（十六）商业服务业等支出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（十七）金融支出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（十八）援助其他地区支出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（十九）自然资源海洋气象等支出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（二十）住房保障支出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 xml:space="preserve">977947.20 </w:t>
            </w:r>
          </w:p>
        </w:tc>
        <w:tc>
          <w:tcPr>
            <w:tcW w:w="140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 xml:space="preserve">977947.20 </w:t>
            </w:r>
          </w:p>
        </w:tc>
        <w:tc>
          <w:tcPr>
            <w:tcW w:w="1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 xml:space="preserve">977947.20 </w:t>
            </w: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（二十一）粮油物资储备支出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（二十二）国有资本经营预算</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（二十三）灾害防治及应急管理</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（二十四）预备费</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（二十五）其他支出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（二十六）转移性支出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（二十七）债务还本支出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（二十八）债务付息支出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（二十九）债务发行费用支出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（三十）抗疫特别国债安排的支出</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二、年终结转结余</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0"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5"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96" w:type="pct"/>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    入    总    计</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13,130,333.69</w:t>
            </w:r>
            <w:r>
              <w:rPr>
                <w:rFonts w:ascii="宋体" w:hAnsi="宋体" w:eastAsia="宋体" w:cs="宋体"/>
                <w:i w:val="0"/>
                <w:iCs w:val="0"/>
                <w:color w:val="000000"/>
                <w:kern w:val="0"/>
                <w:sz w:val="18"/>
                <w:szCs w:val="18"/>
                <w:u w:val="none"/>
                <w:lang w:val="en-US" w:eastAsia="zh-CN" w:bidi="ar"/>
              </w:rPr>
              <w:t xml:space="preserve"> </w:t>
            </w:r>
          </w:p>
        </w:tc>
        <w:tc>
          <w:tcPr>
            <w:tcW w:w="11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    出    总    计</w:t>
            </w:r>
          </w:p>
        </w:tc>
        <w:tc>
          <w:tcPr>
            <w:tcW w:w="14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13,130,333.69</w:t>
            </w:r>
          </w:p>
        </w:tc>
        <w:tc>
          <w:tcPr>
            <w:tcW w:w="140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13,130,333.69</w:t>
            </w:r>
          </w:p>
        </w:tc>
        <w:tc>
          <w:tcPr>
            <w:tcW w:w="1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13,130,333.69</w:t>
            </w:r>
          </w:p>
        </w:tc>
        <w:tc>
          <w:tcPr>
            <w:tcW w:w="39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39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r>
    </w:tbl>
    <w:p/>
    <w:p/>
    <w:p/>
    <w:p/>
    <w:p/>
    <w:p/>
    <w:p/>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773"/>
        <w:gridCol w:w="1913"/>
        <w:gridCol w:w="1361"/>
        <w:gridCol w:w="1316"/>
        <w:gridCol w:w="1316"/>
        <w:gridCol w:w="1216"/>
        <w:gridCol w:w="1066"/>
        <w:gridCol w:w="884"/>
        <w:gridCol w:w="1006"/>
        <w:gridCol w:w="1006"/>
        <w:gridCol w:w="1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12"/>
            <w:tcBorders>
              <w:top w:val="nil"/>
              <w:left w:val="nil"/>
              <w:bottom w:val="nil"/>
              <w:right w:val="nil"/>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一般公共预算支出情况表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358" w:type="pct"/>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273" w:type="pct"/>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5" w:type="pct"/>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罗山县高店乡中心学校</w:t>
            </w:r>
          </w:p>
        </w:tc>
        <w:tc>
          <w:tcPr>
            <w:tcW w:w="46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6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5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5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7" w:type="pct"/>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58" w:type="pct"/>
            <w:vMerge w:val="restart"/>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73" w:type="pct"/>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480"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04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168"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58" w:type="pct"/>
            <w:vMerge w:val="continue"/>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80"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893"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68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355"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355"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其他运转类</w:t>
            </w:r>
          </w:p>
        </w:tc>
        <w:tc>
          <w:tcPr>
            <w:tcW w:w="457"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358" w:type="pct"/>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6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工资和福利支出</w:t>
            </w:r>
          </w:p>
        </w:tc>
        <w:tc>
          <w:tcPr>
            <w:tcW w:w="42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37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3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355"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58" w:type="pct"/>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6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13130333.69</w:t>
            </w:r>
          </w:p>
        </w:tc>
        <w:tc>
          <w:tcPr>
            <w:tcW w:w="13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13130333.69</w:t>
            </w:r>
          </w:p>
        </w:tc>
        <w:tc>
          <w:tcPr>
            <w:tcW w:w="13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12924845.69</w:t>
            </w:r>
          </w:p>
        </w:tc>
        <w:tc>
          <w:tcPr>
            <w:tcW w:w="12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205,488.00</w:t>
            </w:r>
          </w:p>
        </w:tc>
        <w:tc>
          <w:tcPr>
            <w:tcW w:w="10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2050202</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小学教育</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9917658.05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9917658.05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9917658.05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2080505</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机关事业单位基本养老保障缴费支出</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 xml:space="preserve">1303929.60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 xml:space="preserve">1303929.60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 xml:space="preserve">1303929.60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2101102</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事业单位医疗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651964.8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651964.8</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651964.8</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2210201</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 xml:space="preserve">977947.20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 xml:space="preserve">977947.20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 xml:space="preserve">977947.20 </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2089999</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其他社会保障和就业支出</w:t>
            </w:r>
          </w:p>
        </w:tc>
        <w:tc>
          <w:tcPr>
            <w:tcW w:w="13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73,346.04</w:t>
            </w:r>
          </w:p>
        </w:tc>
        <w:tc>
          <w:tcPr>
            <w:tcW w:w="13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73,346.04</w:t>
            </w:r>
          </w:p>
        </w:tc>
        <w:tc>
          <w:tcPr>
            <w:tcW w:w="13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73,346.04</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0.00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2080801</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死亡抚恤</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205,488.00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205,488.00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20"/>
                <w:szCs w:val="20"/>
                <w:u w:val="none"/>
                <w:lang w:val="en-US" w:eastAsia="zh-CN" w:bidi="ar"/>
              </w:rPr>
              <w:t>205,488.00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0.00</w:t>
            </w:r>
          </w:p>
        </w:tc>
      </w:tr>
    </w:tbl>
    <w:p/>
    <w:p/>
    <w:p/>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6"/>
        <w:gridCol w:w="3450"/>
        <w:gridCol w:w="1023"/>
        <w:gridCol w:w="2123"/>
        <w:gridCol w:w="2163"/>
        <w:gridCol w:w="2152"/>
        <w:gridCol w:w="2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90"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w:t>
            </w:r>
          </w:p>
        </w:tc>
        <w:tc>
          <w:tcPr>
            <w:tcW w:w="3089" w:type="pct"/>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罗山县高店乡中心学校</w:t>
            </w:r>
          </w:p>
        </w:tc>
        <w:tc>
          <w:tcPr>
            <w:tcW w:w="75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60"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部门预算支出经济分类科目</w:t>
            </w:r>
          </w:p>
        </w:tc>
        <w:tc>
          <w:tcPr>
            <w:tcW w:w="11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政府预算支出经济分类科目</w:t>
            </w:r>
          </w:p>
        </w:tc>
        <w:tc>
          <w:tcPr>
            <w:tcW w:w="228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7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 xml:space="preserve">13,130,333.69 </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 xml:space="preserve">12,936,781.64 </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 xml:space="preserve">193,552.05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30101</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6,030,516.00 </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6,030,516.00 </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30102</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895,416.00 </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895,416.00 </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30103</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679,130.00 </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679,130.00 </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30107</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绩效工资</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2,119,044.00 </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2,119,044.00 </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30108</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机关事业单位基本养老保障缴费</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1,303,929.60 </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1,303,929.60 </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30110</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事业单位医疗</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651,964.80 </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651,964.80 </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30112</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73,346.04 </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ascii="宋体" w:hAnsi="宋体" w:eastAsia="宋体" w:cs="宋体"/>
                <w:i w:val="0"/>
                <w:iCs w:val="0"/>
                <w:color w:val="000000"/>
                <w:kern w:val="0"/>
                <w:sz w:val="18"/>
                <w:szCs w:val="18"/>
                <w:u w:val="none"/>
                <w:lang w:val="en-US" w:eastAsia="zh-CN" w:bidi="ar"/>
              </w:rPr>
              <w:t xml:space="preserve">73,346.04 </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30113</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977,947.20 </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977,947.20 </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30229</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193,552.05 </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193,552.05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30304</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抚恤金</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50901</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社会福利和救助</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205,488.00 </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205,488.00 </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
    <w:p/>
    <w:p/>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7"/>
        <w:gridCol w:w="1717"/>
        <w:gridCol w:w="798"/>
        <w:gridCol w:w="1717"/>
        <w:gridCol w:w="1316"/>
        <w:gridCol w:w="1316"/>
        <w:gridCol w:w="1316"/>
        <w:gridCol w:w="616"/>
        <w:gridCol w:w="677"/>
        <w:gridCol w:w="616"/>
        <w:gridCol w:w="679"/>
        <w:gridCol w:w="617"/>
        <w:gridCol w:w="712"/>
        <w:gridCol w:w="624"/>
        <w:gridCol w:w="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gridSpan w:val="15"/>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5000" w:type="pct"/>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支出经济分类汇总表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271"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493" w:type="pct"/>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罗山县高店乡中心学校</w:t>
            </w:r>
          </w:p>
        </w:tc>
        <w:tc>
          <w:tcPr>
            <w:tcW w:w="46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6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6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4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5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58" w:type="pct"/>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8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部门预算支出经济分类科目</w:t>
            </w:r>
          </w:p>
        </w:tc>
        <w:tc>
          <w:tcPr>
            <w:tcW w:w="8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政府预算支出经济分类科目</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9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财政专户管理资金收入</w:t>
            </w:r>
          </w:p>
        </w:tc>
        <w:tc>
          <w:tcPr>
            <w:tcW w:w="2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2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上经补助收入</w:t>
            </w:r>
          </w:p>
        </w:tc>
        <w:tc>
          <w:tcPr>
            <w:tcW w:w="2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13130333.69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13130333.69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13130333.69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50501</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6,030,516.00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6,030,516.00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6,030,516.00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50501</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895,416.00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895,416.00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895,416.00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奖金</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50501</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679,130.00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679,130.00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679,130.00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绩效工资</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50501</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2,119,044.00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2,119,044.00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2,119,044.00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机关事业单位基本养老保障缴费</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50501</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1,303,929.60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1,303,929.60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1,303,929.60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50501</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651,964.80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651,964.80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651,964.80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50501</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73,346.04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73,346.04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73,346.04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50501</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977,947.20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977,947.20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977,947.20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福利费</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50502</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193,552.05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193,552.05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193,552.05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抚恤金</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50901</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社会福利和救助</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205,488.00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205,488.00 </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205,488.00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bl>
    <w:p/>
    <w:p/>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62"/>
        <w:gridCol w:w="2262"/>
        <w:gridCol w:w="2265"/>
        <w:gridCol w:w="2271"/>
        <w:gridCol w:w="2512"/>
        <w:gridCol w:w="2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w:t>
            </w:r>
          </w:p>
        </w:tc>
        <w:tc>
          <w:tcPr>
            <w:tcW w:w="239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罗山县高店乡中心学校</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trPr>
        <w:tc>
          <w:tcPr>
            <w:tcW w:w="7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“三公”经费合计</w:t>
            </w:r>
          </w:p>
        </w:tc>
        <w:tc>
          <w:tcPr>
            <w:tcW w:w="7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因公出国（境）费</w:t>
            </w:r>
          </w:p>
        </w:tc>
        <w:tc>
          <w:tcPr>
            <w:tcW w:w="24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公务用车购置及运行费</w:t>
            </w:r>
          </w:p>
        </w:tc>
        <w:tc>
          <w:tcPr>
            <w:tcW w:w="9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8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公务用车购置费</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公务用车运行费</w:t>
            </w:r>
          </w:p>
        </w:tc>
        <w:tc>
          <w:tcPr>
            <w:tcW w:w="9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8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r>
    </w:tbl>
    <w:p/>
    <w:p/>
    <w:p/>
    <w:p/>
    <w:p/>
    <w:p/>
    <w:p/>
    <w:p/>
    <w:p/>
    <w:p/>
    <w:p/>
    <w:p/>
    <w:p/>
    <w:p/>
    <w:p/>
    <w:p/>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64"/>
        <w:gridCol w:w="4122"/>
        <w:gridCol w:w="2755"/>
        <w:gridCol w:w="2826"/>
        <w:gridCol w:w="2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5"/>
            <w:tcBorders>
              <w:top w:val="nil"/>
              <w:left w:val="nil"/>
              <w:bottom w:val="nil"/>
              <w:right w:val="nil"/>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政 府 性 基 金 预 算 支 出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7" w:type="pct"/>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453" w:type="pct"/>
            <w:tcBorders>
              <w:top w:val="nil"/>
              <w:left w:val="nil"/>
              <w:bottom w:val="nil"/>
              <w:right w:val="nil"/>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罗山县高店乡中心学校</w:t>
            </w:r>
          </w:p>
        </w:tc>
        <w:tc>
          <w:tcPr>
            <w:tcW w:w="97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9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8" w:type="pct"/>
            <w:tcBorders>
              <w:top w:val="nil"/>
              <w:left w:val="nil"/>
              <w:bottom w:val="nil"/>
              <w:right w:val="nil"/>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587" w:type="pct"/>
            <w:vMerge w:val="restart"/>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453"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958" w:type="pct"/>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587" w:type="pct"/>
            <w:vMerge w:val="continue"/>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1453"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72" w:type="pc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9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98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7" w:type="pct"/>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3" w:type="pct"/>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2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          计</w:t>
            </w:r>
          </w:p>
        </w:tc>
        <w:tc>
          <w:tcPr>
            <w:tcW w:w="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r>
    </w:tbl>
    <w:p/>
    <w:p/>
    <w:p/>
    <w:p/>
    <w:p/>
    <w:p/>
    <w:p/>
    <w:p/>
    <w:p/>
    <w:p/>
    <w:p/>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6"/>
        <w:gridCol w:w="2228"/>
        <w:gridCol w:w="1066"/>
        <w:gridCol w:w="1069"/>
        <w:gridCol w:w="882"/>
        <w:gridCol w:w="918"/>
        <w:gridCol w:w="816"/>
        <w:gridCol w:w="822"/>
        <w:gridCol w:w="799"/>
        <w:gridCol w:w="692"/>
        <w:gridCol w:w="714"/>
        <w:gridCol w:w="737"/>
        <w:gridCol w:w="714"/>
        <w:gridCol w:w="533"/>
        <w:gridCol w:w="556"/>
        <w:gridCol w:w="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16"/>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798" w:type="pct"/>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项目支出表</w:t>
            </w:r>
          </w:p>
        </w:tc>
        <w:tc>
          <w:tcPr>
            <w:tcW w:w="20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76"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w:t>
            </w:r>
          </w:p>
        </w:tc>
        <w:tc>
          <w:tcPr>
            <w:tcW w:w="1539" w:type="pct"/>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罗山县高店乡中心学校</w:t>
            </w:r>
          </w:p>
        </w:tc>
        <w:tc>
          <w:tcPr>
            <w:tcW w:w="3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8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9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6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5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78" w:type="pct"/>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类型</w:t>
            </w:r>
          </w:p>
        </w:tc>
        <w:tc>
          <w:tcPr>
            <w:tcW w:w="7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项目单位</w:t>
            </w: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9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本年拨款</w:t>
            </w:r>
          </w:p>
        </w:tc>
        <w:tc>
          <w:tcPr>
            <w:tcW w:w="81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财政拨款结转结余</w:t>
            </w:r>
          </w:p>
        </w:tc>
        <w:tc>
          <w:tcPr>
            <w:tcW w:w="2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财政专户管理资金本年</w:t>
            </w:r>
          </w:p>
        </w:tc>
        <w:tc>
          <w:tcPr>
            <w:tcW w:w="2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财政专户管理资金结转</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单位资金本年</w:t>
            </w:r>
          </w:p>
        </w:tc>
        <w:tc>
          <w:tcPr>
            <w:tcW w:w="2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政府性基金预算</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政府性基金预算</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  计</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r>
    </w:tbl>
    <w:p/>
    <w:p/>
    <w:p/>
    <w:p/>
    <w:p/>
    <w:p/>
    <w:p/>
    <w:p/>
    <w:p/>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01"/>
        <w:gridCol w:w="1545"/>
        <w:gridCol w:w="3067"/>
        <w:gridCol w:w="1545"/>
        <w:gridCol w:w="6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65"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单位整体绩效目标表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（202</w:t>
            </w:r>
            <w:r>
              <w:rPr>
                <w:rFonts w:hint="eastAsia" w:ascii="宋体" w:hAnsi="宋体" w:cs="宋体"/>
                <w:b/>
                <w:bCs/>
                <w:i w:val="0"/>
                <w:iCs w:val="0"/>
                <w:color w:val="000000"/>
                <w:kern w:val="0"/>
                <w:sz w:val="24"/>
                <w:szCs w:val="24"/>
                <w:u w:val="none"/>
                <w:lang w:val="en-US" w:eastAsia="zh-CN" w:bidi="ar"/>
              </w:rPr>
              <w:t>2</w:t>
            </w:r>
            <w:r>
              <w:rPr>
                <w:rFonts w:ascii="宋体" w:hAnsi="宋体" w:eastAsia="宋体" w:cs="宋体"/>
                <w:b/>
                <w:bCs/>
                <w:i w:val="0"/>
                <w:iCs w:val="0"/>
                <w:color w:val="000000"/>
                <w:kern w:val="0"/>
                <w:sz w:val="24"/>
                <w:szCs w:val="24"/>
                <w:u w:val="none"/>
                <w:lang w:val="en-US" w:eastAsia="zh-CN" w:bidi="ar"/>
              </w:rPr>
              <w:t xml:space="preserve">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部门（单位）名称  </w:t>
            </w:r>
          </w:p>
        </w:tc>
        <w:tc>
          <w:tcPr>
            <w:tcW w:w="37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罗山县高店乡中心学校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年度履职目标</w:t>
            </w:r>
          </w:p>
        </w:tc>
        <w:tc>
          <w:tcPr>
            <w:tcW w:w="429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hd w:val="clear" w:color="auto" w:fill="FFFFFF"/>
              <w:spacing w:line="580" w:lineRule="exact"/>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    学校全面贯彻党的教育方针，以科学发展观为指导，以推进素质教育为核心，以校园文</w:t>
            </w:r>
            <w:r>
              <w:rPr>
                <w:rFonts w:hint="eastAsia" w:ascii="宋体" w:hAnsi="宋体" w:cs="宋体"/>
                <w:color w:val="000000"/>
                <w:sz w:val="18"/>
                <w:szCs w:val="18"/>
                <w:lang w:val="en-US" w:eastAsia="zh-CN"/>
              </w:rPr>
              <w:t>化</w:t>
            </w:r>
            <w:r>
              <w:rPr>
                <w:rFonts w:hint="eastAsia" w:ascii="宋体" w:hAnsi="宋体" w:eastAsia="宋体" w:cs="宋体"/>
                <w:color w:val="000000"/>
                <w:sz w:val="18"/>
                <w:szCs w:val="18"/>
                <w:lang w:val="en-US" w:eastAsia="zh-CN"/>
              </w:rPr>
              <w:t>建设为依托，</w:t>
            </w:r>
            <w:r>
              <w:rPr>
                <w:rFonts w:hint="eastAsia" w:ascii="宋体" w:hAnsi="宋体" w:cs="宋体"/>
                <w:color w:val="000000"/>
                <w:sz w:val="18"/>
                <w:szCs w:val="18"/>
                <w:lang w:val="en-US" w:eastAsia="zh-CN"/>
              </w:rPr>
              <w:t>以开展</w:t>
            </w:r>
            <w:r>
              <w:rPr>
                <w:rFonts w:hint="eastAsia" w:ascii="宋体" w:hAnsi="宋体" w:eastAsia="宋体" w:cs="宋体"/>
                <w:color w:val="000000"/>
                <w:sz w:val="18"/>
                <w:szCs w:val="18"/>
                <w:lang w:val="en-US" w:eastAsia="zh-CN"/>
              </w:rPr>
              <w:t>丰富多彩的教育活动为载体，促进学生德，智，体，美，劳全面发展。</w:t>
            </w:r>
          </w:p>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年度主要任务</w:t>
            </w:r>
          </w:p>
        </w:tc>
        <w:tc>
          <w:tcPr>
            <w:tcW w:w="16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任务名称</w:t>
            </w:r>
          </w:p>
        </w:tc>
        <w:tc>
          <w:tcPr>
            <w:tcW w:w="26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hd w:val="clear" w:color="auto" w:fill="FFFFFF"/>
              <w:spacing w:line="580" w:lineRule="exact"/>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促进学生德，智，体，美，劳全面发展</w:t>
            </w:r>
          </w:p>
          <w:p>
            <w:pPr>
              <w:jc w:val="left"/>
              <w:rPr>
                <w:rFonts w:hint="eastAsia" w:ascii="宋体" w:hAnsi="宋体" w:eastAsia="宋体" w:cs="宋体"/>
                <w:i w:val="0"/>
                <w:iCs w:val="0"/>
                <w:color w:val="000000"/>
                <w:sz w:val="18"/>
                <w:szCs w:val="18"/>
                <w:u w:val="none"/>
              </w:rPr>
            </w:pPr>
          </w:p>
        </w:tc>
        <w:tc>
          <w:tcPr>
            <w:tcW w:w="26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40" w:firstLineChars="300"/>
              <w:jc w:val="left"/>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开展</w:t>
            </w:r>
            <w:r>
              <w:rPr>
                <w:rFonts w:hint="eastAsia" w:ascii="宋体" w:hAnsi="宋体" w:eastAsia="宋体" w:cs="宋体"/>
                <w:color w:val="000000"/>
                <w:sz w:val="18"/>
                <w:szCs w:val="18"/>
                <w:lang w:val="en-US" w:eastAsia="zh-CN"/>
              </w:rPr>
              <w:t>丰富多彩的教育活动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预算情况  </w:t>
            </w:r>
          </w:p>
        </w:tc>
        <w:tc>
          <w:tcPr>
            <w:tcW w:w="16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部门预算总额（元）</w:t>
            </w:r>
          </w:p>
        </w:tc>
        <w:tc>
          <w:tcPr>
            <w:tcW w:w="7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kern w:val="0"/>
                <w:sz w:val="18"/>
                <w:szCs w:val="18"/>
                <w:u w:val="none"/>
                <w:lang w:val="en-US" w:eastAsia="zh-CN" w:bidi="ar"/>
              </w:rPr>
              <w:t>13130333.69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1、资金来源：（1）政府预算资金</w:t>
            </w:r>
          </w:p>
        </w:tc>
        <w:tc>
          <w:tcPr>
            <w:tcW w:w="7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13130333.69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（2）财政专户管理资金</w:t>
            </w:r>
          </w:p>
        </w:tc>
        <w:tc>
          <w:tcPr>
            <w:tcW w:w="7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ascii="宋体" w:hAnsi="宋体" w:eastAsia="宋体" w:cs="宋体"/>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（3）单位资金</w:t>
            </w:r>
          </w:p>
        </w:tc>
        <w:tc>
          <w:tcPr>
            <w:tcW w:w="7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ascii="宋体" w:hAnsi="宋体" w:eastAsia="宋体" w:cs="宋体"/>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2、资金结构：（1）基本支出</w:t>
            </w:r>
          </w:p>
        </w:tc>
        <w:tc>
          <w:tcPr>
            <w:tcW w:w="7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13130333.69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（2）项目支出</w:t>
            </w:r>
          </w:p>
        </w:tc>
        <w:tc>
          <w:tcPr>
            <w:tcW w:w="26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trPr>
        <w:tc>
          <w:tcPr>
            <w:tcW w:w="7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投入管理指标  </w:t>
            </w: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工作目标管理  </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年度履职目标相关性</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相关</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年度履职目标是否符合国家、省委省政府战略部署和发展规划，与国家、省宏观政策、行业政策一致；2.年度履职目标是否与部门职责、工作规划和重点工作相关；3.确定的预算项目是否合理，是否与工作目标密切相关；4.工作任务和项目预算安排是否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工作任务科学性</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科学</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绩效指标合理性</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合理</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工作任务、预算项目绩效指标设置是否准确反映部门绩效完成情况；2.工作任务、预算项目绩效指标是否清晰、细化、可评价、可衡量；3.工作任务、预算项目绩效指标的评价标准是否清晰、可衡量；4.是否与部门年度的任务数或计划数相对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预算和财务管理  </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预算编制完整性</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完整</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1.部门所有收入是否全部纳入部门预算；2.部门支出预算是否统筹各类资金来源，全部纳入部门预算管理。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预算执行率=（预算完成数/预算数）×100%。预算完成数指部门实际执行的预算数；预算数指财政部门批复的本年度部门的（调整）预算数。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预算调整率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调整率=（预算调整数-年初预算数）/年初预算数×100%。预算调整数：部门在本年度内涉及预算的追加、追减或结构调整的资金总和（因落实国家政策、发生不可抗力、上级部门或本级党委政府临时交办而产生的调整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结转结余率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结转结余率=结转结余总额/预算数*100%。结转结余总额是指部门本年度的结转结余资金之和。预算数是指财政部门批复的本年度部门的（调整）预算数。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“三公经费”控制率=本年度“三公经费”实际支出数/“三公经费”预算数*100%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政府采购执行率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政府采购执行率=（实际政府采购金额/政府采购预算数）×100%。政府采购预算：采购机关根据事业发展计划和行政任务编制的、并经过规定程序批准的年度政府采购计划。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决算真实性</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真实</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反映本部门决算工作情况。决算编制数据是否账表一致，即决算报表数据与会计账簿数据是否一致。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资金使用合规性</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合规</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在虚列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5"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管理制度健全性</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健全</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预决算信息公开性</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公开</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是否按照政府信息公开有关规定公开部门预算、执行、决算、监督、绩效等相关预决算信息，用以反映和考核部门（单位）预决算管理的公开透明情况。1.是否按规定内容公开预决算信息；2.是否按规定时限公开预决算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资产管理规范性</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规范</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的资产配置、使用是否合规，处置是否规范，收入是否及时足额上缴，用以反映和考核部门（单位）资产管理的规范程度。1.资产是否及时规范入账，资产报表数据与会计账簿数据是否相符，资产实物与财务账、资产账是否相符；2.新增资产是否符合规定程序和规定标准，新增资产是否考虑闲置存量资产；3.资产对外有偿使用（出租出借等）、对外投资、担保、资产处置等事项是否按规定报批；4.资产收益是否及时足额上交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绩效管理  </w:t>
            </w:r>
          </w:p>
        </w:tc>
        <w:tc>
          <w:tcPr>
            <w:tcW w:w="1082"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绩效目标编制完成率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8"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绩效监控完成率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部门（单位）按要求实施绩效监控的项目数量占应实施绩效监控项目总数的比重。部门绩效监控完成率=已完成绩效监控项目数量/部门项目总数*100%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8"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绩效自评完成率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部门（单位）按要求实施绩效自评的项目数量占应实施绩效自评项目总数的比重。部门绩效自评完成率=已完成评价项目数量/部门项目总数*100%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8"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部门绩效评价完成率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100% </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部门重点绩效评价项目评价完成情况。部门绩效评价完成率=已完成评价项目数量/部门重点绩效评价项目数*100%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评价结果应用率</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100% </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绩效监控、单位自评、部门绩效评价、财政重点绩效评价结果应用情况。评价结果应用率=评价提出的意见建议采纳数/提出的意见建议总数*100%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产出指标  </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重点工作任务完成</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以开展</w:t>
            </w:r>
            <w:r>
              <w:rPr>
                <w:rFonts w:hint="eastAsia" w:ascii="宋体" w:hAnsi="宋体" w:eastAsia="宋体" w:cs="宋体"/>
                <w:color w:val="000000"/>
                <w:sz w:val="18"/>
                <w:szCs w:val="18"/>
                <w:lang w:val="en-US" w:eastAsia="zh-CN"/>
              </w:rPr>
              <w:t>丰富多彩的教育活动</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以开展</w:t>
            </w:r>
            <w:r>
              <w:rPr>
                <w:rFonts w:hint="eastAsia" w:ascii="宋体" w:hAnsi="宋体" w:eastAsia="宋体" w:cs="宋体"/>
                <w:color w:val="000000"/>
                <w:sz w:val="18"/>
                <w:szCs w:val="18"/>
                <w:lang w:val="en-US" w:eastAsia="zh-CN"/>
              </w:rPr>
              <w:t>丰富多彩的教育活动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履职目标实现</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hd w:val="clear" w:color="auto" w:fill="FFFFFF"/>
              <w:spacing w:line="580" w:lineRule="exact"/>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促进学生德，智，体，美，劳全面发展</w:t>
            </w:r>
          </w:p>
          <w:p>
            <w:pPr>
              <w:keepNext w:val="0"/>
              <w:keepLines w:val="0"/>
              <w:widowControl/>
              <w:suppressLineNumbers w:val="0"/>
              <w:jc w:val="left"/>
              <w:textAlignment w:val="center"/>
              <w:rPr>
                <w:rFonts w:ascii="宋体" w:hAnsi="宋体" w:eastAsia="宋体" w:cs="宋体"/>
                <w:i w:val="0"/>
                <w:iCs w:val="0"/>
                <w:color w:val="000000"/>
                <w:sz w:val="18"/>
                <w:szCs w:val="18"/>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hd w:val="clear" w:color="auto" w:fill="FFFFFF"/>
              <w:spacing w:line="580" w:lineRule="exact"/>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促进学生德，智，体，美，劳全面发展</w:t>
            </w:r>
          </w:p>
          <w:p>
            <w:pPr>
              <w:keepNext w:val="0"/>
              <w:keepLines w:val="0"/>
              <w:widowControl/>
              <w:suppressLineNumbers w:val="0"/>
              <w:jc w:val="left"/>
              <w:textAlignment w:val="center"/>
              <w:rPr>
                <w:rFonts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效益指标  </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履职效益</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社会效益</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按照上级要求改革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群众满意度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服务群众</w:t>
            </w:r>
          </w:p>
        </w:tc>
      </w:tr>
    </w:tbl>
    <w:p/>
    <w:p/>
    <w:p/>
    <w:p/>
    <w:p/>
    <w:p/>
    <w:p/>
    <w:p/>
    <w:p/>
    <w:p/>
    <w:p/>
    <w:p/>
    <w:p/>
    <w:p/>
    <w:p/>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16"/>
        <w:gridCol w:w="1936"/>
        <w:gridCol w:w="1857"/>
        <w:gridCol w:w="1794"/>
        <w:gridCol w:w="6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单位预算项目绩效目标表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w:t>
            </w:r>
            <w:r>
              <w:rPr>
                <w:rFonts w:hint="eastAsia" w:ascii="宋体" w:hAnsi="宋体" w:cs="宋体"/>
                <w:i w:val="0"/>
                <w:iCs w:val="0"/>
                <w:color w:val="000000"/>
                <w:kern w:val="0"/>
                <w:sz w:val="18"/>
                <w:szCs w:val="18"/>
                <w:u w:val="none"/>
                <w:lang w:val="en-US" w:eastAsia="zh-CN" w:bidi="ar"/>
              </w:rPr>
              <w:t>2</w:t>
            </w:r>
            <w:r>
              <w:rPr>
                <w:rFonts w:ascii="宋体" w:hAnsi="宋体" w:eastAsia="宋体" w:cs="宋体"/>
                <w:i w:val="0"/>
                <w:iCs w:val="0"/>
                <w:color w:val="000000"/>
                <w:kern w:val="0"/>
                <w:sz w:val="18"/>
                <w:szCs w:val="18"/>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2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7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37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单位名称</w:t>
            </w:r>
          </w:p>
        </w:tc>
        <w:tc>
          <w:tcPr>
            <w:tcW w:w="37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罗山县高店乡中心学校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项目资金（万元）</w:t>
            </w:r>
          </w:p>
        </w:tc>
        <w:tc>
          <w:tcPr>
            <w:tcW w:w="1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年度资金总额</w:t>
            </w:r>
          </w:p>
        </w:tc>
        <w:tc>
          <w:tcPr>
            <w:tcW w:w="30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其中：政府预算资金</w:t>
            </w:r>
          </w:p>
        </w:tc>
        <w:tc>
          <w:tcPr>
            <w:tcW w:w="30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8" w:type="pct"/>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财政专户管理资金</w:t>
            </w:r>
          </w:p>
        </w:tc>
        <w:tc>
          <w:tcPr>
            <w:tcW w:w="30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单位资金</w:t>
            </w:r>
          </w:p>
        </w:tc>
        <w:tc>
          <w:tcPr>
            <w:tcW w:w="30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年度目标</w:t>
            </w:r>
          </w:p>
        </w:tc>
        <w:tc>
          <w:tcPr>
            <w:tcW w:w="442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分解目标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成本指标  </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经济成本指标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社会成本指标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生态环境成本指标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产出指标  </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效益指标  </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2975E2"/>
    <w:multiLevelType w:val="singleLevel"/>
    <w:tmpl w:val="442975E2"/>
    <w:lvl w:ilvl="0" w:tentative="0">
      <w:start w:val="1"/>
      <w:numFmt w:val="chineseCounting"/>
      <w:suff w:val="nothing"/>
      <w:lvlText w:val="%1、"/>
      <w:lvlJc w:val="left"/>
      <w:rPr>
        <w:rFonts w:hint="eastAsia"/>
      </w:rPr>
    </w:lvl>
  </w:abstractNum>
  <w:abstractNum w:abstractNumId="1">
    <w:nsid w:val="68DA2446"/>
    <w:multiLevelType w:val="singleLevel"/>
    <w:tmpl w:val="68DA244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4M2RiMmJiNDhmYmM0ODY0ZjJjYzZmZThkZWYwNjEifQ=="/>
    <w:docVar w:name="KSO_WPS_MARK_KEY" w:val="765d36a3-09ff-4815-9428-76e4a910bf5b"/>
  </w:docVars>
  <w:rsids>
    <w:rsidRoot w:val="16543964"/>
    <w:rsid w:val="053D01B1"/>
    <w:rsid w:val="09664528"/>
    <w:rsid w:val="0AC10861"/>
    <w:rsid w:val="0C7D40A3"/>
    <w:rsid w:val="117F46A4"/>
    <w:rsid w:val="16543964"/>
    <w:rsid w:val="1CD221A8"/>
    <w:rsid w:val="26B61A6A"/>
    <w:rsid w:val="27DA4043"/>
    <w:rsid w:val="281D5FC1"/>
    <w:rsid w:val="290E5AE5"/>
    <w:rsid w:val="2B2F25F6"/>
    <w:rsid w:val="34806C8E"/>
    <w:rsid w:val="3D511AED"/>
    <w:rsid w:val="40F014D9"/>
    <w:rsid w:val="419C3D81"/>
    <w:rsid w:val="433E032B"/>
    <w:rsid w:val="49A10D8D"/>
    <w:rsid w:val="4A916DDD"/>
    <w:rsid w:val="51053BF3"/>
    <w:rsid w:val="52B52606"/>
    <w:rsid w:val="53AB4981"/>
    <w:rsid w:val="6497295D"/>
    <w:rsid w:val="75381CFD"/>
    <w:rsid w:val="75A47388"/>
    <w:rsid w:val="79015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7926</Words>
  <Characters>10833</Characters>
  <Lines>0</Lines>
  <Paragraphs>0</Paragraphs>
  <TotalTime>14</TotalTime>
  <ScaleCrop>false</ScaleCrop>
  <LinksUpToDate>false</LinksUpToDate>
  <CharactersWithSpaces>11158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2023-03-12T00:48:00Z</dcterms:created>
  <dc:creator>零点</dc:creator>
  <cp:lastModifiedBy>零点</cp:lastModifiedBy>
  <cp:lastPrinted>2023-03-31T03:35:00Z</cp:lastPrinted>
  <dcterms:modified xsi:type="dcterms:W3CDTF">2023-03-31T06:27:19Z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D8ECF34FDD014815B2EE318D11C11303</vt:lpwstr>
  </property>
</Properties>
</file>