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罗山县城市管理局行政执法信息公示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一、执法主体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单位名称：罗山县城市管理局（罗山县城市综合执法局）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二、执法职责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1、负责市容和环境卫生的执法工作。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2、负责对县城区供水、排水、燃气、热力等方面违法违规行为的行政处罚权。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3、负责对破坏县城区县级管理道路和市政设施及道路绿化、公园、广场、游园、绿地等方面违法违规行为的行政处罚权。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三、执法依据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1、《中华人民共和国安全生产法》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2、《城镇排水与污水处理条例》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3、《城镇燃气管理条例》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4、《信阳市城市市容和环境卫生管理条例》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5、《城市供水条例》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6、《城市道路管理条例》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7、《城市生活垃圾管理办法》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8、《城镇污水排入排水管网许可管理办法》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9、《污水处理费征收使用管理办法》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10、《河南省城镇燃气管理办法》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11、《河南省市政设施管理办法》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12、《河南省城市污水处理费征收使用管理办法》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13、《河南省城市供水管理办法》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14、《城市绿化条例》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四、执法程序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1、受理立案；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2、调查取证；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3、法制审查；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4、告知，陈述申辩与听证；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5、重大疑难案件领导集体讨论；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6、决定处理意见；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7、作出行政处罚决定；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8、送达和执行（含自动履行与申请法院强制执行）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9、结案。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五、救济渠道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1、当事人对本机关实施的行政执法行为，依法享有陈述权和申辩权。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2、在本机关作出具体行政行为之前，依法符合听证条件的，当事人有权要求听证。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3、当事人对本机关作出的行政处罚决定不服的，可以在收到处罚决定书之日起60日内向罗山县人民政府申请行政复议；也可以在收到本决定书之日起6个月内直接向罗山县人民法院提起行政诉讼。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六、咨询、监督投诉方式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1、投诉地址：罗山县宝城街道江淮中路罗山县城市管理局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2、投诉电话：03762139489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DRlNTllYjU3MTI0Nzg3MmM0OGM4ODQxNzU5NWMifQ=="/>
  </w:docVars>
  <w:rsids>
    <w:rsidRoot w:val="7B5C3756"/>
    <w:rsid w:val="05CF3BE0"/>
    <w:rsid w:val="102C49DB"/>
    <w:rsid w:val="11D76C36"/>
    <w:rsid w:val="1C381D54"/>
    <w:rsid w:val="259D0E7A"/>
    <w:rsid w:val="281318C7"/>
    <w:rsid w:val="2C0C19E1"/>
    <w:rsid w:val="2C131E96"/>
    <w:rsid w:val="2CE13D42"/>
    <w:rsid w:val="4E850579"/>
    <w:rsid w:val="52F86B20"/>
    <w:rsid w:val="6C937EAD"/>
    <w:rsid w:val="78400E23"/>
    <w:rsid w:val="7B5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692</Characters>
  <Lines>0</Lines>
  <Paragraphs>0</Paragraphs>
  <TotalTime>161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2023-07-03T08:04:00Z</dcterms:created>
  <dc:creator>WPS_1678409201</dc:creator>
  <cp:lastModifiedBy>WPS_1678409201</cp:lastModifiedBy>
  <dcterms:modified xsi:type="dcterms:W3CDTF">2023-09-11T01:31:05Z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098820BC2CAF497F96AC130E9C27E1DC_11</vt:lpwstr>
  </property>
</Properties>
</file>