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CC8DE" w14:textId="3CB291BC" w:rsidR="008A2557" w:rsidRDefault="00000000" w:rsidP="00DD6A71">
      <w:pPr>
        <w:spacing w:line="600" w:lineRule="exact"/>
        <w:jc w:val="center"/>
        <w:rPr>
          <w:rFonts w:ascii="新宋体" w:eastAsia="新宋体" w:hAnsi="新宋体" w:cs="宋体"/>
          <w:b/>
          <w:bCs/>
          <w:kern w:val="0"/>
          <w:sz w:val="44"/>
          <w:szCs w:val="44"/>
        </w:rPr>
      </w:pPr>
      <w:r>
        <w:rPr>
          <w:rFonts w:ascii="新宋体" w:eastAsia="新宋体" w:hAnsi="新宋体" w:cs="宋体" w:hint="eastAsia"/>
          <w:b/>
          <w:bCs/>
          <w:kern w:val="0"/>
          <w:sz w:val="44"/>
          <w:szCs w:val="44"/>
        </w:rPr>
        <w:t>2022年度</w:t>
      </w:r>
      <w:r w:rsidR="00AE3AF3">
        <w:rPr>
          <w:rFonts w:ascii="新宋体" w:eastAsia="新宋体" w:hAnsi="新宋体" w:cs="宋体" w:hint="eastAsia"/>
          <w:b/>
          <w:bCs/>
          <w:kern w:val="0"/>
          <w:sz w:val="44"/>
          <w:szCs w:val="44"/>
        </w:rPr>
        <w:t>罗山县教育体育局</w:t>
      </w:r>
      <w:r>
        <w:rPr>
          <w:rFonts w:ascii="新宋体" w:eastAsia="新宋体" w:hAnsi="新宋体" w:cs="宋体" w:hint="eastAsia"/>
          <w:b/>
          <w:bCs/>
          <w:kern w:val="0"/>
          <w:sz w:val="44"/>
          <w:szCs w:val="44"/>
        </w:rPr>
        <w:t>预</w:t>
      </w:r>
      <w:r>
        <w:rPr>
          <w:rFonts w:ascii="新宋体" w:eastAsia="新宋体" w:hAnsi="新宋体" w:cs="宋体"/>
          <w:b/>
          <w:bCs/>
          <w:kern w:val="0"/>
          <w:sz w:val="44"/>
          <w:szCs w:val="44"/>
        </w:rPr>
        <w:t>算</w:t>
      </w:r>
      <w:r>
        <w:rPr>
          <w:rFonts w:ascii="新宋体" w:eastAsia="新宋体" w:hAnsi="新宋体" w:cs="宋体" w:hint="eastAsia"/>
          <w:b/>
          <w:bCs/>
          <w:kern w:val="0"/>
          <w:sz w:val="44"/>
          <w:szCs w:val="44"/>
        </w:rPr>
        <w:t>说明</w:t>
      </w:r>
    </w:p>
    <w:p w14:paraId="6CFF08D9" w14:textId="77777777" w:rsidR="008A2557" w:rsidRDefault="008A2557">
      <w:pPr>
        <w:spacing w:line="600" w:lineRule="exact"/>
        <w:ind w:firstLine="504"/>
        <w:jc w:val="center"/>
        <w:rPr>
          <w:rFonts w:ascii="新宋体" w:eastAsia="新宋体" w:hAnsi="新宋体" w:cs="宋体"/>
          <w:kern w:val="0"/>
          <w:sz w:val="44"/>
          <w:szCs w:val="44"/>
        </w:rPr>
      </w:pPr>
    </w:p>
    <w:p w14:paraId="0F036ADD" w14:textId="4EFAB662" w:rsidR="008A2557" w:rsidRDefault="00000000" w:rsidP="00DD6A71">
      <w:pPr>
        <w:spacing w:after="240" w:line="600" w:lineRule="exact"/>
        <w:jc w:val="center"/>
        <w:rPr>
          <w:rFonts w:ascii="新宋体" w:eastAsia="新宋体" w:hAnsi="新宋体" w:cs="宋体"/>
          <w:kern w:val="0"/>
          <w:sz w:val="44"/>
          <w:szCs w:val="44"/>
        </w:rPr>
      </w:pPr>
      <w:r>
        <w:rPr>
          <w:rFonts w:ascii="新宋体" w:eastAsia="新宋体" w:hAnsi="新宋体" w:cs="宋体"/>
          <w:b/>
          <w:bCs/>
          <w:kern w:val="0"/>
          <w:sz w:val="44"/>
          <w:szCs w:val="44"/>
        </w:rPr>
        <w:t>目</w:t>
      </w:r>
      <w:r>
        <w:rPr>
          <w:rFonts w:ascii="新宋体" w:eastAsia="新宋体" w:hAnsi="新宋体" w:cs="宋体" w:hint="eastAsia"/>
          <w:b/>
          <w:bCs/>
          <w:kern w:val="0"/>
          <w:sz w:val="44"/>
          <w:szCs w:val="44"/>
        </w:rPr>
        <w:t> </w:t>
      </w:r>
      <w:r>
        <w:rPr>
          <w:rFonts w:ascii="新宋体" w:eastAsia="新宋体" w:hAnsi="新宋体" w:cs="宋体"/>
          <w:b/>
          <w:bCs/>
          <w:kern w:val="0"/>
          <w:sz w:val="44"/>
          <w:szCs w:val="44"/>
        </w:rPr>
        <w:t>录</w:t>
      </w:r>
    </w:p>
    <w:p w14:paraId="112767D8" w14:textId="518ADB6D" w:rsidR="008A2557" w:rsidRDefault="00000000">
      <w:pPr>
        <w:rPr>
          <w:rFonts w:ascii="黑体" w:eastAsia="黑体" w:hAnsi="黑体" w:cs="宋体"/>
          <w:kern w:val="0"/>
          <w:sz w:val="32"/>
          <w:szCs w:val="32"/>
        </w:rPr>
      </w:pPr>
      <w:r>
        <w:rPr>
          <w:rFonts w:ascii="宋体" w:hAnsi="宋体" w:cs="宋体"/>
          <w:bCs/>
          <w:kern w:val="0"/>
          <w:sz w:val="32"/>
          <w:szCs w:val="32"/>
        </w:rPr>
        <w:t xml:space="preserve">　　</w:t>
      </w:r>
      <w:r>
        <w:rPr>
          <w:rFonts w:ascii="黑体" w:eastAsia="黑体" w:hAnsi="黑体" w:cs="宋体"/>
          <w:bCs/>
          <w:kern w:val="0"/>
          <w:sz w:val="32"/>
          <w:szCs w:val="32"/>
        </w:rPr>
        <w:t>第一部分</w:t>
      </w:r>
      <w:r w:rsidR="0054156F">
        <w:rPr>
          <w:rFonts w:ascii="黑体" w:eastAsia="黑体" w:hAnsi="黑体" w:cs="宋体" w:hint="eastAsia"/>
          <w:bCs/>
          <w:kern w:val="0"/>
          <w:sz w:val="32"/>
          <w:szCs w:val="32"/>
        </w:rPr>
        <w:t xml:space="preserve"> 罗山县教育体育局</w:t>
      </w:r>
      <w:r>
        <w:rPr>
          <w:rFonts w:ascii="黑体" w:eastAsia="黑体" w:hAnsi="黑体" w:cs="宋体"/>
          <w:bCs/>
          <w:kern w:val="0"/>
          <w:sz w:val="32"/>
          <w:szCs w:val="32"/>
        </w:rPr>
        <w:t>概况</w:t>
      </w:r>
    </w:p>
    <w:p w14:paraId="2FC78EDB" w14:textId="77777777" w:rsidR="008A2557" w:rsidRDefault="00000000">
      <w:pPr>
        <w:widowControl/>
        <w:shd w:val="clear" w:color="auto" w:fill="FFFFFF"/>
        <w:ind w:left="45" w:right="45" w:firstLine="645"/>
        <w:jc w:val="left"/>
        <w:rPr>
          <w:rFonts w:ascii="仿宋" w:eastAsia="仿宋" w:hAnsi="仿宋" w:cs="Arial"/>
          <w:color w:val="313131"/>
          <w:kern w:val="0"/>
          <w:sz w:val="32"/>
          <w:szCs w:val="32"/>
        </w:rPr>
      </w:pPr>
      <w:r>
        <w:rPr>
          <w:rFonts w:ascii="仿宋" w:eastAsia="仿宋" w:hAnsi="仿宋" w:cs="Arial" w:hint="eastAsia"/>
          <w:color w:val="313131"/>
          <w:kern w:val="0"/>
          <w:sz w:val="32"/>
          <w:szCs w:val="32"/>
        </w:rPr>
        <w:t>一、主要职能</w:t>
      </w:r>
    </w:p>
    <w:p w14:paraId="15C022AE" w14:textId="77777777" w:rsidR="008A2557" w:rsidRDefault="00000000">
      <w:pPr>
        <w:widowControl/>
        <w:shd w:val="clear" w:color="auto" w:fill="FFFFFF"/>
        <w:ind w:left="45" w:right="45" w:firstLine="645"/>
        <w:jc w:val="left"/>
        <w:rPr>
          <w:rFonts w:ascii="仿宋" w:eastAsia="仿宋" w:hAnsi="仿宋" w:cs="Arial"/>
          <w:color w:val="313131"/>
          <w:kern w:val="0"/>
          <w:sz w:val="32"/>
          <w:szCs w:val="32"/>
        </w:rPr>
      </w:pPr>
      <w:r>
        <w:rPr>
          <w:rFonts w:ascii="仿宋" w:eastAsia="仿宋" w:hAnsi="仿宋" w:cs="Arial" w:hint="eastAsia"/>
          <w:color w:val="313131"/>
          <w:kern w:val="0"/>
          <w:sz w:val="32"/>
          <w:szCs w:val="32"/>
        </w:rPr>
        <w:t>二、机构设置</w:t>
      </w:r>
    </w:p>
    <w:p w14:paraId="06FF2CC1" w14:textId="77777777" w:rsidR="008A2557" w:rsidRDefault="00000000">
      <w:pPr>
        <w:widowControl/>
        <w:shd w:val="clear" w:color="auto" w:fill="FFFFFF"/>
        <w:ind w:left="45" w:right="45" w:firstLine="645"/>
        <w:jc w:val="left"/>
        <w:rPr>
          <w:rFonts w:ascii="仿宋" w:eastAsia="仿宋" w:hAnsi="仿宋" w:cs="Arial"/>
          <w:color w:val="313131"/>
          <w:kern w:val="0"/>
          <w:sz w:val="32"/>
          <w:szCs w:val="32"/>
        </w:rPr>
      </w:pPr>
      <w:r>
        <w:rPr>
          <w:rFonts w:ascii="仿宋" w:eastAsia="仿宋" w:hAnsi="仿宋" w:cs="Arial" w:hint="eastAsia"/>
          <w:color w:val="313131"/>
          <w:kern w:val="0"/>
          <w:sz w:val="32"/>
          <w:szCs w:val="32"/>
        </w:rPr>
        <w:t>三、预算单位构成</w:t>
      </w:r>
    </w:p>
    <w:p w14:paraId="06649CCB" w14:textId="2DAB0DBE" w:rsidR="008A2557" w:rsidRDefault="00000000">
      <w:pPr>
        <w:rPr>
          <w:rFonts w:ascii="黑体" w:eastAsia="黑体" w:hAnsi="黑体" w:cs="宋体"/>
          <w:bCs/>
          <w:kern w:val="0"/>
          <w:sz w:val="32"/>
          <w:szCs w:val="32"/>
        </w:rPr>
      </w:pPr>
      <w:r>
        <w:rPr>
          <w:rFonts w:ascii="黑体" w:eastAsia="黑体" w:hAnsi="黑体" w:cs="宋体"/>
          <w:b/>
          <w:bCs/>
          <w:kern w:val="0"/>
          <w:sz w:val="24"/>
          <w:szCs w:val="24"/>
        </w:rPr>
        <w:t xml:space="preserve">　　</w:t>
      </w:r>
      <w:r>
        <w:rPr>
          <w:rFonts w:ascii="黑体" w:eastAsia="黑体" w:hAnsi="黑体" w:cs="宋体" w:hint="eastAsia"/>
          <w:b/>
          <w:bCs/>
          <w:kern w:val="0"/>
          <w:sz w:val="24"/>
          <w:szCs w:val="24"/>
        </w:rPr>
        <w:t xml:space="preserve"> </w:t>
      </w:r>
      <w:r>
        <w:rPr>
          <w:rFonts w:ascii="黑体" w:eastAsia="黑体" w:hAnsi="黑体" w:cs="宋体"/>
          <w:bCs/>
          <w:kern w:val="0"/>
          <w:sz w:val="32"/>
          <w:szCs w:val="32"/>
        </w:rPr>
        <w:t xml:space="preserve">第二部分 </w:t>
      </w:r>
      <w:r w:rsidR="0054156F">
        <w:rPr>
          <w:rFonts w:ascii="黑体" w:eastAsia="黑体" w:hAnsi="黑体" w:cs="宋体" w:hint="eastAsia"/>
          <w:bCs/>
          <w:kern w:val="0"/>
          <w:sz w:val="32"/>
          <w:szCs w:val="32"/>
        </w:rPr>
        <w:t>罗山县教育体育局</w:t>
      </w:r>
      <w:r>
        <w:rPr>
          <w:rFonts w:ascii="黑体" w:eastAsia="黑体" w:hAnsi="黑体" w:cs="宋体" w:hint="eastAsia"/>
          <w:bCs/>
          <w:kern w:val="0"/>
          <w:sz w:val="32"/>
          <w:szCs w:val="32"/>
        </w:rPr>
        <w:t>2022年度</w:t>
      </w:r>
      <w:r>
        <w:rPr>
          <w:rFonts w:ascii="黑体" w:eastAsia="黑体" w:hAnsi="黑体" w:cs="宋体"/>
          <w:bCs/>
          <w:kern w:val="0"/>
          <w:sz w:val="32"/>
          <w:szCs w:val="32"/>
        </w:rPr>
        <w:t>预算情况说明</w:t>
      </w:r>
    </w:p>
    <w:p w14:paraId="5CDFBF75" w14:textId="77777777" w:rsidR="008A2557" w:rsidRDefault="00000000">
      <w:pPr>
        <w:rPr>
          <w:rFonts w:ascii="黑体" w:eastAsia="黑体" w:hAnsi="黑体" w:cs="宋体"/>
          <w:bCs/>
          <w:kern w:val="0"/>
          <w:sz w:val="32"/>
          <w:szCs w:val="32"/>
        </w:rPr>
      </w:pPr>
      <w:r>
        <w:rPr>
          <w:rFonts w:ascii="黑体" w:eastAsia="黑体" w:hAnsi="黑体" w:cs="宋体"/>
          <w:bCs/>
          <w:kern w:val="0"/>
          <w:sz w:val="32"/>
          <w:szCs w:val="32"/>
        </w:rPr>
        <w:t xml:space="preserve">　　第三部分 名词解释</w:t>
      </w:r>
    </w:p>
    <w:p w14:paraId="0EC0CFB0" w14:textId="6CDF94E0" w:rsidR="008A2557" w:rsidRDefault="00000000">
      <w:pPr>
        <w:rPr>
          <w:rFonts w:ascii="黑体" w:eastAsia="黑体" w:hAnsi="黑体" w:cs="宋体"/>
          <w:bCs/>
          <w:kern w:val="0"/>
          <w:sz w:val="32"/>
          <w:szCs w:val="32"/>
        </w:rPr>
      </w:pPr>
      <w:r>
        <w:rPr>
          <w:rFonts w:ascii="黑体" w:eastAsia="黑体" w:hAnsi="黑体" w:cs="宋体"/>
          <w:bCs/>
          <w:kern w:val="0"/>
          <w:sz w:val="32"/>
          <w:szCs w:val="32"/>
        </w:rPr>
        <w:t xml:space="preserve">　　附件：</w:t>
      </w:r>
      <w:r w:rsidR="00AE3AF3">
        <w:rPr>
          <w:rFonts w:ascii="黑体" w:eastAsia="黑体" w:hAnsi="黑体" w:cs="宋体" w:hint="eastAsia"/>
          <w:bCs/>
          <w:kern w:val="0"/>
          <w:sz w:val="32"/>
          <w:szCs w:val="32"/>
        </w:rPr>
        <w:t>罗山县教育体育局2</w:t>
      </w:r>
      <w:r w:rsidR="00AE3AF3">
        <w:rPr>
          <w:rFonts w:ascii="黑体" w:eastAsia="黑体" w:hAnsi="黑体" w:cs="宋体"/>
          <w:bCs/>
          <w:kern w:val="0"/>
          <w:sz w:val="32"/>
          <w:szCs w:val="32"/>
        </w:rPr>
        <w:t>022</w:t>
      </w:r>
      <w:r w:rsidR="00AE3AF3">
        <w:rPr>
          <w:rFonts w:ascii="黑体" w:eastAsia="黑体" w:hAnsi="黑体" w:cs="宋体" w:hint="eastAsia"/>
          <w:bCs/>
          <w:kern w:val="0"/>
          <w:sz w:val="32"/>
          <w:szCs w:val="32"/>
        </w:rPr>
        <w:t>年度预算附表</w:t>
      </w:r>
    </w:p>
    <w:p w14:paraId="237E8BE2" w14:textId="77777777" w:rsidR="008A255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一、收支总体情况表</w:t>
      </w:r>
    </w:p>
    <w:p w14:paraId="48C9124D" w14:textId="77777777" w:rsidR="008A255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二、收入总体情况表</w:t>
      </w:r>
    </w:p>
    <w:p w14:paraId="64CFEC76" w14:textId="77777777" w:rsidR="008A255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三、支出总体情况表</w:t>
      </w:r>
    </w:p>
    <w:p w14:paraId="17AF5891" w14:textId="77777777" w:rsidR="008A255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w:t>
      </w:r>
      <w:r>
        <w:rPr>
          <w:rFonts w:ascii="仿宋" w:eastAsia="仿宋" w:hAnsi="仿宋" w:cs="宋体"/>
          <w:kern w:val="0"/>
          <w:sz w:val="32"/>
          <w:szCs w:val="32"/>
        </w:rPr>
        <w:t>、财政拨款收支总体情况表</w:t>
      </w:r>
    </w:p>
    <w:p w14:paraId="3CE56328" w14:textId="77777777" w:rsidR="008A255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w:t>
      </w:r>
      <w:r>
        <w:rPr>
          <w:rFonts w:ascii="仿宋" w:eastAsia="仿宋" w:hAnsi="仿宋" w:cs="宋体"/>
          <w:kern w:val="0"/>
          <w:sz w:val="32"/>
          <w:szCs w:val="32"/>
        </w:rPr>
        <w:t>、一般公共预算支出情况表</w:t>
      </w:r>
    </w:p>
    <w:p w14:paraId="4719BD03" w14:textId="77777777" w:rsidR="008A255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六</w:t>
      </w:r>
      <w:r>
        <w:rPr>
          <w:rFonts w:ascii="仿宋" w:eastAsia="仿宋" w:hAnsi="仿宋" w:cs="宋体"/>
          <w:kern w:val="0"/>
          <w:sz w:val="32"/>
          <w:szCs w:val="32"/>
        </w:rPr>
        <w:t>、</w:t>
      </w:r>
      <w:r>
        <w:rPr>
          <w:rFonts w:ascii="仿宋" w:eastAsia="仿宋" w:hAnsi="仿宋" w:cs="宋体" w:hint="eastAsia"/>
          <w:kern w:val="0"/>
          <w:sz w:val="32"/>
          <w:szCs w:val="32"/>
        </w:rPr>
        <w:t>一般公共预算基本支出情况表</w:t>
      </w:r>
    </w:p>
    <w:p w14:paraId="417500DE" w14:textId="77777777" w:rsidR="008A255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七、支出经济分类汇总表</w:t>
      </w:r>
    </w:p>
    <w:p w14:paraId="40AF2A40" w14:textId="77777777" w:rsidR="008A255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八</w:t>
      </w:r>
      <w:r>
        <w:rPr>
          <w:rFonts w:ascii="仿宋" w:eastAsia="仿宋" w:hAnsi="仿宋" w:cs="宋体"/>
          <w:kern w:val="0"/>
          <w:sz w:val="32"/>
          <w:szCs w:val="32"/>
        </w:rPr>
        <w:t>、一般公共预算“三公”经费支出情况表</w:t>
      </w:r>
    </w:p>
    <w:p w14:paraId="1AF4BEC8" w14:textId="77777777" w:rsidR="008A255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九、项目支出表</w:t>
      </w:r>
    </w:p>
    <w:p w14:paraId="3A47B6DA" w14:textId="77777777" w:rsidR="008A255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w:t>
      </w:r>
      <w:r>
        <w:rPr>
          <w:rFonts w:ascii="仿宋" w:eastAsia="仿宋" w:hAnsi="仿宋" w:cs="宋体"/>
          <w:kern w:val="0"/>
          <w:sz w:val="32"/>
          <w:szCs w:val="32"/>
        </w:rPr>
        <w:t>、政府性基金预算支出情况表</w:t>
      </w:r>
    </w:p>
    <w:p w14:paraId="368C030A" w14:textId="7652BB28" w:rsidR="008A2557" w:rsidRDefault="00AE3AF3">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十一、</w:t>
      </w:r>
      <w:r w:rsidRPr="00AE3AF3">
        <w:rPr>
          <w:rFonts w:ascii="仿宋" w:eastAsia="仿宋" w:hAnsi="仿宋" w:cs="宋体" w:hint="eastAsia"/>
          <w:kern w:val="0"/>
          <w:sz w:val="32"/>
          <w:szCs w:val="32"/>
        </w:rPr>
        <w:t>财政支出绩效目标表</w:t>
      </w:r>
    </w:p>
    <w:p w14:paraId="345D6AB4" w14:textId="317C63E6" w:rsidR="008A2557" w:rsidRDefault="008A2557">
      <w:pPr>
        <w:adjustRightInd w:val="0"/>
        <w:snapToGrid w:val="0"/>
        <w:spacing w:line="560" w:lineRule="exact"/>
        <w:jc w:val="left"/>
        <w:rPr>
          <w:rFonts w:ascii="仿宋" w:eastAsia="仿宋" w:hAnsi="仿宋" w:cs="宋体"/>
          <w:kern w:val="0"/>
          <w:sz w:val="32"/>
          <w:szCs w:val="32"/>
        </w:rPr>
      </w:pPr>
    </w:p>
    <w:p w14:paraId="0C1144BA" w14:textId="77777777" w:rsidR="00A377DD" w:rsidRDefault="00A377DD">
      <w:pPr>
        <w:adjustRightInd w:val="0"/>
        <w:snapToGrid w:val="0"/>
        <w:spacing w:line="560" w:lineRule="exact"/>
        <w:jc w:val="left"/>
        <w:rPr>
          <w:rFonts w:ascii="仿宋" w:eastAsia="仿宋" w:hAnsi="仿宋" w:cs="宋体"/>
          <w:kern w:val="0"/>
          <w:sz w:val="32"/>
          <w:szCs w:val="32"/>
        </w:rPr>
      </w:pPr>
    </w:p>
    <w:p w14:paraId="7ED34D95" w14:textId="77777777" w:rsidR="008A2557" w:rsidRDefault="00000000">
      <w:pPr>
        <w:adjustRightInd w:val="0"/>
        <w:snapToGrid w:val="0"/>
        <w:spacing w:line="560" w:lineRule="exact"/>
        <w:ind w:firstLineChars="200" w:firstLine="640"/>
        <w:jc w:val="center"/>
        <w:rPr>
          <w:rFonts w:ascii="黑体" w:eastAsia="黑体" w:hAnsi="黑体" w:cs="宋体"/>
          <w:bCs/>
          <w:kern w:val="0"/>
          <w:sz w:val="32"/>
          <w:szCs w:val="32"/>
        </w:rPr>
      </w:pPr>
      <w:r>
        <w:rPr>
          <w:rFonts w:ascii="黑体" w:eastAsia="黑体" w:hAnsi="黑体" w:cs="宋体"/>
          <w:bCs/>
          <w:kern w:val="0"/>
          <w:sz w:val="32"/>
          <w:szCs w:val="32"/>
        </w:rPr>
        <w:lastRenderedPageBreak/>
        <w:t>第一部分</w:t>
      </w:r>
    </w:p>
    <w:p w14:paraId="0B54574D" w14:textId="2051A0CB" w:rsidR="008A2557" w:rsidRDefault="00AE3AF3">
      <w:pPr>
        <w:adjustRightInd w:val="0"/>
        <w:snapToGrid w:val="0"/>
        <w:spacing w:line="560" w:lineRule="exact"/>
        <w:ind w:firstLineChars="200" w:firstLine="640"/>
        <w:jc w:val="center"/>
        <w:rPr>
          <w:rFonts w:ascii="黑体" w:eastAsia="黑体" w:hAnsi="黑体" w:cs="宋体"/>
          <w:bCs/>
          <w:kern w:val="0"/>
          <w:sz w:val="32"/>
          <w:szCs w:val="32"/>
        </w:rPr>
      </w:pPr>
      <w:bookmarkStart w:id="0" w:name="_Hlk132705969"/>
      <w:r>
        <w:rPr>
          <w:rFonts w:ascii="黑体" w:eastAsia="黑体" w:hAnsi="黑体" w:cs="宋体" w:hint="eastAsia"/>
          <w:bCs/>
          <w:kern w:val="0"/>
          <w:sz w:val="32"/>
          <w:szCs w:val="32"/>
        </w:rPr>
        <w:t>罗山县教育体育局</w:t>
      </w:r>
      <w:bookmarkEnd w:id="0"/>
      <w:r>
        <w:rPr>
          <w:rFonts w:ascii="黑体" w:eastAsia="黑体" w:hAnsi="黑体" w:cs="宋体"/>
          <w:bCs/>
          <w:kern w:val="0"/>
          <w:sz w:val="32"/>
          <w:szCs w:val="32"/>
        </w:rPr>
        <w:t>概况</w:t>
      </w:r>
    </w:p>
    <w:p w14:paraId="3DA5D65A" w14:textId="77777777" w:rsidR="008A2557" w:rsidRDefault="008A2557">
      <w:pPr>
        <w:adjustRightInd w:val="0"/>
        <w:snapToGrid w:val="0"/>
        <w:spacing w:line="560" w:lineRule="exact"/>
        <w:ind w:firstLineChars="200" w:firstLine="640"/>
        <w:jc w:val="center"/>
        <w:rPr>
          <w:rFonts w:ascii="黑体" w:eastAsia="黑体" w:hAnsi="黑体" w:cs="宋体"/>
          <w:bCs/>
          <w:kern w:val="0"/>
          <w:sz w:val="32"/>
          <w:szCs w:val="32"/>
        </w:rPr>
      </w:pPr>
    </w:p>
    <w:p w14:paraId="1E1D0913" w14:textId="716F7BDE" w:rsidR="008A2557" w:rsidRDefault="00000000">
      <w:pPr>
        <w:adjustRightInd w:val="0"/>
        <w:snapToGrid w:val="0"/>
        <w:spacing w:line="560" w:lineRule="exact"/>
        <w:rPr>
          <w:rFonts w:ascii="黑体" w:eastAsia="黑体" w:hAnsi="黑体" w:cs="宋体"/>
          <w:bCs/>
          <w:kern w:val="0"/>
          <w:sz w:val="32"/>
          <w:szCs w:val="32"/>
        </w:rPr>
      </w:pPr>
      <w:r>
        <w:rPr>
          <w:rFonts w:ascii="黑体" w:eastAsia="黑体" w:hAnsi="黑体" w:cs="宋体" w:hint="eastAsia"/>
          <w:bCs/>
          <w:kern w:val="0"/>
          <w:sz w:val="32"/>
          <w:szCs w:val="32"/>
        </w:rPr>
        <w:t xml:space="preserve">    </w:t>
      </w:r>
      <w:r>
        <w:rPr>
          <w:rFonts w:ascii="黑体" w:eastAsia="黑体" w:hAnsi="黑体" w:cs="宋体"/>
          <w:bCs/>
          <w:kern w:val="0"/>
          <w:sz w:val="32"/>
          <w:szCs w:val="32"/>
        </w:rPr>
        <w:t>一、</w:t>
      </w:r>
      <w:r w:rsidR="00AE3AF3" w:rsidRPr="00AE3AF3">
        <w:rPr>
          <w:rFonts w:ascii="黑体" w:eastAsia="黑体" w:hAnsi="黑体" w:cs="宋体" w:hint="eastAsia"/>
          <w:bCs/>
          <w:kern w:val="0"/>
          <w:sz w:val="32"/>
          <w:szCs w:val="32"/>
        </w:rPr>
        <w:t>罗山县教育体育局</w:t>
      </w:r>
      <w:r>
        <w:rPr>
          <w:rFonts w:ascii="黑体" w:eastAsia="黑体" w:hAnsi="黑体" w:cs="宋体" w:hint="eastAsia"/>
          <w:bCs/>
          <w:kern w:val="0"/>
          <w:sz w:val="32"/>
          <w:szCs w:val="32"/>
        </w:rPr>
        <w:t xml:space="preserve"> </w:t>
      </w:r>
      <w:r>
        <w:rPr>
          <w:rFonts w:ascii="黑体" w:eastAsia="黑体" w:hAnsi="黑体" w:cs="宋体"/>
          <w:bCs/>
          <w:kern w:val="0"/>
          <w:sz w:val="32"/>
          <w:szCs w:val="32"/>
        </w:rPr>
        <w:t>主要</w:t>
      </w:r>
      <w:r>
        <w:rPr>
          <w:rFonts w:ascii="黑体" w:eastAsia="黑体" w:hAnsi="黑体" w:cs="宋体" w:hint="eastAsia"/>
          <w:bCs/>
          <w:kern w:val="0"/>
          <w:sz w:val="32"/>
          <w:szCs w:val="32"/>
        </w:rPr>
        <w:t>职能</w:t>
      </w:r>
    </w:p>
    <w:p w14:paraId="5AF1D13A" w14:textId="081E17C7" w:rsidR="008A2557" w:rsidRDefault="00AE3AF3">
      <w:pPr>
        <w:adjustRightInd w:val="0"/>
        <w:snapToGrid w:val="0"/>
        <w:spacing w:line="560" w:lineRule="exact"/>
        <w:ind w:firstLineChars="200" w:firstLine="640"/>
        <w:rPr>
          <w:rFonts w:ascii="仿宋" w:eastAsia="仿宋" w:hAnsi="仿宋" w:cs="宋体"/>
          <w:kern w:val="0"/>
          <w:sz w:val="32"/>
          <w:szCs w:val="32"/>
        </w:rPr>
      </w:pPr>
      <w:r w:rsidRPr="00AE3AF3">
        <w:rPr>
          <w:rFonts w:ascii="仿宋" w:eastAsia="仿宋" w:hAnsi="仿宋" w:cs="宋体" w:hint="eastAsia"/>
          <w:kern w:val="0"/>
          <w:sz w:val="32"/>
          <w:szCs w:val="32"/>
        </w:rPr>
        <w:t>罗山县教育体育局</w:t>
      </w:r>
      <w:r>
        <w:rPr>
          <w:rFonts w:ascii="仿宋" w:eastAsia="仿宋" w:hAnsi="仿宋" w:cs="宋体" w:hint="eastAsia"/>
          <w:kern w:val="0"/>
          <w:sz w:val="32"/>
          <w:szCs w:val="32"/>
        </w:rPr>
        <w:t>的主要职责是：</w:t>
      </w:r>
    </w:p>
    <w:p w14:paraId="0D4E86C5"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1.贯彻执行党和国家关于教育体育工作的法律、法规及方针政策，研究拟定全县教育体育工作规范性文件并监督实施；负责教育体育理论研究和宣传工作。</w:t>
      </w:r>
    </w:p>
    <w:p w14:paraId="1894DD74"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2.研究提出在全县教育体育系统坚持党的领导、加强党的建设政策措施并组织实施；统筹全县教育体育工作的总体布局并负责协调推进和督促落实。</w:t>
      </w:r>
    </w:p>
    <w:p w14:paraId="22007339"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3.负责全县各级各类教育体育的统筹规划和协调管理；拟定全县教育体育改革发展战略和教育体育事业发展规划；指导各级各类学校的教育教学改革；负责全县教育体育基本信息的统计、分析和发布；推进全县公共体育、多元化体育服务体系建设。</w:t>
      </w:r>
    </w:p>
    <w:p w14:paraId="06512182"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4.负责本部门教育体育经费的统筹管理，参与拟定教育体育工作经费筹措、拨款、基建投资的政策；负责统计全县教育体育经费投入情况和教育体育系统内部审计工作及学生资助工作。</w:t>
      </w:r>
    </w:p>
    <w:p w14:paraId="717F3CDC"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5.负责推进全县义务教育均衡发展和促进教育公平，负责义务教育的宏观指导与协调；指导普通高中教育、学前教育和特殊教育工作；落实基础教育教学基本要求和教学基本文件，全面实施素质教育；指导全县教育督导工作；组织对</w:t>
      </w:r>
      <w:r w:rsidRPr="00A377DD">
        <w:rPr>
          <w:rFonts w:ascii="仿宋" w:eastAsia="仿宋" w:hAnsi="仿宋" w:cs="宋体" w:hint="eastAsia"/>
          <w:kern w:val="0"/>
          <w:sz w:val="32"/>
          <w:szCs w:val="32"/>
        </w:rPr>
        <w:lastRenderedPageBreak/>
        <w:t>全县学校和其他教育机构、义务教育均衡发展的督导检查和评估验收工作；负责基础教育发展水平、质量的监测工作。</w:t>
      </w:r>
    </w:p>
    <w:p w14:paraId="394EAC73"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6.负责全县中等职业教育、成人教育工作。指导以就业为导向的职业教育的发展与改革，落实中等职业教育专业目录、教学指导文件和教学评估标准。</w:t>
      </w:r>
    </w:p>
    <w:p w14:paraId="1A3A7A3E"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7.负责民办教育的综合协调工作，拟定民办教育发展规划、政策措施和规范性文件。</w:t>
      </w:r>
    </w:p>
    <w:p w14:paraId="5070546B"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8.拟定全县中等职业学校招生计划及招生考试政策；指导中等职业学校开展毕业生就业创业工作。</w:t>
      </w:r>
    </w:p>
    <w:p w14:paraId="00637A0C"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9.负责全县教育体育系统思想政治、意识形态工作，指导各级各类学校的德育、体育、卫生、艺术教育、劳动教育及国防教育工作；负责教育体育系统安全稳定与信访工作。</w:t>
      </w:r>
    </w:p>
    <w:p w14:paraId="034DC46D"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10.主管全县教师工作。负责全县各级各类教育资格制度实施；归口管理教师和教育管理人员继续教育；配合有关部门研究提出各级各类学校编制标准；指导各级各类学校内部人事与分配制度改革；指导全县教育体育系统人才队伍建设；负责教育体育的表彰奖励。</w:t>
      </w:r>
    </w:p>
    <w:p w14:paraId="59754790"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11.负责全县中等职业学校的招生考试工作；管理全县教育体育系统的科研工作；指导全县教育体育系统信息化建设工作。</w:t>
      </w:r>
    </w:p>
    <w:p w14:paraId="03474FD9"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12.负责协调全县学校治安综合治理和安全管理工作；承担协调、指导检查、督促全县教育体育系统信访稳定工作。</w:t>
      </w:r>
    </w:p>
    <w:p w14:paraId="61CEE4A3"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13.推进全民健身计划，指导开展群众性体育活动，实施国家体育锻炼标准，开展国民体质监测；指导公共体育设</w:t>
      </w:r>
      <w:r w:rsidRPr="00A377DD">
        <w:rPr>
          <w:rFonts w:ascii="仿宋" w:eastAsia="仿宋" w:hAnsi="仿宋" w:cs="宋体" w:hint="eastAsia"/>
          <w:kern w:val="0"/>
          <w:sz w:val="32"/>
          <w:szCs w:val="32"/>
        </w:rPr>
        <w:lastRenderedPageBreak/>
        <w:t>施建设，负责公共体育设施的监督管理。</w:t>
      </w:r>
    </w:p>
    <w:p w14:paraId="592632E2"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14.统筹规划全县竞技体育发展和体育运动项目设置与重点项目布局；负责县运动员队伍建设和体育后备人才培养，贯彻落实等级运动员和等级裁判员制度；组织开展体育运动中的反兴奋剂工作。</w:t>
      </w:r>
    </w:p>
    <w:p w14:paraId="297AE7A3"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15.组织举办全县综合性运动会，统筹规划全县青少年体育发展，指导和推进青少年体育工作。</w:t>
      </w:r>
    </w:p>
    <w:p w14:paraId="6B152264"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16.组织指导全县教育体育方面对外交流与合作，组织参加和承办省、市内外体育竞赛。</w:t>
      </w:r>
    </w:p>
    <w:p w14:paraId="24D54FCA"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17.拟定全县体育产业政策，规范体育产业发展，制定体育经营活动从业条件和监督管理程序，促进体育市场发展，指导监督体育彩票的销售工作。</w:t>
      </w:r>
    </w:p>
    <w:p w14:paraId="2662BCCB"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18.负责指导少数民族教育、学前教育、民办教育、特殊教育和电化教育工作。</w:t>
      </w:r>
    </w:p>
    <w:p w14:paraId="72B9B088" w14:textId="77777777" w:rsid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19.承办县委、县政府交办的其他事项。</w:t>
      </w:r>
    </w:p>
    <w:p w14:paraId="125C9728" w14:textId="58B633A3" w:rsidR="008A2557" w:rsidRDefault="00000000" w:rsidP="00A377DD">
      <w:pPr>
        <w:adjustRightInd w:val="0"/>
        <w:snapToGrid w:val="0"/>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二、</w:t>
      </w:r>
      <w:r w:rsidR="00AE3AF3" w:rsidRPr="00AE3AF3">
        <w:rPr>
          <w:rFonts w:ascii="黑体" w:eastAsia="黑体" w:hAnsi="黑体" w:hint="eastAsia"/>
          <w:kern w:val="0"/>
          <w:sz w:val="32"/>
          <w:szCs w:val="32"/>
        </w:rPr>
        <w:t>罗山县教育体育局</w:t>
      </w:r>
      <w:r>
        <w:rPr>
          <w:rFonts w:ascii="黑体" w:eastAsia="黑体" w:hAnsi="黑体" w:hint="eastAsia"/>
          <w:kern w:val="0"/>
          <w:sz w:val="32"/>
          <w:szCs w:val="32"/>
        </w:rPr>
        <w:t>的机构设置</w:t>
      </w:r>
    </w:p>
    <w:p w14:paraId="266D5A75"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一）办公室。负责机关日常运转工作，承担信息、宣传、保密、信访、政务公开等工作；负责重要会议和重大活动的组织安排；负责督办查办和目标管理工作；负责机关公文的规范性审核工作和后勤保障工作；负责精神文明创建工作；承担县委教育工作领导小组秘书组的相关工作。</w:t>
      </w:r>
    </w:p>
    <w:p w14:paraId="4C33F027"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（二）人事股。负责机关和所属单位的干部人事、机构编制和人事档案等工作；指导全县教育体育系统职称评聘、岗位设置和工资福利工作；负责全县教育体育系统的表彰奖</w:t>
      </w:r>
      <w:r w:rsidRPr="00A377DD">
        <w:rPr>
          <w:rFonts w:ascii="仿宋" w:eastAsia="仿宋" w:hAnsi="仿宋" w:cs="宋体" w:hint="eastAsia"/>
          <w:kern w:val="0"/>
          <w:sz w:val="32"/>
          <w:szCs w:val="32"/>
        </w:rPr>
        <w:lastRenderedPageBreak/>
        <w:t>励工作；负责教师定期注册管理和教师资格认定工作；规划并指导教育行政管理人员及学校校长（含幼儿园园长）队伍建设；开展全县中小学校长（含幼儿园园长）培训工作；指导全县教育体育系统人才队伍建设工作；承担全县师范类毕业生档案转递、就业服务工作。</w:t>
      </w:r>
    </w:p>
    <w:p w14:paraId="7F90E41A"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三）发展规划股。负责研究全县教育体育改革与发展战略；拟定全县教育体育事业发展的中长期规划并指导实施；负责全县中小学校布局、结构调整；会同有关部门承办中小学学校的设置、撤销和更名；负责教育体育事业统计工作；管理县本级基础建设项目及有关教育体育基建投资。</w:t>
      </w:r>
    </w:p>
    <w:p w14:paraId="748BB4C6"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（四）计财股。参与拟定教育体育经费筹措、拨款和基建投资的有关政策，统筹管理有关教育体育经费；负责教育体育系统内部财务监管工作；</w:t>
      </w:r>
      <w:proofErr w:type="gramStart"/>
      <w:r w:rsidRPr="00A377DD">
        <w:rPr>
          <w:rFonts w:ascii="仿宋" w:eastAsia="仿宋" w:hAnsi="仿宋" w:cs="宋体" w:hint="eastAsia"/>
          <w:kern w:val="0"/>
          <w:sz w:val="32"/>
          <w:szCs w:val="32"/>
        </w:rPr>
        <w:t>编制局</w:t>
      </w:r>
      <w:proofErr w:type="gramEnd"/>
      <w:r w:rsidRPr="00A377DD">
        <w:rPr>
          <w:rFonts w:ascii="仿宋" w:eastAsia="仿宋" w:hAnsi="仿宋" w:cs="宋体" w:hint="eastAsia"/>
          <w:kern w:val="0"/>
          <w:sz w:val="32"/>
          <w:szCs w:val="32"/>
        </w:rPr>
        <w:t>机关及所属单位教育体育经费的预算、决算；协调配合财政部门对教育经费“三个增长”的贯彻落实；协助做好教育费附加、地方教育费附加和教育体育基金的征收、管理；指导全县教育体育系统的国有资产管理工作；负责教育系统内部审计工作，规范教育收费工作；指导和推进学校后勤工作的改革；负责机关财务、国有资产管理工作。</w:t>
      </w:r>
    </w:p>
    <w:p w14:paraId="2EA30F89"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五）基础教育股。承担基础教育的宏观管理工作；推进义务教育优质均衡发展，落实学生平等接受义务教育的政策措施；规范中小学办学行为；做好中小学教材教辅的使用管理；推进基础教育教学和课程改革；组织初中阶段毕业招生考试及普通高中、义务教育阶段学校的抽测；对中小学管</w:t>
      </w:r>
      <w:r w:rsidRPr="00A377DD">
        <w:rPr>
          <w:rFonts w:ascii="仿宋" w:eastAsia="仿宋" w:hAnsi="仿宋" w:cs="宋体" w:hint="eastAsia"/>
          <w:kern w:val="0"/>
          <w:sz w:val="32"/>
          <w:szCs w:val="32"/>
        </w:rPr>
        <w:lastRenderedPageBreak/>
        <w:t>理及教育教学工作进行评估；组织普通中小学招生工作；负责普通中小学学籍管理工作；组织安排中小学德育、班主任管理、心理健康教育、校外教育和未成年人思想道德建设工作；负责特殊教育、民族教育、体育和艺术教育、国防教育、安全教育和少先队工作。</w:t>
      </w:r>
    </w:p>
    <w:p w14:paraId="4097BB22"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六）职业教育与成人教育股。统筹管理全县职业教育，（包括职业中专、职业高中）与成人教育（包括终身教育、社区教育、乡镇成人文化、技术教育）工作；会同有关部门承办中等教育学校的设置、撤销和更名；制定全县中等职业教育招生计划；指导职业教育、成人教育教学改革和德育工作；指导全县农村教育综合改革工作；负责职业教育、成人教育招生、学籍管理、毕业生审批及颁证工作；指导全县职业教育、成人教育开展校企合作和毕业生就业指导工作；协调做好职业教育、成人教育国家资助政策落实工作。</w:t>
      </w:r>
    </w:p>
    <w:p w14:paraId="17F2E251"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（七）师资培训股。指导全县教师教育和幼儿师范教育工作；指导中小学教师的培养、培训及教师培养、培训基地建设；负责中小学教师师德建设；负责特设岗位教师的计划申报、招聘及管理工作。</w:t>
      </w:r>
    </w:p>
    <w:p w14:paraId="5BE10488"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八）体育工作办公室。负责组织实施《全民健身计划条例》的贯彻和落实，制定全县体育发展规划、工作办法并组织实施；检查指导全县各部门、行业和社会团体的体育活动；负责全县体育社团的资格审查和业务指导；负责安排部署县体育运动项目，指导业余运动队伍的建设和训练；发现、培养和输送运动员；建好群众身边的体育设施，加强体育产</w:t>
      </w:r>
      <w:r w:rsidRPr="00A377DD">
        <w:rPr>
          <w:rFonts w:ascii="仿宋" w:eastAsia="仿宋" w:hAnsi="仿宋" w:cs="宋体" w:hint="eastAsia"/>
          <w:kern w:val="0"/>
          <w:sz w:val="32"/>
          <w:szCs w:val="32"/>
        </w:rPr>
        <w:lastRenderedPageBreak/>
        <w:t>业管理；管理体育运动学校的教育教学工作。</w:t>
      </w:r>
    </w:p>
    <w:p w14:paraId="6277BDB4"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九）督导室。落实教育督导的规章制度和标准，指导全县督导工作；承担上级教育督导相关协调工作；组织实施对全县各级各类教育部门履行教育职责的评价，组织实施对各级各类教育的督导评估、检查验收、质量监测等工作；开展督导督学培训。</w:t>
      </w:r>
    </w:p>
    <w:p w14:paraId="26B59C9A"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十）社会力量办学管理办公室。贯彻执行《中华人民共和国民办教育促进法》《中华人民共和国民办教育促进法实施条例》和《幼儿园管理条例》，组织制定全县社会力量办学发展规划，并负责实施；负责指导和管理全县社会力量办学工作，协调有关职能部门对社会力量办学机构的教育教学管理，组织对社会力量办学机构的评估认定和年审工作。</w:t>
      </w:r>
    </w:p>
    <w:p w14:paraId="20457D3D"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十一）法制安全和信访稳定办公室。负责全县教育体育系统法制教育和安全稳定工作；指导各级各类学校安全教育、安全防范、消防安全等工作；配合有关部门指导学校及周边社会治安综合治理、平安建设和安全保卫工作；负责协调、指导、检查全县教育体育系统信访稳定工作和矛盾纠纷排查化解工作；负责全县教育体育系统应急管理工作。</w:t>
      </w:r>
    </w:p>
    <w:p w14:paraId="24E256F7"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十二）党建工作办公室。承办中共罗山县教育工作领导小组秘书组交办事项；指导基层学校党的政治建设、思想建设、组织建设、作风建设、纪律建设，指导基层支部组织实施对党员特别是党员领导干部的监督和管理；负责起草党建工作计划、总结，传达上级党委关于党建工作部署、落实和汇报；负责教育体育系统入党积极分子的考察、培养、培</w:t>
      </w:r>
      <w:r w:rsidRPr="00A377DD">
        <w:rPr>
          <w:rFonts w:ascii="仿宋" w:eastAsia="仿宋" w:hAnsi="仿宋" w:cs="宋体" w:hint="eastAsia"/>
          <w:kern w:val="0"/>
          <w:sz w:val="32"/>
          <w:szCs w:val="32"/>
        </w:rPr>
        <w:lastRenderedPageBreak/>
        <w:t>训以及党员干部的学习培训、党费收缴管理、党员信息采集、整理和统计党员组织关系转接、整理等工作；负责教育体育系统基层党组织建设和党员民主评议工作；负责召开党务工作例会，落实会议通知、材料准备等工作。</w:t>
      </w:r>
    </w:p>
    <w:p w14:paraId="1A2F185A" w14:textId="77777777"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（十三）离退休干部管理股，负责教育体育系统离退休干部服务管理工作，承担全县教育体育系统关心下一代工作。</w:t>
      </w:r>
    </w:p>
    <w:p w14:paraId="60E7D326" w14:textId="1BC5E746" w:rsidR="00A377DD" w:rsidRPr="00A377DD" w:rsidRDefault="00A377DD" w:rsidP="00A377DD">
      <w:pPr>
        <w:adjustRightInd w:val="0"/>
        <w:snapToGrid w:val="0"/>
        <w:spacing w:line="560" w:lineRule="exact"/>
        <w:ind w:firstLineChars="200" w:firstLine="640"/>
        <w:rPr>
          <w:rFonts w:ascii="仿宋" w:eastAsia="仿宋" w:hAnsi="仿宋" w:cs="宋体"/>
          <w:kern w:val="0"/>
          <w:sz w:val="32"/>
          <w:szCs w:val="32"/>
        </w:rPr>
      </w:pPr>
      <w:r w:rsidRPr="00A377DD">
        <w:rPr>
          <w:rFonts w:ascii="仿宋" w:eastAsia="仿宋" w:hAnsi="仿宋" w:cs="宋体" w:hint="eastAsia"/>
          <w:kern w:val="0"/>
          <w:sz w:val="32"/>
          <w:szCs w:val="32"/>
        </w:rPr>
        <w:t>（十四）教育工会、团委。负责机关和学校的群团工作。</w:t>
      </w:r>
    </w:p>
    <w:p w14:paraId="051F81FF" w14:textId="16F65DEF" w:rsidR="008A2557" w:rsidRDefault="00000000">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三</w:t>
      </w:r>
      <w:r>
        <w:rPr>
          <w:rFonts w:ascii="黑体" w:eastAsia="黑体" w:hAnsi="黑体" w:cs="宋体"/>
          <w:bCs/>
          <w:kern w:val="0"/>
          <w:sz w:val="32"/>
          <w:szCs w:val="32"/>
        </w:rPr>
        <w:t>、</w:t>
      </w:r>
      <w:r w:rsidR="00AE3AF3" w:rsidRPr="00AE3AF3">
        <w:rPr>
          <w:rFonts w:ascii="黑体" w:eastAsia="黑体" w:hAnsi="黑体" w:cs="宋体" w:hint="eastAsia"/>
          <w:bCs/>
          <w:kern w:val="0"/>
          <w:sz w:val="32"/>
          <w:szCs w:val="32"/>
        </w:rPr>
        <w:t>罗山县教育体育局</w:t>
      </w:r>
      <w:r>
        <w:rPr>
          <w:rFonts w:ascii="黑体" w:eastAsia="黑体" w:hAnsi="黑体" w:cs="宋体"/>
          <w:bCs/>
          <w:kern w:val="0"/>
          <w:sz w:val="32"/>
          <w:szCs w:val="32"/>
        </w:rPr>
        <w:t>预算单位构成</w:t>
      </w:r>
    </w:p>
    <w:p w14:paraId="24CACA69" w14:textId="59467631" w:rsidR="008A255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此次公开的预算“无下属机构及其他预算单位”仅有本单位预算。</w:t>
      </w:r>
    </w:p>
    <w:p w14:paraId="12C3EF85" w14:textId="77777777" w:rsidR="008A2557" w:rsidRDefault="008A2557">
      <w:pPr>
        <w:adjustRightInd w:val="0"/>
        <w:snapToGrid w:val="0"/>
        <w:spacing w:line="560" w:lineRule="exact"/>
        <w:jc w:val="left"/>
        <w:rPr>
          <w:rFonts w:ascii="仿宋" w:eastAsia="仿宋" w:hAnsi="仿宋" w:cs="宋体"/>
          <w:kern w:val="0"/>
          <w:sz w:val="32"/>
          <w:szCs w:val="32"/>
        </w:rPr>
      </w:pPr>
    </w:p>
    <w:p w14:paraId="01C87ED6" w14:textId="77777777" w:rsidR="008A2557" w:rsidRDefault="008A2557">
      <w:pPr>
        <w:adjustRightInd w:val="0"/>
        <w:snapToGrid w:val="0"/>
        <w:spacing w:line="560" w:lineRule="exact"/>
        <w:jc w:val="left"/>
        <w:rPr>
          <w:rFonts w:ascii="仿宋" w:eastAsia="仿宋" w:hAnsi="仿宋" w:cs="宋体"/>
          <w:kern w:val="0"/>
          <w:sz w:val="32"/>
          <w:szCs w:val="32"/>
        </w:rPr>
      </w:pPr>
    </w:p>
    <w:p w14:paraId="03B69018" w14:textId="77777777" w:rsidR="008A2557" w:rsidRDefault="008A2557">
      <w:pPr>
        <w:adjustRightInd w:val="0"/>
        <w:snapToGrid w:val="0"/>
        <w:spacing w:line="560" w:lineRule="exact"/>
        <w:jc w:val="left"/>
        <w:rPr>
          <w:rFonts w:ascii="仿宋" w:eastAsia="仿宋" w:hAnsi="仿宋" w:cs="宋体"/>
          <w:kern w:val="0"/>
          <w:sz w:val="32"/>
          <w:szCs w:val="32"/>
        </w:rPr>
      </w:pPr>
    </w:p>
    <w:p w14:paraId="0DC28C9D" w14:textId="77777777" w:rsidR="008A2557" w:rsidRDefault="008A2557">
      <w:pPr>
        <w:adjustRightInd w:val="0"/>
        <w:snapToGrid w:val="0"/>
        <w:spacing w:line="560" w:lineRule="exact"/>
        <w:jc w:val="left"/>
        <w:rPr>
          <w:rFonts w:ascii="仿宋" w:eastAsia="仿宋" w:hAnsi="仿宋" w:cs="宋体"/>
          <w:kern w:val="0"/>
          <w:sz w:val="32"/>
          <w:szCs w:val="32"/>
        </w:rPr>
      </w:pPr>
    </w:p>
    <w:p w14:paraId="7B992DBA" w14:textId="77777777" w:rsidR="008A2557" w:rsidRDefault="008A2557">
      <w:pPr>
        <w:adjustRightInd w:val="0"/>
        <w:snapToGrid w:val="0"/>
        <w:spacing w:line="560" w:lineRule="exact"/>
        <w:jc w:val="left"/>
        <w:rPr>
          <w:rFonts w:ascii="仿宋" w:eastAsia="仿宋" w:hAnsi="仿宋" w:cs="宋体"/>
          <w:kern w:val="0"/>
          <w:sz w:val="32"/>
          <w:szCs w:val="32"/>
        </w:rPr>
      </w:pPr>
    </w:p>
    <w:p w14:paraId="3E7C2D32" w14:textId="77777777" w:rsidR="008A2557" w:rsidRDefault="008A2557">
      <w:pPr>
        <w:adjustRightInd w:val="0"/>
        <w:snapToGrid w:val="0"/>
        <w:spacing w:line="560" w:lineRule="exact"/>
        <w:jc w:val="left"/>
        <w:rPr>
          <w:rFonts w:ascii="仿宋" w:eastAsia="仿宋" w:hAnsi="仿宋" w:cs="宋体"/>
          <w:kern w:val="0"/>
          <w:sz w:val="32"/>
          <w:szCs w:val="32"/>
        </w:rPr>
      </w:pPr>
    </w:p>
    <w:p w14:paraId="3CDEB9B2" w14:textId="77777777" w:rsidR="008A2557" w:rsidRDefault="008A2557">
      <w:pPr>
        <w:adjustRightInd w:val="0"/>
        <w:snapToGrid w:val="0"/>
        <w:spacing w:line="560" w:lineRule="exact"/>
        <w:jc w:val="left"/>
        <w:rPr>
          <w:rFonts w:ascii="仿宋" w:eastAsia="仿宋" w:hAnsi="仿宋" w:cs="宋体"/>
          <w:kern w:val="0"/>
          <w:sz w:val="32"/>
          <w:szCs w:val="32"/>
        </w:rPr>
      </w:pPr>
    </w:p>
    <w:p w14:paraId="4786B608" w14:textId="77777777" w:rsidR="008A2557" w:rsidRDefault="008A2557">
      <w:pPr>
        <w:adjustRightInd w:val="0"/>
        <w:snapToGrid w:val="0"/>
        <w:spacing w:line="560" w:lineRule="exact"/>
        <w:jc w:val="left"/>
        <w:rPr>
          <w:rFonts w:ascii="仿宋" w:eastAsia="仿宋" w:hAnsi="仿宋" w:cs="宋体"/>
          <w:kern w:val="0"/>
          <w:sz w:val="32"/>
          <w:szCs w:val="32"/>
        </w:rPr>
      </w:pPr>
    </w:p>
    <w:p w14:paraId="16023EFB" w14:textId="77777777" w:rsidR="008A2557" w:rsidRDefault="008A2557">
      <w:pPr>
        <w:adjustRightInd w:val="0"/>
        <w:snapToGrid w:val="0"/>
        <w:spacing w:line="560" w:lineRule="exact"/>
        <w:jc w:val="left"/>
        <w:rPr>
          <w:rFonts w:ascii="仿宋" w:eastAsia="仿宋" w:hAnsi="仿宋" w:cs="宋体"/>
          <w:kern w:val="0"/>
          <w:sz w:val="32"/>
          <w:szCs w:val="32"/>
        </w:rPr>
      </w:pPr>
    </w:p>
    <w:p w14:paraId="6F36D023" w14:textId="7F3112DC" w:rsidR="008A2557" w:rsidRDefault="008A2557">
      <w:pPr>
        <w:adjustRightInd w:val="0"/>
        <w:snapToGrid w:val="0"/>
        <w:spacing w:line="560" w:lineRule="exact"/>
        <w:jc w:val="left"/>
        <w:rPr>
          <w:rFonts w:ascii="仿宋" w:eastAsia="仿宋" w:hAnsi="仿宋" w:cs="宋体"/>
          <w:kern w:val="0"/>
          <w:sz w:val="32"/>
          <w:szCs w:val="32"/>
        </w:rPr>
      </w:pPr>
    </w:p>
    <w:p w14:paraId="18AD72B1" w14:textId="77777777" w:rsidR="00A377DD" w:rsidRDefault="00A377DD">
      <w:pPr>
        <w:adjustRightInd w:val="0"/>
        <w:snapToGrid w:val="0"/>
        <w:spacing w:line="560" w:lineRule="exact"/>
        <w:jc w:val="left"/>
        <w:rPr>
          <w:rFonts w:ascii="仿宋" w:eastAsia="仿宋" w:hAnsi="仿宋" w:cs="宋体"/>
          <w:kern w:val="0"/>
          <w:sz w:val="32"/>
          <w:szCs w:val="32"/>
        </w:rPr>
      </w:pPr>
    </w:p>
    <w:p w14:paraId="24DBCE52" w14:textId="77777777" w:rsidR="008A2557" w:rsidRDefault="008A2557">
      <w:pPr>
        <w:adjustRightInd w:val="0"/>
        <w:snapToGrid w:val="0"/>
        <w:spacing w:line="560" w:lineRule="exact"/>
        <w:jc w:val="left"/>
        <w:rPr>
          <w:rFonts w:ascii="仿宋" w:eastAsia="仿宋" w:hAnsi="仿宋" w:cs="宋体"/>
          <w:kern w:val="0"/>
          <w:sz w:val="32"/>
          <w:szCs w:val="32"/>
        </w:rPr>
      </w:pPr>
    </w:p>
    <w:p w14:paraId="1F86E028" w14:textId="77777777" w:rsidR="008A2557" w:rsidRDefault="008A2557">
      <w:pPr>
        <w:adjustRightInd w:val="0"/>
        <w:snapToGrid w:val="0"/>
        <w:spacing w:line="560" w:lineRule="exact"/>
        <w:jc w:val="left"/>
        <w:rPr>
          <w:rFonts w:ascii="仿宋" w:eastAsia="仿宋" w:hAnsi="仿宋" w:cs="宋体"/>
          <w:kern w:val="0"/>
          <w:sz w:val="32"/>
          <w:szCs w:val="32"/>
        </w:rPr>
      </w:pPr>
    </w:p>
    <w:p w14:paraId="14521322" w14:textId="5C5F2CA6" w:rsidR="008A2557" w:rsidRDefault="00000000" w:rsidP="0054156F">
      <w:pPr>
        <w:adjustRightInd w:val="0"/>
        <w:snapToGrid w:val="0"/>
        <w:spacing w:line="560" w:lineRule="exact"/>
        <w:jc w:val="center"/>
        <w:rPr>
          <w:rFonts w:ascii="黑体" w:eastAsia="黑体" w:hAnsi="黑体" w:cs="宋体"/>
          <w:bCs/>
          <w:kern w:val="0"/>
          <w:sz w:val="32"/>
          <w:szCs w:val="32"/>
        </w:rPr>
      </w:pPr>
      <w:r>
        <w:rPr>
          <w:rFonts w:ascii="黑体" w:eastAsia="黑体" w:hAnsi="黑体" w:cs="宋体"/>
          <w:bCs/>
          <w:kern w:val="0"/>
          <w:sz w:val="32"/>
          <w:szCs w:val="32"/>
        </w:rPr>
        <w:lastRenderedPageBreak/>
        <w:t>第二部分</w:t>
      </w:r>
    </w:p>
    <w:p w14:paraId="2BB4C676" w14:textId="705D24CF" w:rsidR="008A2557" w:rsidRDefault="00AE3AF3" w:rsidP="0054156F">
      <w:pPr>
        <w:adjustRightInd w:val="0"/>
        <w:snapToGrid w:val="0"/>
        <w:spacing w:line="560" w:lineRule="exact"/>
        <w:jc w:val="center"/>
        <w:rPr>
          <w:rFonts w:ascii="黑体" w:eastAsia="黑体" w:hAnsi="黑体" w:cs="宋体"/>
          <w:bCs/>
          <w:kern w:val="0"/>
          <w:sz w:val="32"/>
          <w:szCs w:val="32"/>
        </w:rPr>
      </w:pPr>
      <w:r w:rsidRPr="00AE3AF3">
        <w:rPr>
          <w:rFonts w:ascii="黑体" w:eastAsia="黑体" w:hAnsi="黑体" w:cs="宋体" w:hint="eastAsia"/>
          <w:bCs/>
          <w:kern w:val="0"/>
          <w:sz w:val="32"/>
          <w:szCs w:val="32"/>
        </w:rPr>
        <w:t>罗山县教育体育局</w:t>
      </w:r>
      <w:r>
        <w:rPr>
          <w:rFonts w:ascii="黑体" w:eastAsia="黑体" w:hAnsi="黑体" w:cs="宋体" w:hint="eastAsia"/>
          <w:bCs/>
          <w:kern w:val="0"/>
          <w:sz w:val="32"/>
          <w:szCs w:val="32"/>
        </w:rPr>
        <w:t>2022年度</w:t>
      </w:r>
      <w:r>
        <w:rPr>
          <w:rFonts w:ascii="黑体" w:eastAsia="黑体" w:hAnsi="黑体" w:cs="宋体"/>
          <w:bCs/>
          <w:kern w:val="0"/>
          <w:sz w:val="32"/>
          <w:szCs w:val="32"/>
        </w:rPr>
        <w:t>预算情况说明</w:t>
      </w:r>
    </w:p>
    <w:p w14:paraId="512E5ECE" w14:textId="77777777" w:rsidR="008A2557" w:rsidRDefault="008A2557">
      <w:pPr>
        <w:adjustRightInd w:val="0"/>
        <w:snapToGrid w:val="0"/>
        <w:spacing w:line="560" w:lineRule="exact"/>
        <w:ind w:firstLineChars="200" w:firstLine="640"/>
        <w:jc w:val="center"/>
        <w:rPr>
          <w:rFonts w:ascii="黑体" w:eastAsia="黑体" w:hAnsi="黑体" w:cs="宋体"/>
          <w:bCs/>
          <w:kern w:val="0"/>
          <w:sz w:val="32"/>
          <w:szCs w:val="32"/>
        </w:rPr>
      </w:pPr>
    </w:p>
    <w:p w14:paraId="7AF7D8AD" w14:textId="77777777" w:rsidR="008A2557" w:rsidRDefault="00000000">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bCs/>
          <w:kern w:val="0"/>
          <w:sz w:val="32"/>
          <w:szCs w:val="32"/>
        </w:rPr>
        <w:t>一、收入支出预算总体情况说明</w:t>
      </w:r>
    </w:p>
    <w:p w14:paraId="11406EDE" w14:textId="6A141C5E" w:rsidR="008A2557" w:rsidRDefault="00AE3AF3">
      <w:pPr>
        <w:adjustRightInd w:val="0"/>
        <w:snapToGrid w:val="0"/>
        <w:spacing w:line="560" w:lineRule="exact"/>
        <w:ind w:firstLineChars="200" w:firstLine="640"/>
        <w:rPr>
          <w:rFonts w:ascii="仿宋" w:eastAsia="仿宋" w:hAnsi="仿宋" w:cs="宋体"/>
          <w:kern w:val="0"/>
          <w:sz w:val="32"/>
          <w:szCs w:val="32"/>
        </w:rPr>
      </w:pPr>
      <w:r w:rsidRPr="00AE3AF3">
        <w:rPr>
          <w:rFonts w:ascii="仿宋" w:eastAsia="仿宋" w:hAnsi="仿宋" w:cs="宋体" w:hint="eastAsia"/>
          <w:kern w:val="0"/>
          <w:sz w:val="32"/>
          <w:szCs w:val="32"/>
        </w:rPr>
        <w:t>罗山县教育体育局</w:t>
      </w:r>
      <w:r>
        <w:rPr>
          <w:rFonts w:ascii="仿宋" w:eastAsia="仿宋" w:hAnsi="仿宋" w:cs="宋体" w:hint="eastAsia"/>
          <w:kern w:val="0"/>
          <w:sz w:val="32"/>
          <w:szCs w:val="32"/>
        </w:rPr>
        <w:t>2022年</w:t>
      </w:r>
      <w:r>
        <w:rPr>
          <w:rFonts w:ascii="仿宋" w:eastAsia="仿宋" w:hAnsi="仿宋" w:cs="宋体"/>
          <w:kern w:val="0"/>
          <w:sz w:val="32"/>
          <w:szCs w:val="32"/>
        </w:rPr>
        <w:t>收入总计</w:t>
      </w:r>
      <w:r w:rsidR="00A377DD">
        <w:rPr>
          <w:rFonts w:ascii="仿宋" w:eastAsia="仿宋" w:hAnsi="仿宋" w:cs="宋体" w:hint="eastAsia"/>
          <w:kern w:val="0"/>
          <w:sz w:val="32"/>
          <w:szCs w:val="32"/>
        </w:rPr>
        <w:t>8</w:t>
      </w:r>
      <w:r w:rsidR="00A377DD">
        <w:rPr>
          <w:rFonts w:ascii="仿宋" w:eastAsia="仿宋" w:hAnsi="仿宋" w:cs="宋体"/>
          <w:kern w:val="0"/>
          <w:sz w:val="32"/>
          <w:szCs w:val="32"/>
        </w:rPr>
        <w:t>442.23</w:t>
      </w:r>
      <w:r>
        <w:rPr>
          <w:rFonts w:ascii="仿宋" w:eastAsia="仿宋" w:hAnsi="仿宋" w:cs="宋体"/>
          <w:kern w:val="0"/>
          <w:sz w:val="32"/>
          <w:szCs w:val="32"/>
        </w:rPr>
        <w:t>万元，支出总计</w:t>
      </w:r>
      <w:r w:rsidR="00A377DD">
        <w:rPr>
          <w:rFonts w:ascii="仿宋" w:eastAsia="仿宋" w:hAnsi="仿宋" w:cs="宋体" w:hint="eastAsia"/>
          <w:kern w:val="0"/>
          <w:sz w:val="32"/>
          <w:szCs w:val="32"/>
        </w:rPr>
        <w:t>8</w:t>
      </w:r>
      <w:r w:rsidR="00A377DD">
        <w:rPr>
          <w:rFonts w:ascii="仿宋" w:eastAsia="仿宋" w:hAnsi="仿宋" w:cs="宋体"/>
          <w:kern w:val="0"/>
          <w:sz w:val="32"/>
          <w:szCs w:val="32"/>
        </w:rPr>
        <w:t>442.23</w:t>
      </w:r>
      <w:r>
        <w:rPr>
          <w:rFonts w:ascii="仿宋" w:eastAsia="仿宋" w:hAnsi="仿宋" w:cs="宋体"/>
          <w:kern w:val="0"/>
          <w:sz w:val="32"/>
          <w:szCs w:val="32"/>
        </w:rPr>
        <w:t>万元，与</w:t>
      </w:r>
      <w:r>
        <w:rPr>
          <w:rFonts w:ascii="仿宋" w:eastAsia="仿宋" w:hAnsi="仿宋" w:cs="宋体" w:hint="eastAsia"/>
          <w:kern w:val="0"/>
          <w:sz w:val="32"/>
          <w:szCs w:val="32"/>
        </w:rPr>
        <w:t>2021年</w:t>
      </w:r>
      <w:r>
        <w:rPr>
          <w:rFonts w:ascii="仿宋" w:eastAsia="仿宋" w:hAnsi="仿宋" w:cs="宋体"/>
          <w:kern w:val="0"/>
          <w:sz w:val="32"/>
          <w:szCs w:val="32"/>
        </w:rPr>
        <w:t>相比，收、支总计各增加</w:t>
      </w:r>
      <w:r w:rsidR="00A377DD">
        <w:rPr>
          <w:rFonts w:ascii="仿宋" w:eastAsia="仿宋" w:hAnsi="仿宋" w:cs="宋体" w:hint="eastAsia"/>
          <w:kern w:val="0"/>
          <w:sz w:val="32"/>
          <w:szCs w:val="32"/>
        </w:rPr>
        <w:t>1</w:t>
      </w:r>
      <w:r w:rsidR="00A377DD">
        <w:rPr>
          <w:rFonts w:ascii="仿宋" w:eastAsia="仿宋" w:hAnsi="仿宋" w:cs="宋体"/>
          <w:kern w:val="0"/>
          <w:sz w:val="32"/>
          <w:szCs w:val="32"/>
        </w:rPr>
        <w:t>78.76</w:t>
      </w:r>
      <w:r>
        <w:rPr>
          <w:rFonts w:ascii="仿宋" w:eastAsia="仿宋" w:hAnsi="仿宋" w:cs="宋体"/>
          <w:kern w:val="0"/>
          <w:sz w:val="32"/>
          <w:szCs w:val="32"/>
        </w:rPr>
        <w:t>万元，增长</w:t>
      </w:r>
      <w:r w:rsidR="00A377DD">
        <w:rPr>
          <w:rFonts w:ascii="仿宋" w:eastAsia="仿宋" w:hAnsi="仿宋" w:cs="宋体" w:hint="eastAsia"/>
          <w:kern w:val="0"/>
          <w:sz w:val="32"/>
          <w:szCs w:val="32"/>
        </w:rPr>
        <w:t>2</w:t>
      </w:r>
      <w:r w:rsidR="00A377DD">
        <w:rPr>
          <w:rFonts w:ascii="仿宋" w:eastAsia="仿宋" w:hAnsi="仿宋" w:cs="宋体"/>
          <w:kern w:val="0"/>
          <w:sz w:val="32"/>
          <w:szCs w:val="32"/>
        </w:rPr>
        <w:t>.</w:t>
      </w:r>
      <w:r w:rsidR="00C76CAC">
        <w:rPr>
          <w:rFonts w:ascii="仿宋" w:eastAsia="仿宋" w:hAnsi="仿宋" w:cs="宋体"/>
          <w:kern w:val="0"/>
          <w:sz w:val="32"/>
          <w:szCs w:val="32"/>
        </w:rPr>
        <w:t>16</w:t>
      </w:r>
      <w:r>
        <w:rPr>
          <w:rFonts w:ascii="仿宋" w:eastAsia="仿宋" w:hAnsi="仿宋" w:cs="宋体"/>
          <w:kern w:val="0"/>
          <w:sz w:val="32"/>
          <w:szCs w:val="32"/>
        </w:rPr>
        <w:t>%。主要原因</w:t>
      </w:r>
      <w:r>
        <w:rPr>
          <w:rFonts w:ascii="仿宋" w:eastAsia="仿宋" w:hAnsi="仿宋" w:cs="宋体" w:hint="eastAsia"/>
          <w:kern w:val="0"/>
          <w:sz w:val="32"/>
          <w:szCs w:val="32"/>
        </w:rPr>
        <w:t>是</w:t>
      </w:r>
      <w:r>
        <w:rPr>
          <w:rFonts w:ascii="仿宋" w:eastAsia="仿宋" w:hAnsi="仿宋" w:cs="宋体"/>
          <w:kern w:val="0"/>
          <w:sz w:val="32"/>
          <w:szCs w:val="32"/>
        </w:rPr>
        <w:t>：</w:t>
      </w:r>
      <w:bookmarkStart w:id="1" w:name="_Hlk132709566"/>
      <w:r w:rsidR="00A377DD">
        <w:rPr>
          <w:rFonts w:ascii="仿宋" w:eastAsia="仿宋" w:hAnsi="仿宋" w:cs="宋体" w:hint="eastAsia"/>
          <w:kern w:val="0"/>
          <w:sz w:val="32"/>
          <w:szCs w:val="32"/>
        </w:rPr>
        <w:t>1、人员工资增长，2，项目支出增长</w:t>
      </w:r>
      <w:bookmarkEnd w:id="1"/>
      <w:r>
        <w:rPr>
          <w:rFonts w:ascii="仿宋" w:eastAsia="仿宋" w:hAnsi="仿宋" w:cs="宋体"/>
          <w:kern w:val="0"/>
          <w:sz w:val="32"/>
          <w:szCs w:val="32"/>
        </w:rPr>
        <w:t>。</w:t>
      </w:r>
    </w:p>
    <w:p w14:paraId="7FBF6C7F" w14:textId="77777777" w:rsidR="008A2557" w:rsidRDefault="00000000">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bCs/>
          <w:kern w:val="0"/>
          <w:sz w:val="32"/>
          <w:szCs w:val="32"/>
        </w:rPr>
        <w:t>二、收入预算总体情况说明</w:t>
      </w:r>
    </w:p>
    <w:p w14:paraId="6DB23B58" w14:textId="0E8162E2" w:rsidR="008A2557" w:rsidRDefault="00AE3AF3">
      <w:pPr>
        <w:adjustRightInd w:val="0"/>
        <w:snapToGrid w:val="0"/>
        <w:spacing w:line="560" w:lineRule="exact"/>
        <w:ind w:firstLineChars="200" w:firstLine="640"/>
        <w:rPr>
          <w:rFonts w:ascii="仿宋" w:eastAsia="仿宋" w:hAnsi="仿宋" w:cs="宋体"/>
          <w:kern w:val="0"/>
          <w:sz w:val="32"/>
          <w:szCs w:val="32"/>
        </w:rPr>
      </w:pPr>
      <w:r w:rsidRPr="00AE3AF3">
        <w:rPr>
          <w:rFonts w:ascii="仿宋" w:eastAsia="仿宋" w:hAnsi="仿宋" w:cs="宋体" w:hint="eastAsia"/>
          <w:kern w:val="0"/>
          <w:sz w:val="32"/>
          <w:szCs w:val="32"/>
        </w:rPr>
        <w:t>罗山县教育体育局</w:t>
      </w:r>
      <w:r>
        <w:rPr>
          <w:rFonts w:ascii="仿宋" w:eastAsia="仿宋" w:hAnsi="仿宋" w:cs="宋体" w:hint="eastAsia"/>
          <w:kern w:val="0"/>
          <w:sz w:val="32"/>
          <w:szCs w:val="32"/>
        </w:rPr>
        <w:t>2022年</w:t>
      </w:r>
      <w:r>
        <w:rPr>
          <w:rFonts w:ascii="仿宋" w:eastAsia="仿宋" w:hAnsi="仿宋" w:cs="宋体"/>
          <w:kern w:val="0"/>
          <w:sz w:val="32"/>
          <w:szCs w:val="32"/>
        </w:rPr>
        <w:t>收入合计</w:t>
      </w:r>
      <w:r w:rsidR="00A377DD">
        <w:rPr>
          <w:rFonts w:ascii="仿宋" w:eastAsia="仿宋" w:hAnsi="仿宋" w:cs="宋体" w:hint="eastAsia"/>
          <w:kern w:val="0"/>
          <w:sz w:val="32"/>
          <w:szCs w:val="32"/>
        </w:rPr>
        <w:t>8</w:t>
      </w:r>
      <w:r w:rsidR="00A377DD">
        <w:rPr>
          <w:rFonts w:ascii="仿宋" w:eastAsia="仿宋" w:hAnsi="仿宋" w:cs="宋体"/>
          <w:kern w:val="0"/>
          <w:sz w:val="32"/>
          <w:szCs w:val="32"/>
        </w:rPr>
        <w:t>442.23</w:t>
      </w:r>
      <w:r>
        <w:rPr>
          <w:rFonts w:ascii="仿宋" w:eastAsia="仿宋" w:hAnsi="仿宋" w:cs="宋体"/>
          <w:kern w:val="0"/>
          <w:sz w:val="32"/>
          <w:szCs w:val="32"/>
        </w:rPr>
        <w:t>万元，其中：一般公共预算</w:t>
      </w:r>
      <w:r>
        <w:rPr>
          <w:rFonts w:ascii="仿宋" w:eastAsia="仿宋" w:hAnsi="仿宋" w:cs="宋体" w:hint="eastAsia"/>
          <w:kern w:val="0"/>
          <w:sz w:val="32"/>
          <w:szCs w:val="32"/>
        </w:rPr>
        <w:t>收入</w:t>
      </w:r>
      <w:r w:rsidR="00A377DD">
        <w:rPr>
          <w:rFonts w:ascii="仿宋" w:eastAsia="仿宋" w:hAnsi="仿宋" w:cs="宋体" w:hint="eastAsia"/>
          <w:kern w:val="0"/>
          <w:sz w:val="32"/>
          <w:szCs w:val="32"/>
        </w:rPr>
        <w:t>8</w:t>
      </w:r>
      <w:r w:rsidR="00A377DD">
        <w:rPr>
          <w:rFonts w:ascii="仿宋" w:eastAsia="仿宋" w:hAnsi="仿宋" w:cs="宋体"/>
          <w:kern w:val="0"/>
          <w:sz w:val="32"/>
          <w:szCs w:val="32"/>
        </w:rPr>
        <w:t>442.23</w:t>
      </w:r>
      <w:r>
        <w:rPr>
          <w:rFonts w:ascii="仿宋" w:eastAsia="仿宋" w:hAnsi="仿宋" w:cs="宋体"/>
          <w:kern w:val="0"/>
          <w:sz w:val="32"/>
          <w:szCs w:val="32"/>
        </w:rPr>
        <w:t>万元</w:t>
      </w:r>
      <w:r>
        <w:rPr>
          <w:rFonts w:ascii="仿宋" w:eastAsia="仿宋" w:hAnsi="仿宋" w:cs="宋体" w:hint="eastAsia"/>
          <w:kern w:val="0"/>
          <w:sz w:val="32"/>
          <w:szCs w:val="32"/>
        </w:rPr>
        <w:t>。</w:t>
      </w:r>
      <w:r w:rsidR="000B6C63" w:rsidRPr="000B6C63">
        <w:rPr>
          <w:rFonts w:ascii="仿宋" w:eastAsia="仿宋" w:hAnsi="仿宋" w:cs="宋体" w:hint="eastAsia"/>
          <w:kern w:val="0"/>
          <w:sz w:val="32"/>
          <w:szCs w:val="32"/>
        </w:rPr>
        <w:t>政府性基金预算收入</w:t>
      </w:r>
      <w:r w:rsidR="000B6C63">
        <w:rPr>
          <w:rFonts w:ascii="仿宋" w:eastAsia="仿宋" w:hAnsi="仿宋" w:cs="宋体" w:hint="eastAsia"/>
          <w:kern w:val="0"/>
          <w:sz w:val="32"/>
          <w:szCs w:val="32"/>
        </w:rPr>
        <w:t>0</w:t>
      </w:r>
      <w:r w:rsidR="000B6C63" w:rsidRPr="000B6C63">
        <w:rPr>
          <w:rFonts w:ascii="仿宋" w:eastAsia="仿宋" w:hAnsi="仿宋" w:cs="宋体" w:hint="eastAsia"/>
          <w:kern w:val="0"/>
          <w:sz w:val="32"/>
          <w:szCs w:val="32"/>
        </w:rPr>
        <w:t>万元；国有资本经营预算收入</w:t>
      </w:r>
      <w:r w:rsidR="000B6C63">
        <w:rPr>
          <w:rFonts w:ascii="仿宋" w:eastAsia="仿宋" w:hAnsi="仿宋" w:cs="宋体" w:hint="eastAsia"/>
          <w:kern w:val="0"/>
          <w:sz w:val="32"/>
          <w:szCs w:val="32"/>
        </w:rPr>
        <w:t>0</w:t>
      </w:r>
      <w:r w:rsidR="000B6C63" w:rsidRPr="000B6C63">
        <w:rPr>
          <w:rFonts w:ascii="仿宋" w:eastAsia="仿宋" w:hAnsi="仿宋" w:cs="宋体" w:hint="eastAsia"/>
          <w:kern w:val="0"/>
          <w:sz w:val="32"/>
          <w:szCs w:val="32"/>
        </w:rPr>
        <w:t>万元，专户管理的教育收费</w:t>
      </w:r>
      <w:r w:rsidR="000B6C63">
        <w:rPr>
          <w:rFonts w:ascii="仿宋" w:eastAsia="仿宋" w:hAnsi="仿宋" w:cs="宋体" w:hint="eastAsia"/>
          <w:kern w:val="0"/>
          <w:sz w:val="32"/>
          <w:szCs w:val="32"/>
        </w:rPr>
        <w:t>0</w:t>
      </w:r>
      <w:r w:rsidR="000B6C63" w:rsidRPr="000B6C63">
        <w:rPr>
          <w:rFonts w:ascii="仿宋" w:eastAsia="仿宋" w:hAnsi="仿宋" w:cs="宋体" w:hint="eastAsia"/>
          <w:kern w:val="0"/>
          <w:sz w:val="32"/>
          <w:szCs w:val="32"/>
        </w:rPr>
        <w:t>万元，专户管理的教育收费结余（结转）</w:t>
      </w:r>
      <w:r w:rsidR="000B6C63">
        <w:rPr>
          <w:rFonts w:ascii="仿宋" w:eastAsia="仿宋" w:hAnsi="仿宋" w:cs="宋体" w:hint="eastAsia"/>
          <w:kern w:val="0"/>
          <w:sz w:val="32"/>
          <w:szCs w:val="32"/>
        </w:rPr>
        <w:t>0</w:t>
      </w:r>
      <w:r w:rsidR="000B6C63" w:rsidRPr="000B6C63">
        <w:rPr>
          <w:rFonts w:ascii="仿宋" w:eastAsia="仿宋" w:hAnsi="仿宋" w:cs="宋体" w:hint="eastAsia"/>
          <w:kern w:val="0"/>
          <w:sz w:val="32"/>
          <w:szCs w:val="32"/>
        </w:rPr>
        <w:t>万元，部门结转</w:t>
      </w:r>
      <w:r w:rsidR="000B6C63">
        <w:rPr>
          <w:rFonts w:ascii="仿宋" w:eastAsia="仿宋" w:hAnsi="仿宋" w:cs="宋体" w:hint="eastAsia"/>
          <w:kern w:val="0"/>
          <w:sz w:val="32"/>
          <w:szCs w:val="32"/>
        </w:rPr>
        <w:t>0</w:t>
      </w:r>
      <w:r w:rsidR="000B6C63" w:rsidRPr="000B6C63">
        <w:rPr>
          <w:rFonts w:ascii="仿宋" w:eastAsia="仿宋" w:hAnsi="仿宋" w:cs="宋体" w:hint="eastAsia"/>
          <w:kern w:val="0"/>
          <w:sz w:val="32"/>
          <w:szCs w:val="32"/>
        </w:rPr>
        <w:t>万元。</w:t>
      </w:r>
    </w:p>
    <w:p w14:paraId="0A453ABB" w14:textId="77777777" w:rsidR="008A2557" w:rsidRDefault="00000000">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bCs/>
          <w:kern w:val="0"/>
          <w:sz w:val="32"/>
          <w:szCs w:val="32"/>
        </w:rPr>
        <w:t>三、支出预算总体情况说明</w:t>
      </w:r>
    </w:p>
    <w:p w14:paraId="1CEAE08B" w14:textId="2A86EB9A" w:rsidR="008A2557" w:rsidRDefault="00AE3AF3">
      <w:pPr>
        <w:adjustRightInd w:val="0"/>
        <w:snapToGrid w:val="0"/>
        <w:spacing w:line="560" w:lineRule="exact"/>
        <w:ind w:firstLineChars="200" w:firstLine="640"/>
        <w:rPr>
          <w:rFonts w:ascii="仿宋" w:eastAsia="仿宋" w:hAnsi="仿宋" w:cs="宋体"/>
          <w:b/>
          <w:color w:val="FF0000"/>
          <w:kern w:val="0"/>
          <w:sz w:val="32"/>
          <w:szCs w:val="32"/>
        </w:rPr>
      </w:pPr>
      <w:r w:rsidRPr="00AE3AF3">
        <w:rPr>
          <w:rFonts w:ascii="仿宋" w:eastAsia="仿宋" w:hAnsi="仿宋" w:cs="宋体" w:hint="eastAsia"/>
          <w:kern w:val="0"/>
          <w:sz w:val="32"/>
          <w:szCs w:val="32"/>
        </w:rPr>
        <w:t>罗山县教育体育局</w:t>
      </w:r>
      <w:r>
        <w:rPr>
          <w:rFonts w:ascii="仿宋" w:eastAsia="仿宋" w:hAnsi="仿宋" w:cs="宋体" w:hint="eastAsia"/>
          <w:kern w:val="0"/>
          <w:sz w:val="32"/>
          <w:szCs w:val="32"/>
        </w:rPr>
        <w:t>2022年</w:t>
      </w:r>
      <w:r>
        <w:rPr>
          <w:rFonts w:ascii="仿宋" w:eastAsia="仿宋" w:hAnsi="仿宋" w:cs="宋体"/>
          <w:kern w:val="0"/>
          <w:sz w:val="32"/>
          <w:szCs w:val="32"/>
        </w:rPr>
        <w:t>支出合计</w:t>
      </w:r>
      <w:r w:rsidR="00A377DD">
        <w:rPr>
          <w:rFonts w:ascii="仿宋" w:eastAsia="仿宋" w:hAnsi="仿宋" w:cs="宋体" w:hint="eastAsia"/>
          <w:kern w:val="0"/>
          <w:sz w:val="32"/>
          <w:szCs w:val="32"/>
        </w:rPr>
        <w:t>8</w:t>
      </w:r>
      <w:r w:rsidR="00A377DD">
        <w:rPr>
          <w:rFonts w:ascii="仿宋" w:eastAsia="仿宋" w:hAnsi="仿宋" w:cs="宋体"/>
          <w:kern w:val="0"/>
          <w:sz w:val="32"/>
          <w:szCs w:val="32"/>
        </w:rPr>
        <w:t>442.23</w:t>
      </w:r>
      <w:r>
        <w:rPr>
          <w:rFonts w:ascii="仿宋" w:eastAsia="仿宋" w:hAnsi="仿宋" w:cs="宋体"/>
          <w:kern w:val="0"/>
          <w:sz w:val="32"/>
          <w:szCs w:val="32"/>
        </w:rPr>
        <w:t>万元，其中：基本支出</w:t>
      </w:r>
      <w:r w:rsidR="00A377DD">
        <w:rPr>
          <w:rFonts w:ascii="仿宋" w:eastAsia="仿宋" w:hAnsi="仿宋" w:cs="宋体" w:hint="eastAsia"/>
          <w:kern w:val="0"/>
          <w:sz w:val="32"/>
          <w:szCs w:val="32"/>
        </w:rPr>
        <w:t>4</w:t>
      </w:r>
      <w:r w:rsidR="00A377DD">
        <w:rPr>
          <w:rFonts w:ascii="仿宋" w:eastAsia="仿宋" w:hAnsi="仿宋" w:cs="宋体"/>
          <w:kern w:val="0"/>
          <w:sz w:val="32"/>
          <w:szCs w:val="32"/>
        </w:rPr>
        <w:t>34.63</w:t>
      </w:r>
      <w:r>
        <w:rPr>
          <w:rFonts w:ascii="仿宋" w:eastAsia="仿宋" w:hAnsi="仿宋" w:cs="宋体"/>
          <w:kern w:val="0"/>
          <w:sz w:val="32"/>
          <w:szCs w:val="32"/>
        </w:rPr>
        <w:t>万元，占</w:t>
      </w:r>
      <w:r w:rsidR="00C76CAC">
        <w:rPr>
          <w:rFonts w:ascii="仿宋" w:eastAsia="仿宋" w:hAnsi="仿宋" w:cs="宋体" w:hint="eastAsia"/>
          <w:kern w:val="0"/>
          <w:sz w:val="32"/>
          <w:szCs w:val="32"/>
        </w:rPr>
        <w:t>5</w:t>
      </w:r>
      <w:r w:rsidR="00C76CAC">
        <w:rPr>
          <w:rFonts w:ascii="仿宋" w:eastAsia="仿宋" w:hAnsi="仿宋" w:cs="宋体"/>
          <w:kern w:val="0"/>
          <w:sz w:val="32"/>
          <w:szCs w:val="32"/>
        </w:rPr>
        <w:t>.15</w:t>
      </w:r>
      <w:r>
        <w:rPr>
          <w:rFonts w:ascii="仿宋" w:eastAsia="仿宋" w:hAnsi="仿宋" w:cs="宋体"/>
          <w:kern w:val="0"/>
          <w:sz w:val="32"/>
          <w:szCs w:val="32"/>
        </w:rPr>
        <w:t>%；项目支出</w:t>
      </w:r>
      <w:r w:rsidR="00C76CAC">
        <w:rPr>
          <w:rFonts w:ascii="仿宋" w:eastAsia="仿宋" w:hAnsi="仿宋" w:cs="宋体" w:hint="eastAsia"/>
          <w:kern w:val="0"/>
          <w:sz w:val="32"/>
          <w:szCs w:val="32"/>
        </w:rPr>
        <w:t>8</w:t>
      </w:r>
      <w:r w:rsidR="00C76CAC">
        <w:rPr>
          <w:rFonts w:ascii="仿宋" w:eastAsia="仿宋" w:hAnsi="仿宋" w:cs="宋体"/>
          <w:kern w:val="0"/>
          <w:sz w:val="32"/>
          <w:szCs w:val="32"/>
        </w:rPr>
        <w:t>007.6</w:t>
      </w:r>
      <w:r>
        <w:rPr>
          <w:rFonts w:ascii="仿宋" w:eastAsia="仿宋" w:hAnsi="仿宋" w:cs="宋体" w:hint="eastAsia"/>
          <w:kern w:val="0"/>
          <w:sz w:val="32"/>
          <w:szCs w:val="32"/>
        </w:rPr>
        <w:t>万</w:t>
      </w:r>
      <w:r>
        <w:rPr>
          <w:rFonts w:ascii="仿宋" w:eastAsia="仿宋" w:hAnsi="仿宋" w:cs="宋体"/>
          <w:kern w:val="0"/>
          <w:sz w:val="32"/>
          <w:szCs w:val="32"/>
        </w:rPr>
        <w:t>元，占</w:t>
      </w:r>
      <w:r w:rsidR="00C76CAC">
        <w:rPr>
          <w:rFonts w:ascii="仿宋" w:eastAsia="仿宋" w:hAnsi="仿宋" w:cs="宋体" w:hint="eastAsia"/>
          <w:kern w:val="0"/>
          <w:sz w:val="32"/>
          <w:szCs w:val="32"/>
        </w:rPr>
        <w:t>9</w:t>
      </w:r>
      <w:r w:rsidR="00C76CAC">
        <w:rPr>
          <w:rFonts w:ascii="仿宋" w:eastAsia="仿宋" w:hAnsi="仿宋" w:cs="宋体"/>
          <w:kern w:val="0"/>
          <w:sz w:val="32"/>
          <w:szCs w:val="32"/>
        </w:rPr>
        <w:t>4.85</w:t>
      </w:r>
      <w:r>
        <w:rPr>
          <w:rFonts w:ascii="仿宋" w:eastAsia="仿宋" w:hAnsi="仿宋" w:cs="宋体"/>
          <w:kern w:val="0"/>
          <w:sz w:val="32"/>
          <w:szCs w:val="32"/>
        </w:rPr>
        <w:t>%。</w:t>
      </w:r>
    </w:p>
    <w:p w14:paraId="0B4895E9" w14:textId="77777777" w:rsidR="008A2557" w:rsidRDefault="00000000">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bCs/>
          <w:kern w:val="0"/>
          <w:sz w:val="32"/>
          <w:szCs w:val="32"/>
        </w:rPr>
        <w:t>四、财政拨款收入支出预算总体情况说明</w:t>
      </w:r>
    </w:p>
    <w:p w14:paraId="7AABBC58" w14:textId="3A2FBF81" w:rsidR="008A2557" w:rsidRDefault="00AE3AF3">
      <w:pPr>
        <w:adjustRightInd w:val="0"/>
        <w:snapToGrid w:val="0"/>
        <w:spacing w:line="560" w:lineRule="exact"/>
        <w:ind w:firstLineChars="200" w:firstLine="640"/>
        <w:rPr>
          <w:rFonts w:ascii="仿宋" w:eastAsia="仿宋" w:hAnsi="仿宋" w:cs="宋体"/>
          <w:kern w:val="0"/>
          <w:sz w:val="32"/>
          <w:szCs w:val="32"/>
        </w:rPr>
      </w:pPr>
      <w:r w:rsidRPr="00AE3AF3">
        <w:rPr>
          <w:rFonts w:ascii="仿宋" w:eastAsia="仿宋" w:hAnsi="仿宋" w:cs="宋体" w:hint="eastAsia"/>
          <w:kern w:val="0"/>
          <w:sz w:val="32"/>
          <w:szCs w:val="32"/>
        </w:rPr>
        <w:t>罗山县教育体育局</w:t>
      </w:r>
      <w:r>
        <w:rPr>
          <w:rFonts w:ascii="仿宋" w:eastAsia="仿宋" w:hAnsi="仿宋" w:cs="宋体" w:hint="eastAsia"/>
          <w:kern w:val="0"/>
          <w:sz w:val="32"/>
          <w:szCs w:val="32"/>
        </w:rPr>
        <w:t>2022年</w:t>
      </w:r>
      <w:r>
        <w:rPr>
          <w:rFonts w:ascii="仿宋" w:eastAsia="仿宋" w:hAnsi="仿宋" w:cs="宋体"/>
          <w:kern w:val="0"/>
          <w:sz w:val="32"/>
          <w:szCs w:val="32"/>
        </w:rPr>
        <w:t>一般公共预算收支预算</w:t>
      </w:r>
      <w:r w:rsidR="00C76CAC">
        <w:rPr>
          <w:rFonts w:ascii="仿宋" w:eastAsia="仿宋" w:hAnsi="仿宋" w:cs="宋体" w:hint="eastAsia"/>
          <w:kern w:val="0"/>
          <w:sz w:val="32"/>
          <w:szCs w:val="32"/>
        </w:rPr>
        <w:t>8</w:t>
      </w:r>
      <w:r w:rsidR="00C76CAC">
        <w:rPr>
          <w:rFonts w:ascii="仿宋" w:eastAsia="仿宋" w:hAnsi="仿宋" w:cs="宋体"/>
          <w:kern w:val="0"/>
          <w:sz w:val="32"/>
          <w:szCs w:val="32"/>
        </w:rPr>
        <w:t>442.23</w:t>
      </w:r>
      <w:r>
        <w:rPr>
          <w:rFonts w:ascii="仿宋" w:eastAsia="仿宋" w:hAnsi="仿宋" w:cs="宋体"/>
          <w:kern w:val="0"/>
          <w:sz w:val="32"/>
          <w:szCs w:val="32"/>
        </w:rPr>
        <w:t>万元。</w:t>
      </w:r>
      <w:r w:rsidR="000B6C63" w:rsidRPr="000B6C63">
        <w:rPr>
          <w:rFonts w:ascii="仿宋" w:eastAsia="仿宋" w:hAnsi="仿宋" w:cs="宋体" w:hint="eastAsia"/>
          <w:kern w:val="0"/>
          <w:sz w:val="32"/>
          <w:szCs w:val="32"/>
        </w:rPr>
        <w:t>政府性基金收支预算</w:t>
      </w:r>
      <w:r w:rsidR="000B6C63">
        <w:rPr>
          <w:rFonts w:ascii="仿宋" w:eastAsia="仿宋" w:hAnsi="仿宋" w:cs="宋体" w:hint="eastAsia"/>
          <w:kern w:val="0"/>
          <w:sz w:val="32"/>
          <w:szCs w:val="32"/>
        </w:rPr>
        <w:t>0</w:t>
      </w:r>
      <w:r w:rsidR="000B6C63" w:rsidRPr="000B6C63">
        <w:rPr>
          <w:rFonts w:ascii="仿宋" w:eastAsia="仿宋" w:hAnsi="仿宋" w:cs="宋体" w:hint="eastAsia"/>
          <w:kern w:val="0"/>
          <w:sz w:val="32"/>
          <w:szCs w:val="32"/>
        </w:rPr>
        <w:t>万元，国有资本经营预算收支预算</w:t>
      </w:r>
      <w:r w:rsidR="000B6C63">
        <w:rPr>
          <w:rFonts w:ascii="仿宋" w:eastAsia="仿宋" w:hAnsi="仿宋" w:cs="宋体" w:hint="eastAsia"/>
          <w:kern w:val="0"/>
          <w:sz w:val="32"/>
          <w:szCs w:val="32"/>
        </w:rPr>
        <w:t>0</w:t>
      </w:r>
      <w:r w:rsidR="000B6C63" w:rsidRPr="000B6C63">
        <w:rPr>
          <w:rFonts w:ascii="仿宋" w:eastAsia="仿宋" w:hAnsi="仿宋" w:cs="宋体" w:hint="eastAsia"/>
          <w:kern w:val="0"/>
          <w:sz w:val="32"/>
          <w:szCs w:val="32"/>
        </w:rPr>
        <w:t>万元。</w:t>
      </w:r>
      <w:r>
        <w:rPr>
          <w:rFonts w:ascii="仿宋" w:eastAsia="仿宋" w:hAnsi="仿宋" w:cs="宋体"/>
          <w:kern w:val="0"/>
          <w:sz w:val="32"/>
          <w:szCs w:val="32"/>
        </w:rPr>
        <w:t>与</w:t>
      </w:r>
      <w:r>
        <w:rPr>
          <w:rFonts w:ascii="仿宋" w:eastAsia="仿宋" w:hAnsi="仿宋" w:cs="宋体" w:hint="eastAsia"/>
          <w:kern w:val="0"/>
          <w:sz w:val="32"/>
          <w:szCs w:val="32"/>
        </w:rPr>
        <w:t>2021年</w:t>
      </w:r>
      <w:r>
        <w:rPr>
          <w:rFonts w:ascii="仿宋" w:eastAsia="仿宋" w:hAnsi="仿宋" w:cs="宋体"/>
          <w:kern w:val="0"/>
          <w:sz w:val="32"/>
          <w:szCs w:val="32"/>
        </w:rPr>
        <w:t>相比，一般公共预算收支预算增加</w:t>
      </w:r>
      <w:r w:rsidR="00C76CAC">
        <w:rPr>
          <w:rFonts w:ascii="仿宋" w:eastAsia="仿宋" w:hAnsi="仿宋" w:cs="宋体" w:hint="eastAsia"/>
          <w:kern w:val="0"/>
          <w:sz w:val="32"/>
          <w:szCs w:val="32"/>
        </w:rPr>
        <w:t>1</w:t>
      </w:r>
      <w:r w:rsidR="00C76CAC">
        <w:rPr>
          <w:rFonts w:ascii="仿宋" w:eastAsia="仿宋" w:hAnsi="仿宋" w:cs="宋体"/>
          <w:kern w:val="0"/>
          <w:sz w:val="32"/>
          <w:szCs w:val="32"/>
        </w:rPr>
        <w:t>78.76</w:t>
      </w:r>
      <w:r>
        <w:rPr>
          <w:rFonts w:ascii="仿宋" w:eastAsia="仿宋" w:hAnsi="仿宋" w:cs="宋体"/>
          <w:kern w:val="0"/>
          <w:sz w:val="32"/>
          <w:szCs w:val="32"/>
        </w:rPr>
        <w:t>万元，增长</w:t>
      </w:r>
      <w:r w:rsidR="00C76CAC">
        <w:rPr>
          <w:rFonts w:ascii="仿宋" w:eastAsia="仿宋" w:hAnsi="仿宋" w:cs="宋体" w:hint="eastAsia"/>
          <w:kern w:val="0"/>
          <w:sz w:val="32"/>
          <w:szCs w:val="32"/>
        </w:rPr>
        <w:t>2</w:t>
      </w:r>
      <w:r w:rsidR="00C76CAC">
        <w:rPr>
          <w:rFonts w:ascii="仿宋" w:eastAsia="仿宋" w:hAnsi="仿宋" w:cs="宋体"/>
          <w:kern w:val="0"/>
          <w:sz w:val="32"/>
          <w:szCs w:val="32"/>
        </w:rPr>
        <w:t>.16</w:t>
      </w:r>
      <w:r>
        <w:rPr>
          <w:rFonts w:ascii="仿宋" w:eastAsia="仿宋" w:hAnsi="仿宋" w:cs="宋体"/>
          <w:kern w:val="0"/>
          <w:sz w:val="32"/>
          <w:szCs w:val="32"/>
        </w:rPr>
        <w:t>%，主要原因</w:t>
      </w:r>
      <w:r>
        <w:rPr>
          <w:rFonts w:ascii="仿宋" w:eastAsia="仿宋" w:hAnsi="仿宋" w:cs="宋体" w:hint="eastAsia"/>
          <w:kern w:val="0"/>
          <w:sz w:val="32"/>
          <w:szCs w:val="32"/>
        </w:rPr>
        <w:t>是</w:t>
      </w:r>
      <w:r>
        <w:rPr>
          <w:rFonts w:ascii="仿宋" w:eastAsia="仿宋" w:hAnsi="仿宋" w:cs="宋体"/>
          <w:kern w:val="0"/>
          <w:sz w:val="32"/>
          <w:szCs w:val="32"/>
        </w:rPr>
        <w:t>：</w:t>
      </w:r>
      <w:r w:rsidR="00C76CAC" w:rsidRPr="00C76CAC">
        <w:rPr>
          <w:rFonts w:ascii="仿宋" w:eastAsia="仿宋" w:hAnsi="仿宋" w:cs="宋体" w:hint="eastAsia"/>
          <w:kern w:val="0"/>
          <w:sz w:val="32"/>
          <w:szCs w:val="32"/>
        </w:rPr>
        <w:t>1、人员工资增长，2，项目支出增长</w:t>
      </w:r>
      <w:r w:rsidR="00C76CAC">
        <w:rPr>
          <w:rFonts w:ascii="仿宋" w:eastAsia="仿宋" w:hAnsi="仿宋" w:cs="宋体" w:hint="eastAsia"/>
          <w:kern w:val="0"/>
          <w:sz w:val="32"/>
          <w:szCs w:val="32"/>
        </w:rPr>
        <w:t>。</w:t>
      </w:r>
      <w:r w:rsidR="000B6C63" w:rsidRPr="000B6C63">
        <w:rPr>
          <w:rFonts w:ascii="仿宋" w:eastAsia="仿宋" w:hAnsi="仿宋" w:cs="宋体" w:hint="eastAsia"/>
          <w:kern w:val="0"/>
          <w:sz w:val="32"/>
          <w:szCs w:val="32"/>
        </w:rPr>
        <w:t>政府性基金收支预算增加万</w:t>
      </w:r>
      <w:r w:rsidR="000B6C63" w:rsidRPr="000B6C63">
        <w:rPr>
          <w:rFonts w:ascii="仿宋" w:eastAsia="仿宋" w:hAnsi="仿宋" w:cs="宋体" w:hint="eastAsia"/>
          <w:kern w:val="0"/>
          <w:sz w:val="32"/>
          <w:szCs w:val="32"/>
        </w:rPr>
        <w:lastRenderedPageBreak/>
        <w:t>元，增长%，主要原因是：</w:t>
      </w:r>
      <w:r w:rsidR="000B6C63">
        <w:rPr>
          <w:rFonts w:ascii="仿宋" w:eastAsia="仿宋" w:hAnsi="仿宋" w:cs="宋体" w:hint="eastAsia"/>
          <w:kern w:val="0"/>
          <w:sz w:val="32"/>
          <w:szCs w:val="32"/>
        </w:rPr>
        <w:t>2</w:t>
      </w:r>
      <w:r w:rsidR="000B6C63">
        <w:rPr>
          <w:rFonts w:ascii="仿宋" w:eastAsia="仿宋" w:hAnsi="仿宋" w:cs="宋体"/>
          <w:kern w:val="0"/>
          <w:sz w:val="32"/>
          <w:szCs w:val="32"/>
        </w:rPr>
        <w:t>022</w:t>
      </w:r>
      <w:r w:rsidR="000B6C63">
        <w:rPr>
          <w:rFonts w:ascii="仿宋" w:eastAsia="仿宋" w:hAnsi="仿宋" w:cs="宋体" w:hint="eastAsia"/>
          <w:kern w:val="0"/>
          <w:sz w:val="32"/>
          <w:szCs w:val="32"/>
        </w:rPr>
        <w:t>年无政府性基金收支预算</w:t>
      </w:r>
      <w:r w:rsidR="000B6C63" w:rsidRPr="000B6C63">
        <w:rPr>
          <w:rFonts w:ascii="仿宋" w:eastAsia="仿宋" w:hAnsi="仿宋" w:cs="宋体" w:hint="eastAsia"/>
          <w:kern w:val="0"/>
          <w:sz w:val="32"/>
          <w:szCs w:val="32"/>
        </w:rPr>
        <w:t>；国有资本经营预算收支预算增加</w:t>
      </w:r>
      <w:r w:rsidR="000B6C63">
        <w:rPr>
          <w:rFonts w:ascii="仿宋" w:eastAsia="仿宋" w:hAnsi="仿宋" w:cs="宋体" w:hint="eastAsia"/>
          <w:kern w:val="0"/>
          <w:sz w:val="32"/>
          <w:szCs w:val="32"/>
        </w:rPr>
        <w:t>0</w:t>
      </w:r>
      <w:r w:rsidR="000B6C63" w:rsidRPr="000B6C63">
        <w:rPr>
          <w:rFonts w:ascii="仿宋" w:eastAsia="仿宋" w:hAnsi="仿宋" w:cs="宋体" w:hint="eastAsia"/>
          <w:kern w:val="0"/>
          <w:sz w:val="32"/>
          <w:szCs w:val="32"/>
        </w:rPr>
        <w:t>万元，增长</w:t>
      </w:r>
      <w:r w:rsidR="000B6C63">
        <w:rPr>
          <w:rFonts w:ascii="仿宋" w:eastAsia="仿宋" w:hAnsi="仿宋" w:cs="宋体" w:hint="eastAsia"/>
          <w:kern w:val="0"/>
          <w:sz w:val="32"/>
          <w:szCs w:val="32"/>
        </w:rPr>
        <w:t>0</w:t>
      </w:r>
      <w:r w:rsidR="000B6C63" w:rsidRPr="000B6C63">
        <w:rPr>
          <w:rFonts w:ascii="仿宋" w:eastAsia="仿宋" w:hAnsi="仿宋" w:cs="宋体" w:hint="eastAsia"/>
          <w:kern w:val="0"/>
          <w:sz w:val="32"/>
          <w:szCs w:val="32"/>
        </w:rPr>
        <w:t>%，主要原因是：</w:t>
      </w:r>
      <w:r w:rsidR="000B6C63">
        <w:rPr>
          <w:rFonts w:ascii="仿宋" w:eastAsia="仿宋" w:hAnsi="仿宋" w:cs="宋体" w:hint="eastAsia"/>
          <w:kern w:val="0"/>
          <w:sz w:val="32"/>
          <w:szCs w:val="32"/>
        </w:rPr>
        <w:t>2</w:t>
      </w:r>
      <w:r w:rsidR="000B6C63">
        <w:rPr>
          <w:rFonts w:ascii="仿宋" w:eastAsia="仿宋" w:hAnsi="仿宋" w:cs="宋体"/>
          <w:kern w:val="0"/>
          <w:sz w:val="32"/>
          <w:szCs w:val="32"/>
        </w:rPr>
        <w:t>022</w:t>
      </w:r>
      <w:r w:rsidR="000B6C63">
        <w:rPr>
          <w:rFonts w:ascii="仿宋" w:eastAsia="仿宋" w:hAnsi="仿宋" w:cs="宋体" w:hint="eastAsia"/>
          <w:kern w:val="0"/>
          <w:sz w:val="32"/>
          <w:szCs w:val="32"/>
        </w:rPr>
        <w:t>年无国有资本经营预算收支预算</w:t>
      </w:r>
      <w:r w:rsidR="000B6C63" w:rsidRPr="000B6C63">
        <w:rPr>
          <w:rFonts w:ascii="仿宋" w:eastAsia="仿宋" w:hAnsi="仿宋" w:cs="宋体" w:hint="eastAsia"/>
          <w:kern w:val="0"/>
          <w:sz w:val="32"/>
          <w:szCs w:val="32"/>
        </w:rPr>
        <w:t>。</w:t>
      </w:r>
    </w:p>
    <w:p w14:paraId="69607792" w14:textId="77777777" w:rsidR="008A2557" w:rsidRDefault="00000000">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bCs/>
          <w:kern w:val="0"/>
          <w:sz w:val="32"/>
          <w:szCs w:val="32"/>
        </w:rPr>
        <w:t>五、一般公共预算支出预算情况说明</w:t>
      </w:r>
    </w:p>
    <w:p w14:paraId="34D8193F" w14:textId="12A6270D" w:rsidR="008A2557" w:rsidRDefault="00AE3AF3">
      <w:pPr>
        <w:adjustRightInd w:val="0"/>
        <w:snapToGrid w:val="0"/>
        <w:spacing w:line="560" w:lineRule="exact"/>
        <w:ind w:firstLineChars="200" w:firstLine="640"/>
        <w:rPr>
          <w:rFonts w:ascii="仿宋" w:eastAsia="仿宋" w:hAnsi="仿宋" w:cs="宋体"/>
          <w:kern w:val="0"/>
          <w:sz w:val="32"/>
          <w:szCs w:val="32"/>
        </w:rPr>
      </w:pPr>
      <w:r w:rsidRPr="00AE3AF3">
        <w:rPr>
          <w:rFonts w:ascii="仿宋" w:eastAsia="仿宋" w:hAnsi="仿宋" w:cs="宋体" w:hint="eastAsia"/>
          <w:kern w:val="0"/>
          <w:sz w:val="32"/>
          <w:szCs w:val="32"/>
        </w:rPr>
        <w:t>罗山县教育体育局</w:t>
      </w:r>
      <w:r>
        <w:rPr>
          <w:rFonts w:ascii="仿宋" w:eastAsia="仿宋" w:hAnsi="仿宋" w:cs="宋体" w:hint="eastAsia"/>
          <w:kern w:val="0"/>
          <w:sz w:val="32"/>
          <w:szCs w:val="32"/>
        </w:rPr>
        <w:t>2022年</w:t>
      </w:r>
      <w:r>
        <w:rPr>
          <w:rFonts w:ascii="仿宋" w:eastAsia="仿宋" w:hAnsi="仿宋" w:cs="宋体"/>
          <w:kern w:val="0"/>
          <w:sz w:val="32"/>
          <w:szCs w:val="32"/>
        </w:rPr>
        <w:t>一般公共预算支出年初预算为</w:t>
      </w:r>
      <w:r w:rsidR="00C76CAC">
        <w:rPr>
          <w:rFonts w:ascii="仿宋" w:eastAsia="仿宋" w:hAnsi="仿宋" w:cs="宋体" w:hint="eastAsia"/>
          <w:kern w:val="0"/>
          <w:sz w:val="32"/>
          <w:szCs w:val="32"/>
        </w:rPr>
        <w:t>8</w:t>
      </w:r>
      <w:r w:rsidR="00C76CAC">
        <w:rPr>
          <w:rFonts w:ascii="仿宋" w:eastAsia="仿宋" w:hAnsi="仿宋" w:cs="宋体"/>
          <w:kern w:val="0"/>
          <w:sz w:val="32"/>
          <w:szCs w:val="32"/>
        </w:rPr>
        <w:t>442.23</w:t>
      </w:r>
      <w:r>
        <w:rPr>
          <w:rFonts w:ascii="仿宋" w:eastAsia="仿宋" w:hAnsi="仿宋" w:cs="宋体"/>
          <w:kern w:val="0"/>
          <w:sz w:val="32"/>
          <w:szCs w:val="32"/>
        </w:rPr>
        <w:t>万元。主要用于以下方面：</w:t>
      </w:r>
      <w:r w:rsidR="00C76CAC">
        <w:rPr>
          <w:rFonts w:ascii="仿宋" w:eastAsia="仿宋" w:hAnsi="仿宋" w:cs="宋体" w:hint="eastAsia"/>
          <w:kern w:val="0"/>
          <w:sz w:val="32"/>
          <w:szCs w:val="32"/>
        </w:rPr>
        <w:t>教育</w:t>
      </w:r>
      <w:proofErr w:type="gramStart"/>
      <w:r>
        <w:rPr>
          <w:rFonts w:ascii="仿宋" w:eastAsia="仿宋" w:hAnsi="仿宋" w:cs="宋体"/>
          <w:kern w:val="0"/>
          <w:sz w:val="32"/>
          <w:szCs w:val="32"/>
        </w:rPr>
        <w:t>育</w:t>
      </w:r>
      <w:proofErr w:type="gramEnd"/>
      <w:r>
        <w:rPr>
          <w:rFonts w:ascii="仿宋" w:eastAsia="仿宋" w:hAnsi="仿宋" w:cs="宋体"/>
          <w:kern w:val="0"/>
          <w:sz w:val="32"/>
          <w:szCs w:val="32"/>
        </w:rPr>
        <w:t>（类）支出</w:t>
      </w:r>
      <w:r w:rsidR="00C76CAC">
        <w:rPr>
          <w:rFonts w:ascii="仿宋" w:eastAsia="仿宋" w:hAnsi="仿宋" w:cs="宋体" w:hint="eastAsia"/>
          <w:kern w:val="0"/>
          <w:sz w:val="32"/>
          <w:szCs w:val="32"/>
        </w:rPr>
        <w:t>8</w:t>
      </w:r>
      <w:r w:rsidR="00C76CAC">
        <w:rPr>
          <w:rFonts w:ascii="仿宋" w:eastAsia="仿宋" w:hAnsi="仿宋" w:cs="宋体"/>
          <w:kern w:val="0"/>
          <w:sz w:val="32"/>
          <w:szCs w:val="32"/>
        </w:rPr>
        <w:t>346.99</w:t>
      </w:r>
      <w:r>
        <w:rPr>
          <w:rFonts w:ascii="仿宋" w:eastAsia="仿宋" w:hAnsi="仿宋" w:cs="宋体"/>
          <w:kern w:val="0"/>
          <w:sz w:val="32"/>
          <w:szCs w:val="32"/>
        </w:rPr>
        <w:t>万元，占</w:t>
      </w:r>
      <w:r w:rsidR="00C76CAC">
        <w:rPr>
          <w:rFonts w:ascii="仿宋" w:eastAsia="仿宋" w:hAnsi="仿宋" w:cs="宋体" w:hint="eastAsia"/>
          <w:kern w:val="0"/>
          <w:sz w:val="32"/>
          <w:szCs w:val="32"/>
        </w:rPr>
        <w:t>9</w:t>
      </w:r>
      <w:r w:rsidR="00C76CAC">
        <w:rPr>
          <w:rFonts w:ascii="仿宋" w:eastAsia="仿宋" w:hAnsi="仿宋" w:cs="宋体"/>
          <w:kern w:val="0"/>
          <w:sz w:val="32"/>
          <w:szCs w:val="32"/>
        </w:rPr>
        <w:t>8.87</w:t>
      </w:r>
      <w:r>
        <w:rPr>
          <w:rFonts w:ascii="仿宋" w:eastAsia="仿宋" w:hAnsi="仿宋" w:cs="宋体"/>
          <w:kern w:val="0"/>
          <w:sz w:val="32"/>
          <w:szCs w:val="32"/>
        </w:rPr>
        <w:t>%；社会保障和就业（类）支出</w:t>
      </w:r>
      <w:r w:rsidR="00C76CAC">
        <w:rPr>
          <w:rFonts w:ascii="仿宋" w:eastAsia="仿宋" w:hAnsi="仿宋" w:cs="宋体" w:hint="eastAsia"/>
          <w:kern w:val="0"/>
          <w:sz w:val="32"/>
          <w:szCs w:val="32"/>
        </w:rPr>
        <w:t>5</w:t>
      </w:r>
      <w:r w:rsidR="00C76CAC">
        <w:rPr>
          <w:rFonts w:ascii="仿宋" w:eastAsia="仿宋" w:hAnsi="仿宋" w:cs="宋体"/>
          <w:kern w:val="0"/>
          <w:sz w:val="32"/>
          <w:szCs w:val="32"/>
        </w:rPr>
        <w:t>2.51</w:t>
      </w:r>
      <w:r>
        <w:rPr>
          <w:rFonts w:ascii="仿宋" w:eastAsia="仿宋" w:hAnsi="仿宋" w:cs="宋体"/>
          <w:kern w:val="0"/>
          <w:sz w:val="32"/>
          <w:szCs w:val="32"/>
        </w:rPr>
        <w:t>万元，占</w:t>
      </w:r>
      <w:r w:rsidR="00C76CAC">
        <w:rPr>
          <w:rFonts w:ascii="仿宋" w:eastAsia="仿宋" w:hAnsi="仿宋" w:cs="宋体" w:hint="eastAsia"/>
          <w:kern w:val="0"/>
          <w:sz w:val="32"/>
          <w:szCs w:val="32"/>
        </w:rPr>
        <w:t>0</w:t>
      </w:r>
      <w:r w:rsidR="00C76CAC">
        <w:rPr>
          <w:rFonts w:ascii="仿宋" w:eastAsia="仿宋" w:hAnsi="仿宋" w:cs="宋体"/>
          <w:kern w:val="0"/>
          <w:sz w:val="32"/>
          <w:szCs w:val="32"/>
        </w:rPr>
        <w:t>.62</w:t>
      </w:r>
      <w:r>
        <w:rPr>
          <w:rFonts w:ascii="仿宋" w:eastAsia="仿宋" w:hAnsi="仿宋" w:cs="宋体"/>
          <w:kern w:val="0"/>
          <w:sz w:val="32"/>
          <w:szCs w:val="32"/>
        </w:rPr>
        <w:t>%；医疗卫生与计划生育（类）支出</w:t>
      </w:r>
      <w:r w:rsidR="00C76CAC">
        <w:rPr>
          <w:rFonts w:ascii="仿宋" w:eastAsia="仿宋" w:hAnsi="仿宋" w:cs="宋体" w:hint="eastAsia"/>
          <w:kern w:val="0"/>
          <w:sz w:val="32"/>
          <w:szCs w:val="32"/>
        </w:rPr>
        <w:t>1</w:t>
      </w:r>
      <w:r w:rsidR="00C76CAC">
        <w:rPr>
          <w:rFonts w:ascii="仿宋" w:eastAsia="仿宋" w:hAnsi="仿宋" w:cs="宋体"/>
          <w:kern w:val="0"/>
          <w:sz w:val="32"/>
          <w:szCs w:val="32"/>
        </w:rPr>
        <w:t>7.09</w:t>
      </w:r>
      <w:r>
        <w:rPr>
          <w:rFonts w:ascii="仿宋" w:eastAsia="仿宋" w:hAnsi="仿宋" w:cs="宋体"/>
          <w:kern w:val="0"/>
          <w:sz w:val="32"/>
          <w:szCs w:val="32"/>
        </w:rPr>
        <w:t>万元，占</w:t>
      </w:r>
      <w:r w:rsidR="00C76CAC">
        <w:rPr>
          <w:rFonts w:ascii="仿宋" w:eastAsia="仿宋" w:hAnsi="仿宋" w:cs="宋体" w:hint="eastAsia"/>
          <w:kern w:val="0"/>
          <w:sz w:val="32"/>
          <w:szCs w:val="32"/>
        </w:rPr>
        <w:t>0</w:t>
      </w:r>
      <w:r w:rsidR="00C76CAC">
        <w:rPr>
          <w:rFonts w:ascii="仿宋" w:eastAsia="仿宋" w:hAnsi="仿宋" w:cs="宋体"/>
          <w:kern w:val="0"/>
          <w:sz w:val="32"/>
          <w:szCs w:val="32"/>
        </w:rPr>
        <w:t>.21</w:t>
      </w:r>
      <w:r>
        <w:rPr>
          <w:rFonts w:ascii="仿宋" w:eastAsia="仿宋" w:hAnsi="仿宋" w:cs="宋体"/>
          <w:kern w:val="0"/>
          <w:sz w:val="32"/>
          <w:szCs w:val="32"/>
        </w:rPr>
        <w:t>%；住房保障（类）支出</w:t>
      </w:r>
      <w:r w:rsidR="00C76CAC">
        <w:rPr>
          <w:rFonts w:ascii="仿宋" w:eastAsia="仿宋" w:hAnsi="仿宋" w:cs="宋体" w:hint="eastAsia"/>
          <w:kern w:val="0"/>
          <w:sz w:val="32"/>
          <w:szCs w:val="32"/>
        </w:rPr>
        <w:t>2</w:t>
      </w:r>
      <w:r w:rsidR="00C76CAC">
        <w:rPr>
          <w:rFonts w:ascii="仿宋" w:eastAsia="仿宋" w:hAnsi="仿宋" w:cs="宋体"/>
          <w:kern w:val="0"/>
          <w:sz w:val="32"/>
          <w:szCs w:val="32"/>
        </w:rPr>
        <w:t>5.64</w:t>
      </w:r>
      <w:r>
        <w:rPr>
          <w:rFonts w:ascii="仿宋" w:eastAsia="仿宋" w:hAnsi="仿宋" w:cs="宋体"/>
          <w:kern w:val="0"/>
          <w:sz w:val="32"/>
          <w:szCs w:val="32"/>
        </w:rPr>
        <w:t>万元，占</w:t>
      </w:r>
      <w:r w:rsidR="00C76CAC">
        <w:rPr>
          <w:rFonts w:ascii="仿宋" w:eastAsia="仿宋" w:hAnsi="仿宋" w:cs="宋体" w:hint="eastAsia"/>
          <w:kern w:val="0"/>
          <w:sz w:val="32"/>
          <w:szCs w:val="32"/>
        </w:rPr>
        <w:t>0</w:t>
      </w:r>
      <w:r w:rsidR="00C76CAC">
        <w:rPr>
          <w:rFonts w:ascii="仿宋" w:eastAsia="仿宋" w:hAnsi="仿宋" w:cs="宋体"/>
          <w:kern w:val="0"/>
          <w:sz w:val="32"/>
          <w:szCs w:val="32"/>
        </w:rPr>
        <w:t>.3</w:t>
      </w:r>
      <w:r>
        <w:rPr>
          <w:rFonts w:ascii="仿宋" w:eastAsia="仿宋" w:hAnsi="仿宋" w:cs="宋体"/>
          <w:kern w:val="0"/>
          <w:sz w:val="32"/>
          <w:szCs w:val="32"/>
        </w:rPr>
        <w:t>%</w:t>
      </w:r>
      <w:r>
        <w:rPr>
          <w:rFonts w:ascii="仿宋" w:eastAsia="仿宋" w:hAnsi="仿宋" w:cs="宋体" w:hint="eastAsia"/>
          <w:kern w:val="0"/>
          <w:sz w:val="32"/>
          <w:szCs w:val="32"/>
        </w:rPr>
        <w:t>。</w:t>
      </w:r>
    </w:p>
    <w:p w14:paraId="25BEA88F" w14:textId="77777777" w:rsidR="008A2557" w:rsidRDefault="00000000">
      <w:pPr>
        <w:adjustRightInd w:val="0"/>
        <w:snapToGrid w:val="0"/>
        <w:spacing w:line="560" w:lineRule="exact"/>
        <w:ind w:firstLineChars="200" w:firstLine="643"/>
        <w:rPr>
          <w:rFonts w:ascii="仿宋" w:eastAsia="仿宋" w:hAnsi="仿宋" w:cs="宋体"/>
          <w:b/>
          <w:color w:val="FF0000"/>
          <w:kern w:val="0"/>
          <w:sz w:val="32"/>
          <w:szCs w:val="32"/>
          <w:highlight w:val="yellow"/>
        </w:rPr>
      </w:pPr>
      <w:r>
        <w:rPr>
          <w:rFonts w:ascii="仿宋" w:eastAsia="仿宋" w:hAnsi="仿宋" w:cs="仿宋" w:hint="eastAsia"/>
          <w:b/>
          <w:bCs/>
          <w:color w:val="000000"/>
          <w:sz w:val="32"/>
          <w:szCs w:val="32"/>
          <w:shd w:val="clear" w:color="auto" w:fill="FFFFFF"/>
        </w:rPr>
        <w:t>六</w:t>
      </w:r>
      <w:r>
        <w:rPr>
          <w:rFonts w:ascii="仿宋" w:eastAsia="仿宋" w:hAnsi="仿宋" w:cs="仿宋"/>
          <w:b/>
          <w:bCs/>
          <w:color w:val="000000"/>
          <w:sz w:val="32"/>
          <w:szCs w:val="32"/>
          <w:shd w:val="clear" w:color="auto" w:fill="FFFFFF"/>
        </w:rPr>
        <w:t>、一般公共预算基本支出预算情况说明</w:t>
      </w:r>
    </w:p>
    <w:p w14:paraId="1E552E26" w14:textId="5DA399B6" w:rsidR="008A2557" w:rsidRDefault="00000000">
      <w:pPr>
        <w:adjustRightInd w:val="0"/>
        <w:snapToGrid w:val="0"/>
        <w:spacing w:line="56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2022年一般公共预算基本支出</w:t>
      </w:r>
      <w:r w:rsidR="00C76CAC">
        <w:rPr>
          <w:rFonts w:ascii="仿宋" w:eastAsia="仿宋" w:hAnsi="仿宋" w:cs="仿宋"/>
          <w:color w:val="000000"/>
          <w:sz w:val="32"/>
          <w:szCs w:val="32"/>
          <w:shd w:val="clear" w:color="auto" w:fill="FFFFFF"/>
        </w:rPr>
        <w:t>434.63</w:t>
      </w:r>
      <w:r>
        <w:rPr>
          <w:rFonts w:ascii="仿宋" w:eastAsia="仿宋" w:hAnsi="仿宋" w:cs="仿宋" w:hint="eastAsia"/>
          <w:color w:val="000000"/>
          <w:sz w:val="32"/>
          <w:szCs w:val="32"/>
          <w:shd w:val="clear" w:color="auto" w:fill="FFFFFF"/>
        </w:rPr>
        <w:t>万元，其中：人员经费</w:t>
      </w:r>
      <w:r w:rsidR="00C76CAC">
        <w:rPr>
          <w:rFonts w:ascii="仿宋" w:eastAsia="仿宋" w:hAnsi="仿宋" w:cs="仿宋"/>
          <w:color w:val="000000"/>
          <w:sz w:val="32"/>
          <w:szCs w:val="32"/>
          <w:shd w:val="clear" w:color="auto" w:fill="FFFFFF"/>
        </w:rPr>
        <w:t>422.75</w:t>
      </w:r>
      <w:r>
        <w:rPr>
          <w:rFonts w:ascii="仿宋" w:eastAsia="仿宋" w:hAnsi="仿宋" w:cs="仿宋" w:hint="eastAsia"/>
          <w:color w:val="000000"/>
          <w:sz w:val="32"/>
          <w:szCs w:val="32"/>
          <w:shd w:val="clear" w:color="auto" w:fill="FFFFFF"/>
        </w:rPr>
        <w:t>万元，主要包括：</w:t>
      </w:r>
      <w:r w:rsidR="0054156F" w:rsidRPr="0054156F">
        <w:rPr>
          <w:rFonts w:ascii="仿宋" w:eastAsia="仿宋" w:hAnsi="仿宋" w:cs="仿宋" w:hint="eastAsia"/>
          <w:color w:val="000000"/>
          <w:sz w:val="32"/>
          <w:szCs w:val="32"/>
          <w:shd w:val="clear" w:color="auto" w:fill="FFFFFF"/>
        </w:rPr>
        <w:t>基本工资、津贴补贴、奖金、社会保障缴费、伙食补助费、绩效工资、其他工资福利支出、离休费、退休费、退职（役）费、抚恤金、生活补助、医疗费、助学金、奖励金、住房公积金、提租补贴、购房补贴、其他对个人和家庭的补助支出</w:t>
      </w:r>
      <w:r>
        <w:rPr>
          <w:rFonts w:ascii="仿宋" w:eastAsia="仿宋" w:hAnsi="仿宋" w:cs="仿宋" w:hint="eastAsia"/>
          <w:color w:val="000000"/>
          <w:sz w:val="32"/>
          <w:szCs w:val="32"/>
          <w:shd w:val="clear" w:color="auto" w:fill="FFFFFF"/>
        </w:rPr>
        <w:t>；公用经费</w:t>
      </w:r>
      <w:r w:rsidR="00C76CAC">
        <w:rPr>
          <w:rFonts w:ascii="仿宋" w:eastAsia="仿宋" w:hAnsi="仿宋" w:cs="仿宋"/>
          <w:color w:val="000000"/>
          <w:sz w:val="32"/>
          <w:szCs w:val="32"/>
          <w:shd w:val="clear" w:color="auto" w:fill="FFFFFF"/>
        </w:rPr>
        <w:t>11.8</w:t>
      </w:r>
      <w:r>
        <w:rPr>
          <w:rFonts w:ascii="仿宋" w:eastAsia="仿宋" w:hAnsi="仿宋" w:cs="仿宋" w:hint="eastAsia"/>
          <w:color w:val="000000"/>
          <w:sz w:val="32"/>
          <w:szCs w:val="32"/>
          <w:shd w:val="clear" w:color="auto" w:fill="FFFFFF"/>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14:paraId="32EE9B92" w14:textId="77777777" w:rsidR="008A2557" w:rsidRDefault="00000000">
      <w:pPr>
        <w:adjustRightInd w:val="0"/>
        <w:snapToGrid w:val="0"/>
        <w:spacing w:line="560" w:lineRule="exact"/>
        <w:ind w:firstLineChars="200" w:firstLine="640"/>
        <w:rPr>
          <w:rFonts w:ascii="黑体" w:eastAsia="黑体" w:hAnsi="黑体" w:cs="宋体"/>
          <w:bCs/>
          <w:color w:val="0000FF"/>
          <w:kern w:val="0"/>
          <w:sz w:val="32"/>
          <w:szCs w:val="32"/>
          <w:highlight w:val="magenta"/>
        </w:rPr>
      </w:pPr>
      <w:r>
        <w:rPr>
          <w:rFonts w:ascii="黑体" w:eastAsia="黑体" w:hAnsi="黑体" w:cs="宋体" w:hint="eastAsia"/>
          <w:bCs/>
          <w:kern w:val="0"/>
          <w:sz w:val="32"/>
          <w:szCs w:val="32"/>
        </w:rPr>
        <w:t>七</w:t>
      </w:r>
      <w:r>
        <w:rPr>
          <w:rFonts w:ascii="黑体" w:eastAsia="黑体" w:hAnsi="黑体" w:cs="宋体"/>
          <w:bCs/>
          <w:kern w:val="0"/>
          <w:sz w:val="32"/>
          <w:szCs w:val="32"/>
        </w:rPr>
        <w:t>、支出预算经济分类情况说明</w:t>
      </w:r>
    </w:p>
    <w:p w14:paraId="06D2EF82" w14:textId="77777777" w:rsidR="008A255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14:paraId="22DFD206" w14:textId="77777777" w:rsidR="008A2557" w:rsidRDefault="00000000">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八</w:t>
      </w:r>
      <w:r>
        <w:rPr>
          <w:rFonts w:ascii="黑体" w:eastAsia="黑体" w:hAnsi="黑体" w:cs="宋体"/>
          <w:bCs/>
          <w:kern w:val="0"/>
          <w:sz w:val="32"/>
          <w:szCs w:val="32"/>
        </w:rPr>
        <w:t>、“三公”经费支出预算情况说明</w:t>
      </w:r>
    </w:p>
    <w:p w14:paraId="7F88ED9E" w14:textId="132DE029" w:rsidR="008A2557" w:rsidRDefault="00AE3AF3">
      <w:pPr>
        <w:adjustRightInd w:val="0"/>
        <w:snapToGrid w:val="0"/>
        <w:spacing w:line="560" w:lineRule="exact"/>
        <w:ind w:firstLineChars="200" w:firstLine="640"/>
        <w:rPr>
          <w:rFonts w:ascii="仿宋" w:eastAsia="仿宋" w:hAnsi="仿宋" w:cs="宋体"/>
          <w:kern w:val="0"/>
          <w:sz w:val="32"/>
          <w:szCs w:val="32"/>
        </w:rPr>
      </w:pPr>
      <w:r w:rsidRPr="00AE3AF3">
        <w:rPr>
          <w:rFonts w:ascii="仿宋" w:eastAsia="仿宋" w:hAnsi="仿宋" w:cs="宋体" w:hint="eastAsia"/>
          <w:kern w:val="0"/>
          <w:sz w:val="32"/>
          <w:szCs w:val="32"/>
        </w:rPr>
        <w:t>罗山县教育体育局</w:t>
      </w:r>
      <w:r>
        <w:rPr>
          <w:rFonts w:ascii="仿宋" w:eastAsia="仿宋" w:hAnsi="仿宋" w:cs="宋体" w:hint="eastAsia"/>
          <w:kern w:val="0"/>
          <w:sz w:val="32"/>
          <w:szCs w:val="32"/>
        </w:rPr>
        <w:t>2022年</w:t>
      </w:r>
      <w:r>
        <w:rPr>
          <w:rFonts w:ascii="仿宋" w:eastAsia="仿宋" w:hAnsi="仿宋" w:cs="宋体"/>
          <w:kern w:val="0"/>
          <w:sz w:val="32"/>
          <w:szCs w:val="32"/>
        </w:rPr>
        <w:t>“三公”经费</w:t>
      </w:r>
      <w:r>
        <w:rPr>
          <w:rFonts w:ascii="仿宋" w:eastAsia="仿宋" w:hAnsi="仿宋" w:cs="宋体" w:hint="eastAsia"/>
          <w:kern w:val="0"/>
          <w:sz w:val="32"/>
          <w:szCs w:val="32"/>
        </w:rPr>
        <w:t>预算为</w:t>
      </w:r>
      <w:r w:rsidR="005E15DE">
        <w:rPr>
          <w:rFonts w:ascii="仿宋" w:eastAsia="仿宋" w:hAnsi="仿宋" w:cs="宋体" w:hint="eastAsia"/>
          <w:kern w:val="0"/>
          <w:sz w:val="32"/>
          <w:szCs w:val="32"/>
        </w:rPr>
        <w:t>6</w:t>
      </w:r>
      <w:r w:rsidR="005E15DE">
        <w:rPr>
          <w:rFonts w:ascii="仿宋" w:eastAsia="仿宋" w:hAnsi="仿宋" w:cs="宋体"/>
          <w:kern w:val="0"/>
          <w:sz w:val="32"/>
          <w:szCs w:val="32"/>
        </w:rPr>
        <w:t>.5</w:t>
      </w:r>
      <w:r>
        <w:rPr>
          <w:rFonts w:ascii="仿宋" w:eastAsia="仿宋" w:hAnsi="仿宋" w:cs="宋体"/>
          <w:kern w:val="0"/>
          <w:sz w:val="32"/>
          <w:szCs w:val="32"/>
        </w:rPr>
        <w:t>万元</w:t>
      </w:r>
      <w:r>
        <w:rPr>
          <w:rFonts w:ascii="仿宋" w:eastAsia="仿宋" w:hAnsi="仿宋" w:cs="宋体" w:hint="eastAsia"/>
          <w:kern w:val="0"/>
          <w:sz w:val="32"/>
          <w:szCs w:val="32"/>
        </w:rPr>
        <w:t>。2022年“三公”经费支出预算数</w:t>
      </w:r>
      <w:r>
        <w:rPr>
          <w:rFonts w:ascii="仿宋" w:eastAsia="仿宋" w:hAnsi="仿宋" w:cs="宋体"/>
          <w:kern w:val="0"/>
          <w:sz w:val="32"/>
          <w:szCs w:val="32"/>
        </w:rPr>
        <w:t>比</w:t>
      </w:r>
      <w:r>
        <w:rPr>
          <w:rFonts w:ascii="仿宋" w:eastAsia="仿宋" w:hAnsi="仿宋" w:cs="宋体" w:hint="eastAsia"/>
          <w:kern w:val="0"/>
          <w:sz w:val="32"/>
          <w:szCs w:val="32"/>
        </w:rPr>
        <w:t>2021年</w:t>
      </w:r>
      <w:r>
        <w:rPr>
          <w:rFonts w:ascii="仿宋" w:eastAsia="仿宋" w:hAnsi="仿宋" w:cs="宋体"/>
          <w:kern w:val="0"/>
          <w:sz w:val="32"/>
          <w:szCs w:val="32"/>
        </w:rPr>
        <w:t>减少</w:t>
      </w:r>
      <w:r w:rsidR="005E15DE">
        <w:rPr>
          <w:rFonts w:ascii="仿宋" w:eastAsia="仿宋" w:hAnsi="仿宋" w:cs="宋体" w:hint="eastAsia"/>
          <w:kern w:val="0"/>
          <w:sz w:val="32"/>
          <w:szCs w:val="32"/>
        </w:rPr>
        <w:t>0</w:t>
      </w:r>
      <w:r w:rsidR="005E15DE">
        <w:rPr>
          <w:rFonts w:ascii="仿宋" w:eastAsia="仿宋" w:hAnsi="仿宋" w:cs="宋体"/>
          <w:kern w:val="0"/>
          <w:sz w:val="32"/>
          <w:szCs w:val="32"/>
        </w:rPr>
        <w:t>.5</w:t>
      </w:r>
      <w:r>
        <w:rPr>
          <w:rFonts w:ascii="仿宋" w:eastAsia="仿宋" w:hAnsi="仿宋" w:cs="宋体"/>
          <w:kern w:val="0"/>
          <w:sz w:val="32"/>
          <w:szCs w:val="32"/>
        </w:rPr>
        <w:t>万元</w:t>
      </w:r>
      <w:r>
        <w:rPr>
          <w:rFonts w:ascii="仿宋" w:eastAsia="仿宋" w:hAnsi="仿宋" w:cs="宋体" w:hint="eastAsia"/>
          <w:kern w:val="0"/>
          <w:sz w:val="32"/>
          <w:szCs w:val="32"/>
        </w:rPr>
        <w:t>，下降</w:t>
      </w:r>
      <w:r w:rsidR="005E15DE">
        <w:rPr>
          <w:rFonts w:ascii="仿宋" w:eastAsia="仿宋" w:hAnsi="仿宋" w:cs="宋体" w:hint="eastAsia"/>
          <w:kern w:val="0"/>
          <w:sz w:val="32"/>
          <w:szCs w:val="32"/>
        </w:rPr>
        <w:t>7</w:t>
      </w:r>
      <w:r w:rsidR="005E15DE">
        <w:rPr>
          <w:rFonts w:ascii="仿宋" w:eastAsia="仿宋" w:hAnsi="仿宋" w:cs="宋体"/>
          <w:kern w:val="0"/>
          <w:sz w:val="32"/>
          <w:szCs w:val="32"/>
        </w:rPr>
        <w:t>.14</w:t>
      </w:r>
      <w:r>
        <w:rPr>
          <w:rFonts w:ascii="仿宋" w:eastAsia="仿宋" w:hAnsi="仿宋" w:cs="宋体" w:hint="eastAsia"/>
          <w:kern w:val="0"/>
          <w:sz w:val="32"/>
          <w:szCs w:val="32"/>
        </w:rPr>
        <w:t>%</w:t>
      </w:r>
      <w:r>
        <w:rPr>
          <w:rFonts w:ascii="仿宋" w:eastAsia="仿宋" w:hAnsi="仿宋" w:cs="宋体"/>
          <w:kern w:val="0"/>
          <w:sz w:val="32"/>
          <w:szCs w:val="32"/>
        </w:rPr>
        <w:t>。</w:t>
      </w:r>
    </w:p>
    <w:p w14:paraId="4310C481" w14:textId="77777777" w:rsidR="008A255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具体支出情况如下：</w:t>
      </w:r>
    </w:p>
    <w:p w14:paraId="754F574F" w14:textId="71CF4F92" w:rsidR="008A2557" w:rsidRDefault="00000000">
      <w:pPr>
        <w:adjustRightInd w:val="0"/>
        <w:snapToGrid w:val="0"/>
        <w:spacing w:line="560" w:lineRule="exact"/>
        <w:ind w:firstLineChars="200" w:firstLine="643"/>
        <w:rPr>
          <w:rFonts w:ascii="仿宋" w:eastAsia="仿宋" w:hAnsi="仿宋" w:cs="宋体"/>
          <w:kern w:val="0"/>
          <w:sz w:val="32"/>
          <w:szCs w:val="32"/>
        </w:rPr>
      </w:pPr>
      <w:r>
        <w:rPr>
          <w:rFonts w:ascii="仿宋" w:eastAsia="仿宋" w:hAnsi="仿宋" w:cs="宋体"/>
          <w:b/>
          <w:kern w:val="0"/>
          <w:sz w:val="32"/>
          <w:szCs w:val="32"/>
        </w:rPr>
        <w:t>（一）因公出国（境）费</w:t>
      </w:r>
      <w:r w:rsidR="005E15DE">
        <w:rPr>
          <w:rFonts w:ascii="仿宋" w:eastAsia="仿宋" w:hAnsi="仿宋" w:cs="宋体" w:hint="eastAsia"/>
          <w:kern w:val="0"/>
          <w:sz w:val="32"/>
          <w:szCs w:val="32"/>
        </w:rPr>
        <w:t>0</w:t>
      </w:r>
      <w:r>
        <w:rPr>
          <w:rFonts w:ascii="仿宋" w:eastAsia="仿宋" w:hAnsi="仿宋" w:cs="宋体"/>
          <w:kern w:val="0"/>
          <w:sz w:val="32"/>
          <w:szCs w:val="32"/>
        </w:rPr>
        <w:t>万元。预算数比</w:t>
      </w:r>
      <w:r>
        <w:rPr>
          <w:rFonts w:ascii="仿宋" w:eastAsia="仿宋" w:hAnsi="仿宋" w:cs="宋体" w:hint="eastAsia"/>
          <w:kern w:val="0"/>
          <w:sz w:val="32"/>
          <w:szCs w:val="32"/>
        </w:rPr>
        <w:t>2021年</w:t>
      </w:r>
      <w:r>
        <w:rPr>
          <w:rFonts w:ascii="仿宋" w:eastAsia="仿宋" w:hAnsi="仿宋" w:cs="宋体"/>
          <w:kern w:val="0"/>
          <w:sz w:val="32"/>
          <w:szCs w:val="32"/>
        </w:rPr>
        <w:t>减少</w:t>
      </w:r>
      <w:r w:rsidR="005E15DE">
        <w:rPr>
          <w:rFonts w:ascii="仿宋" w:eastAsia="仿宋" w:hAnsi="仿宋" w:cs="宋体" w:hint="eastAsia"/>
          <w:kern w:val="0"/>
          <w:sz w:val="32"/>
          <w:szCs w:val="32"/>
        </w:rPr>
        <w:t>0</w:t>
      </w:r>
      <w:r>
        <w:rPr>
          <w:rFonts w:ascii="仿宋" w:eastAsia="仿宋" w:hAnsi="仿宋" w:cs="宋体"/>
          <w:kern w:val="0"/>
          <w:sz w:val="32"/>
          <w:szCs w:val="32"/>
        </w:rPr>
        <w:t>万元，</w:t>
      </w:r>
      <w:r>
        <w:rPr>
          <w:rFonts w:ascii="仿宋" w:eastAsia="仿宋" w:hAnsi="仿宋" w:cs="宋体" w:hint="eastAsia"/>
          <w:kern w:val="0"/>
          <w:sz w:val="32"/>
          <w:szCs w:val="32"/>
        </w:rPr>
        <w:t>下降</w:t>
      </w:r>
      <w:r w:rsidR="005E15DE">
        <w:rPr>
          <w:rFonts w:ascii="仿宋" w:eastAsia="仿宋" w:hAnsi="仿宋" w:cs="宋体" w:hint="eastAsia"/>
          <w:kern w:val="0"/>
          <w:sz w:val="32"/>
          <w:szCs w:val="32"/>
        </w:rPr>
        <w:t>0</w:t>
      </w:r>
      <w:r>
        <w:rPr>
          <w:rFonts w:ascii="仿宋" w:eastAsia="仿宋" w:hAnsi="仿宋" w:cs="宋体" w:hint="eastAsia"/>
          <w:kern w:val="0"/>
          <w:sz w:val="32"/>
          <w:szCs w:val="32"/>
        </w:rPr>
        <w:t>%</w:t>
      </w:r>
      <w:r>
        <w:rPr>
          <w:rFonts w:ascii="仿宋" w:eastAsia="仿宋" w:hAnsi="仿宋" w:cs="宋体"/>
          <w:kern w:val="0"/>
          <w:sz w:val="32"/>
          <w:szCs w:val="32"/>
        </w:rPr>
        <w:t>。主要原因</w:t>
      </w:r>
      <w:r>
        <w:rPr>
          <w:rFonts w:ascii="仿宋" w:eastAsia="仿宋" w:hAnsi="仿宋" w:cs="宋体" w:hint="eastAsia"/>
          <w:kern w:val="0"/>
          <w:sz w:val="32"/>
          <w:szCs w:val="32"/>
        </w:rPr>
        <w:t>是</w:t>
      </w:r>
      <w:r>
        <w:rPr>
          <w:rFonts w:ascii="仿宋" w:eastAsia="仿宋" w:hAnsi="仿宋" w:cs="宋体"/>
          <w:kern w:val="0"/>
          <w:sz w:val="32"/>
          <w:szCs w:val="32"/>
        </w:rPr>
        <w:t>：</w:t>
      </w:r>
      <w:r w:rsidR="005E15DE">
        <w:rPr>
          <w:rFonts w:ascii="仿宋" w:eastAsia="仿宋" w:hAnsi="仿宋" w:cs="宋体" w:hint="eastAsia"/>
          <w:kern w:val="0"/>
          <w:sz w:val="32"/>
          <w:szCs w:val="32"/>
        </w:rPr>
        <w:t>本单位</w:t>
      </w:r>
      <w:r w:rsidR="005E15DE">
        <w:rPr>
          <w:rFonts w:ascii="仿宋" w:eastAsia="仿宋" w:hAnsi="仿宋" w:cs="宋体"/>
          <w:kern w:val="0"/>
          <w:sz w:val="32"/>
          <w:szCs w:val="32"/>
        </w:rPr>
        <w:t>2022</w:t>
      </w:r>
      <w:r w:rsidR="005E15DE">
        <w:rPr>
          <w:rFonts w:ascii="仿宋" w:eastAsia="仿宋" w:hAnsi="仿宋" w:cs="宋体" w:hint="eastAsia"/>
          <w:kern w:val="0"/>
          <w:sz w:val="32"/>
          <w:szCs w:val="32"/>
        </w:rPr>
        <w:t>年无因公出国（境）费预算支出</w:t>
      </w:r>
      <w:r>
        <w:rPr>
          <w:rFonts w:ascii="仿宋" w:eastAsia="仿宋" w:hAnsi="仿宋" w:cs="宋体"/>
          <w:kern w:val="0"/>
          <w:sz w:val="32"/>
          <w:szCs w:val="32"/>
        </w:rPr>
        <w:t>。</w:t>
      </w:r>
    </w:p>
    <w:p w14:paraId="7FD578B7" w14:textId="1C3465C2" w:rsidR="008A2557" w:rsidRDefault="00000000">
      <w:pPr>
        <w:adjustRightInd w:val="0"/>
        <w:snapToGrid w:val="0"/>
        <w:spacing w:line="560" w:lineRule="exact"/>
        <w:ind w:firstLineChars="200" w:firstLine="643"/>
        <w:rPr>
          <w:rFonts w:ascii="仿宋" w:eastAsia="仿宋" w:hAnsi="仿宋" w:cs="宋体"/>
          <w:kern w:val="0"/>
          <w:sz w:val="32"/>
          <w:szCs w:val="32"/>
        </w:rPr>
      </w:pPr>
      <w:r>
        <w:rPr>
          <w:rFonts w:ascii="仿宋" w:eastAsia="仿宋" w:hAnsi="仿宋" w:cs="宋体"/>
          <w:b/>
          <w:kern w:val="0"/>
          <w:sz w:val="32"/>
          <w:szCs w:val="32"/>
        </w:rPr>
        <w:t>（二）公务接待费</w:t>
      </w:r>
      <w:r w:rsidR="005E15DE">
        <w:rPr>
          <w:rFonts w:ascii="仿宋" w:eastAsia="仿宋" w:hAnsi="仿宋" w:cs="宋体" w:hint="eastAsia"/>
          <w:kern w:val="0"/>
          <w:sz w:val="32"/>
          <w:szCs w:val="32"/>
        </w:rPr>
        <w:t>4</w:t>
      </w:r>
      <w:r>
        <w:rPr>
          <w:rFonts w:ascii="仿宋" w:eastAsia="仿宋" w:hAnsi="仿宋" w:cs="宋体"/>
          <w:kern w:val="0"/>
          <w:sz w:val="32"/>
          <w:szCs w:val="32"/>
        </w:rPr>
        <w:t>万元，</w:t>
      </w:r>
      <w:r>
        <w:rPr>
          <w:rFonts w:ascii="仿宋" w:eastAsia="仿宋" w:hAnsi="仿宋" w:cs="宋体" w:hint="eastAsia"/>
          <w:kern w:val="0"/>
          <w:sz w:val="32"/>
          <w:szCs w:val="32"/>
        </w:rPr>
        <w:t>主要用于</w:t>
      </w:r>
      <w:r w:rsidR="005E15DE" w:rsidRPr="005E15DE">
        <w:rPr>
          <w:rFonts w:ascii="仿宋" w:eastAsia="仿宋" w:hAnsi="仿宋" w:cs="宋体" w:hint="eastAsia"/>
          <w:kern w:val="0"/>
          <w:sz w:val="32"/>
          <w:szCs w:val="32"/>
        </w:rPr>
        <w:t>按规定开支的各类公务接待（含外宾接待）支出</w:t>
      </w:r>
      <w:r>
        <w:rPr>
          <w:rFonts w:ascii="仿宋" w:eastAsia="仿宋" w:hAnsi="仿宋" w:cs="宋体" w:hint="eastAsia"/>
          <w:kern w:val="0"/>
          <w:sz w:val="32"/>
          <w:szCs w:val="32"/>
        </w:rPr>
        <w:t>，比2021年减少</w:t>
      </w:r>
      <w:r w:rsidR="005E15DE">
        <w:rPr>
          <w:rFonts w:ascii="仿宋" w:eastAsia="仿宋" w:hAnsi="仿宋" w:cs="宋体" w:hint="eastAsia"/>
          <w:kern w:val="0"/>
          <w:sz w:val="32"/>
          <w:szCs w:val="32"/>
        </w:rPr>
        <w:t>0</w:t>
      </w:r>
      <w:r w:rsidR="005E15DE">
        <w:rPr>
          <w:rFonts w:ascii="仿宋" w:eastAsia="仿宋" w:hAnsi="仿宋" w:cs="宋体"/>
          <w:kern w:val="0"/>
          <w:sz w:val="32"/>
          <w:szCs w:val="32"/>
        </w:rPr>
        <w:t>.5</w:t>
      </w:r>
      <w:r>
        <w:rPr>
          <w:rFonts w:ascii="仿宋" w:eastAsia="仿宋" w:hAnsi="仿宋" w:cs="宋体" w:hint="eastAsia"/>
          <w:kern w:val="0"/>
          <w:sz w:val="32"/>
          <w:szCs w:val="32"/>
        </w:rPr>
        <w:t>万元，下降</w:t>
      </w:r>
      <w:r w:rsidR="005E15DE">
        <w:rPr>
          <w:rFonts w:ascii="仿宋" w:eastAsia="仿宋" w:hAnsi="仿宋" w:cs="宋体" w:hint="eastAsia"/>
          <w:kern w:val="0"/>
          <w:sz w:val="32"/>
          <w:szCs w:val="32"/>
        </w:rPr>
        <w:t>1</w:t>
      </w:r>
      <w:r w:rsidR="005E15DE">
        <w:rPr>
          <w:rFonts w:ascii="仿宋" w:eastAsia="仿宋" w:hAnsi="仿宋" w:cs="宋体"/>
          <w:kern w:val="0"/>
          <w:sz w:val="32"/>
          <w:szCs w:val="32"/>
        </w:rPr>
        <w:t>1.11</w:t>
      </w:r>
      <w:r>
        <w:rPr>
          <w:rFonts w:ascii="仿宋" w:eastAsia="仿宋" w:hAnsi="仿宋" w:cs="宋体" w:hint="eastAsia"/>
          <w:kern w:val="0"/>
          <w:sz w:val="32"/>
          <w:szCs w:val="32"/>
        </w:rPr>
        <w:t>%，主要原因是：</w:t>
      </w:r>
      <w:r w:rsidR="0054156F">
        <w:rPr>
          <w:rFonts w:ascii="仿宋" w:eastAsia="仿宋" w:hAnsi="仿宋" w:cs="宋体" w:hint="eastAsia"/>
          <w:kern w:val="0"/>
          <w:sz w:val="32"/>
          <w:szCs w:val="32"/>
        </w:rPr>
        <w:t>2</w:t>
      </w:r>
      <w:r w:rsidR="0054156F">
        <w:rPr>
          <w:rFonts w:ascii="仿宋" w:eastAsia="仿宋" w:hAnsi="仿宋" w:cs="宋体"/>
          <w:kern w:val="0"/>
          <w:sz w:val="32"/>
          <w:szCs w:val="32"/>
        </w:rPr>
        <w:t>022</w:t>
      </w:r>
      <w:r w:rsidR="0054156F">
        <w:rPr>
          <w:rFonts w:ascii="仿宋" w:eastAsia="仿宋" w:hAnsi="仿宋" w:cs="宋体" w:hint="eastAsia"/>
          <w:kern w:val="0"/>
          <w:sz w:val="32"/>
          <w:szCs w:val="32"/>
        </w:rPr>
        <w:t>年继续</w:t>
      </w:r>
      <w:r w:rsidR="005E15DE" w:rsidRPr="005E15DE">
        <w:rPr>
          <w:rFonts w:ascii="仿宋" w:eastAsia="仿宋" w:hAnsi="仿宋" w:cs="宋体" w:hint="eastAsia"/>
          <w:kern w:val="0"/>
          <w:sz w:val="32"/>
          <w:szCs w:val="32"/>
        </w:rPr>
        <w:t>压缩公务接待支出</w:t>
      </w:r>
      <w:r>
        <w:rPr>
          <w:rFonts w:ascii="仿宋" w:eastAsia="仿宋" w:hAnsi="仿宋" w:cs="宋体" w:hint="eastAsia"/>
          <w:kern w:val="0"/>
          <w:sz w:val="32"/>
          <w:szCs w:val="32"/>
        </w:rPr>
        <w:t>。</w:t>
      </w:r>
    </w:p>
    <w:p w14:paraId="3B8510F9" w14:textId="12EF1FFC" w:rsidR="008A2557" w:rsidRDefault="00000000">
      <w:pPr>
        <w:adjustRightInd w:val="0"/>
        <w:snapToGrid w:val="0"/>
        <w:spacing w:line="560" w:lineRule="exact"/>
        <w:ind w:firstLineChars="200" w:firstLine="643"/>
        <w:rPr>
          <w:rFonts w:ascii="仿宋" w:eastAsia="仿宋" w:hAnsi="仿宋" w:cs="宋体"/>
          <w:kern w:val="0"/>
          <w:sz w:val="32"/>
          <w:szCs w:val="32"/>
        </w:rPr>
      </w:pPr>
      <w:r>
        <w:rPr>
          <w:rFonts w:ascii="仿宋" w:eastAsia="仿宋" w:hAnsi="仿宋" w:cs="宋体"/>
          <w:b/>
          <w:kern w:val="0"/>
          <w:sz w:val="32"/>
          <w:szCs w:val="32"/>
        </w:rPr>
        <w:t>（三）公务用车购置及运行费</w:t>
      </w:r>
      <w:r w:rsidR="005E15DE">
        <w:rPr>
          <w:rFonts w:ascii="仿宋" w:eastAsia="仿宋" w:hAnsi="仿宋" w:cs="宋体" w:hint="eastAsia"/>
          <w:kern w:val="0"/>
          <w:sz w:val="32"/>
          <w:szCs w:val="32"/>
        </w:rPr>
        <w:t>2</w:t>
      </w:r>
      <w:r w:rsidR="005E15DE">
        <w:rPr>
          <w:rFonts w:ascii="仿宋" w:eastAsia="仿宋" w:hAnsi="仿宋" w:cs="宋体"/>
          <w:kern w:val="0"/>
          <w:sz w:val="32"/>
          <w:szCs w:val="32"/>
        </w:rPr>
        <w:t>.5</w:t>
      </w:r>
      <w:r>
        <w:rPr>
          <w:rFonts w:ascii="仿宋" w:eastAsia="仿宋" w:hAnsi="仿宋" w:cs="宋体"/>
          <w:kern w:val="0"/>
          <w:sz w:val="32"/>
          <w:szCs w:val="32"/>
        </w:rPr>
        <w:t>万元，</w:t>
      </w:r>
      <w:r>
        <w:rPr>
          <w:rFonts w:ascii="仿宋" w:eastAsia="仿宋" w:hAnsi="仿宋" w:cs="宋体"/>
          <w:b/>
          <w:kern w:val="0"/>
          <w:sz w:val="32"/>
          <w:szCs w:val="32"/>
        </w:rPr>
        <w:t>其中，公务用车运行维护费</w:t>
      </w:r>
      <w:r w:rsidR="005E15DE">
        <w:rPr>
          <w:rFonts w:ascii="仿宋" w:eastAsia="仿宋" w:hAnsi="仿宋" w:cs="宋体" w:hint="eastAsia"/>
          <w:b/>
          <w:kern w:val="0"/>
          <w:sz w:val="32"/>
          <w:szCs w:val="32"/>
        </w:rPr>
        <w:t>2</w:t>
      </w:r>
      <w:r w:rsidR="005E15DE">
        <w:rPr>
          <w:rFonts w:ascii="仿宋" w:eastAsia="仿宋" w:hAnsi="仿宋" w:cs="宋体"/>
          <w:b/>
          <w:kern w:val="0"/>
          <w:sz w:val="32"/>
          <w:szCs w:val="32"/>
        </w:rPr>
        <w:t>.5</w:t>
      </w:r>
      <w:r>
        <w:rPr>
          <w:rFonts w:ascii="仿宋" w:eastAsia="仿宋" w:hAnsi="仿宋" w:cs="宋体"/>
          <w:b/>
          <w:kern w:val="0"/>
          <w:sz w:val="32"/>
          <w:szCs w:val="32"/>
        </w:rPr>
        <w:t>万元，</w:t>
      </w:r>
      <w:r>
        <w:rPr>
          <w:rFonts w:ascii="仿宋" w:eastAsia="仿宋" w:hAnsi="仿宋" w:cs="宋体" w:hint="eastAsia"/>
          <w:kern w:val="0"/>
          <w:sz w:val="32"/>
          <w:szCs w:val="32"/>
        </w:rPr>
        <w:t>主要用于</w:t>
      </w:r>
      <w:r w:rsidR="005E15DE" w:rsidRPr="005E15DE">
        <w:rPr>
          <w:rFonts w:ascii="仿宋" w:eastAsia="仿宋" w:hAnsi="仿宋" w:cs="宋体" w:hint="eastAsia"/>
          <w:kern w:val="0"/>
          <w:sz w:val="32"/>
          <w:szCs w:val="32"/>
        </w:rPr>
        <w:t>开展工作所需公务用车的燃料费、维修费、过路过桥费、保险费等支出</w:t>
      </w:r>
      <w:r>
        <w:rPr>
          <w:rFonts w:ascii="仿宋" w:eastAsia="仿宋" w:hAnsi="仿宋" w:cs="宋体" w:hint="eastAsia"/>
          <w:kern w:val="0"/>
          <w:sz w:val="32"/>
          <w:szCs w:val="32"/>
        </w:rPr>
        <w:t>，比2021年减少</w:t>
      </w:r>
      <w:r w:rsidR="005E15DE">
        <w:rPr>
          <w:rFonts w:ascii="仿宋" w:eastAsia="仿宋" w:hAnsi="仿宋" w:cs="宋体" w:hint="eastAsia"/>
          <w:kern w:val="0"/>
          <w:sz w:val="32"/>
          <w:szCs w:val="32"/>
        </w:rPr>
        <w:t>0</w:t>
      </w:r>
      <w:r>
        <w:rPr>
          <w:rFonts w:ascii="仿宋" w:eastAsia="仿宋" w:hAnsi="仿宋" w:cs="宋体" w:hint="eastAsia"/>
          <w:kern w:val="0"/>
          <w:sz w:val="32"/>
          <w:szCs w:val="32"/>
        </w:rPr>
        <w:t>万元，下降</w:t>
      </w:r>
      <w:r w:rsidR="005E15DE">
        <w:rPr>
          <w:rFonts w:ascii="仿宋" w:eastAsia="仿宋" w:hAnsi="仿宋" w:cs="宋体" w:hint="eastAsia"/>
          <w:kern w:val="0"/>
          <w:sz w:val="32"/>
          <w:szCs w:val="32"/>
        </w:rPr>
        <w:t>0</w:t>
      </w:r>
      <w:r>
        <w:rPr>
          <w:rFonts w:ascii="仿宋" w:eastAsia="仿宋" w:hAnsi="仿宋" w:cs="宋体" w:hint="eastAsia"/>
          <w:kern w:val="0"/>
          <w:sz w:val="32"/>
          <w:szCs w:val="32"/>
        </w:rPr>
        <w:t>%，主要原因是：</w:t>
      </w:r>
      <w:r w:rsidR="004B4B5A">
        <w:rPr>
          <w:rFonts w:ascii="仿宋" w:eastAsia="仿宋" w:hAnsi="仿宋" w:cs="宋体" w:hint="eastAsia"/>
          <w:kern w:val="0"/>
          <w:sz w:val="32"/>
          <w:szCs w:val="32"/>
        </w:rPr>
        <w:t>2</w:t>
      </w:r>
      <w:r w:rsidR="004B4B5A">
        <w:rPr>
          <w:rFonts w:ascii="仿宋" w:eastAsia="仿宋" w:hAnsi="仿宋" w:cs="宋体"/>
          <w:kern w:val="0"/>
          <w:sz w:val="32"/>
          <w:szCs w:val="32"/>
        </w:rPr>
        <w:t>022</w:t>
      </w:r>
      <w:r w:rsidR="004B4B5A">
        <w:rPr>
          <w:rFonts w:ascii="仿宋" w:eastAsia="仿宋" w:hAnsi="仿宋" w:cs="宋体" w:hint="eastAsia"/>
          <w:kern w:val="0"/>
          <w:sz w:val="32"/>
          <w:szCs w:val="32"/>
        </w:rPr>
        <w:t>年公务用车安排计划与2</w:t>
      </w:r>
      <w:r w:rsidR="004B4B5A">
        <w:rPr>
          <w:rFonts w:ascii="仿宋" w:eastAsia="仿宋" w:hAnsi="仿宋" w:cs="宋体"/>
          <w:kern w:val="0"/>
          <w:sz w:val="32"/>
          <w:szCs w:val="32"/>
        </w:rPr>
        <w:t>021</w:t>
      </w:r>
      <w:r w:rsidR="004B4B5A">
        <w:rPr>
          <w:rFonts w:ascii="仿宋" w:eastAsia="仿宋" w:hAnsi="仿宋" w:cs="宋体" w:hint="eastAsia"/>
          <w:kern w:val="0"/>
          <w:sz w:val="32"/>
          <w:szCs w:val="32"/>
        </w:rPr>
        <w:t>年持平</w:t>
      </w:r>
      <w:r>
        <w:rPr>
          <w:rFonts w:ascii="仿宋" w:eastAsia="仿宋" w:hAnsi="仿宋" w:cs="宋体"/>
          <w:kern w:val="0"/>
          <w:sz w:val="32"/>
          <w:szCs w:val="32"/>
        </w:rPr>
        <w:t>；</w:t>
      </w:r>
      <w:r>
        <w:rPr>
          <w:rFonts w:ascii="仿宋" w:eastAsia="仿宋" w:hAnsi="仿宋" w:cs="宋体"/>
          <w:b/>
          <w:kern w:val="0"/>
          <w:sz w:val="32"/>
          <w:szCs w:val="32"/>
        </w:rPr>
        <w:t>公务用车购置</w:t>
      </w:r>
      <w:r>
        <w:rPr>
          <w:rFonts w:ascii="仿宋" w:eastAsia="仿宋" w:hAnsi="仿宋" w:cs="宋体" w:hint="eastAsia"/>
          <w:b/>
          <w:kern w:val="0"/>
          <w:sz w:val="32"/>
          <w:szCs w:val="32"/>
        </w:rPr>
        <w:t>费</w:t>
      </w:r>
      <w:r w:rsidR="00A32AF3">
        <w:rPr>
          <w:rFonts w:ascii="仿宋" w:eastAsia="仿宋" w:hAnsi="仿宋" w:cs="宋体" w:hint="eastAsia"/>
          <w:b/>
          <w:kern w:val="0"/>
          <w:sz w:val="32"/>
          <w:szCs w:val="32"/>
        </w:rPr>
        <w:t>0</w:t>
      </w:r>
      <w:r>
        <w:rPr>
          <w:rFonts w:ascii="仿宋" w:eastAsia="仿宋" w:hAnsi="仿宋" w:cs="宋体" w:hint="eastAsia"/>
          <w:b/>
          <w:kern w:val="0"/>
          <w:sz w:val="32"/>
          <w:szCs w:val="32"/>
        </w:rPr>
        <w:t>万元，</w:t>
      </w:r>
      <w:r>
        <w:rPr>
          <w:rFonts w:ascii="仿宋" w:eastAsia="仿宋" w:hAnsi="仿宋" w:cs="宋体" w:hint="eastAsia"/>
          <w:kern w:val="0"/>
          <w:sz w:val="32"/>
          <w:szCs w:val="32"/>
        </w:rPr>
        <w:t>主要用于</w:t>
      </w:r>
      <w:r w:rsidR="00A32AF3">
        <w:rPr>
          <w:rFonts w:ascii="仿宋" w:eastAsia="仿宋" w:hAnsi="仿宋" w:cs="宋体" w:hint="eastAsia"/>
          <w:kern w:val="0"/>
          <w:sz w:val="32"/>
          <w:szCs w:val="32"/>
        </w:rPr>
        <w:t>公务用车购置</w:t>
      </w:r>
      <w:r>
        <w:rPr>
          <w:rFonts w:ascii="仿宋" w:eastAsia="仿宋" w:hAnsi="仿宋" w:cs="宋体" w:hint="eastAsia"/>
          <w:kern w:val="0"/>
          <w:sz w:val="32"/>
          <w:szCs w:val="32"/>
        </w:rPr>
        <w:t>，比2021年减少</w:t>
      </w:r>
      <w:r w:rsidR="00A32AF3">
        <w:rPr>
          <w:rFonts w:ascii="仿宋" w:eastAsia="仿宋" w:hAnsi="仿宋" w:cs="宋体" w:hint="eastAsia"/>
          <w:kern w:val="0"/>
          <w:sz w:val="32"/>
          <w:szCs w:val="32"/>
        </w:rPr>
        <w:t>0</w:t>
      </w:r>
      <w:r>
        <w:rPr>
          <w:rFonts w:ascii="仿宋" w:eastAsia="仿宋" w:hAnsi="仿宋" w:cs="宋体" w:hint="eastAsia"/>
          <w:kern w:val="0"/>
          <w:sz w:val="32"/>
          <w:szCs w:val="32"/>
        </w:rPr>
        <w:t>万元，下降</w:t>
      </w:r>
      <w:r w:rsidR="00A32AF3">
        <w:rPr>
          <w:rFonts w:ascii="仿宋" w:eastAsia="仿宋" w:hAnsi="仿宋" w:cs="宋体" w:hint="eastAsia"/>
          <w:kern w:val="0"/>
          <w:sz w:val="32"/>
          <w:szCs w:val="32"/>
        </w:rPr>
        <w:t>0</w:t>
      </w:r>
      <w:r>
        <w:rPr>
          <w:rFonts w:ascii="仿宋" w:eastAsia="仿宋" w:hAnsi="仿宋" w:cs="宋体" w:hint="eastAsia"/>
          <w:kern w:val="0"/>
          <w:sz w:val="32"/>
          <w:szCs w:val="32"/>
        </w:rPr>
        <w:t>%，主要原因是：</w:t>
      </w:r>
      <w:r w:rsidR="00A32AF3">
        <w:rPr>
          <w:rFonts w:ascii="仿宋" w:eastAsia="仿宋" w:hAnsi="仿宋" w:cs="宋体" w:hint="eastAsia"/>
          <w:kern w:val="0"/>
          <w:sz w:val="32"/>
          <w:szCs w:val="32"/>
        </w:rPr>
        <w:lastRenderedPageBreak/>
        <w:t>本单位2</w:t>
      </w:r>
      <w:r w:rsidR="00A32AF3">
        <w:rPr>
          <w:rFonts w:ascii="仿宋" w:eastAsia="仿宋" w:hAnsi="仿宋" w:cs="宋体"/>
          <w:kern w:val="0"/>
          <w:sz w:val="32"/>
          <w:szCs w:val="32"/>
        </w:rPr>
        <w:t>022</w:t>
      </w:r>
      <w:r w:rsidR="00A32AF3">
        <w:rPr>
          <w:rFonts w:ascii="仿宋" w:eastAsia="仿宋" w:hAnsi="仿宋" w:cs="宋体" w:hint="eastAsia"/>
          <w:kern w:val="0"/>
          <w:sz w:val="32"/>
          <w:szCs w:val="32"/>
        </w:rPr>
        <w:t>年无公务用车购置费预算支出</w:t>
      </w:r>
      <w:r>
        <w:rPr>
          <w:rFonts w:ascii="仿宋" w:eastAsia="仿宋" w:hAnsi="仿宋" w:cs="宋体"/>
          <w:kern w:val="0"/>
          <w:sz w:val="32"/>
          <w:szCs w:val="32"/>
        </w:rPr>
        <w:t>。</w:t>
      </w:r>
    </w:p>
    <w:p w14:paraId="548B9307" w14:textId="77777777" w:rsidR="008A2557" w:rsidRDefault="00000000">
      <w:pPr>
        <w:adjustRightInd w:val="0"/>
        <w:snapToGrid w:val="0"/>
        <w:spacing w:line="560" w:lineRule="exact"/>
        <w:ind w:firstLineChars="200" w:firstLine="640"/>
        <w:rPr>
          <w:rFonts w:ascii="仿宋" w:eastAsia="仿宋" w:hAnsi="仿宋" w:cs="宋体"/>
          <w:b/>
          <w:color w:val="FF0000"/>
          <w:kern w:val="0"/>
          <w:sz w:val="32"/>
          <w:szCs w:val="32"/>
        </w:rPr>
      </w:pPr>
      <w:r>
        <w:rPr>
          <w:rFonts w:ascii="黑体" w:eastAsia="黑体" w:hAnsi="黑体" w:cs="宋体" w:hint="eastAsia"/>
          <w:bCs/>
          <w:kern w:val="0"/>
          <w:sz w:val="32"/>
          <w:szCs w:val="32"/>
        </w:rPr>
        <w:t>九</w:t>
      </w:r>
      <w:r>
        <w:rPr>
          <w:rFonts w:ascii="黑体" w:eastAsia="黑体" w:hAnsi="黑体" w:cs="宋体"/>
          <w:bCs/>
          <w:kern w:val="0"/>
          <w:sz w:val="32"/>
          <w:szCs w:val="32"/>
        </w:rPr>
        <w:t>、政府性基金预算支出预算情况说明</w:t>
      </w:r>
    </w:p>
    <w:p w14:paraId="099456D4" w14:textId="7202C14A" w:rsidR="008A2557" w:rsidRDefault="00AE3AF3">
      <w:pPr>
        <w:adjustRightInd w:val="0"/>
        <w:snapToGrid w:val="0"/>
        <w:spacing w:line="560" w:lineRule="exact"/>
        <w:ind w:firstLineChars="200" w:firstLine="640"/>
        <w:rPr>
          <w:rFonts w:ascii="仿宋" w:eastAsia="仿宋" w:hAnsi="仿宋" w:cs="宋体"/>
          <w:kern w:val="0"/>
          <w:sz w:val="32"/>
          <w:szCs w:val="32"/>
        </w:rPr>
      </w:pPr>
      <w:r w:rsidRPr="00AE3AF3">
        <w:rPr>
          <w:rFonts w:ascii="仿宋" w:eastAsia="仿宋" w:hAnsi="仿宋" w:cs="宋体" w:hint="eastAsia"/>
          <w:kern w:val="0"/>
          <w:sz w:val="32"/>
          <w:szCs w:val="32"/>
        </w:rPr>
        <w:t>罗山县教育体育局</w:t>
      </w:r>
      <w:r>
        <w:rPr>
          <w:rFonts w:ascii="仿宋" w:eastAsia="仿宋" w:hAnsi="仿宋" w:cs="宋体" w:hint="eastAsia"/>
          <w:kern w:val="0"/>
          <w:sz w:val="32"/>
          <w:szCs w:val="32"/>
        </w:rPr>
        <w:t>2022年</w:t>
      </w:r>
      <w:r w:rsidR="00A32AF3">
        <w:rPr>
          <w:rFonts w:ascii="仿宋" w:eastAsia="仿宋" w:hAnsi="仿宋" w:cs="宋体" w:hint="eastAsia"/>
          <w:kern w:val="0"/>
          <w:sz w:val="32"/>
          <w:szCs w:val="32"/>
        </w:rPr>
        <w:t>无</w:t>
      </w:r>
      <w:r>
        <w:rPr>
          <w:rFonts w:ascii="仿宋" w:eastAsia="仿宋" w:hAnsi="仿宋" w:cs="宋体"/>
          <w:kern w:val="0"/>
          <w:sz w:val="32"/>
          <w:szCs w:val="32"/>
        </w:rPr>
        <w:t>政府性基金预算支出。</w:t>
      </w:r>
    </w:p>
    <w:p w14:paraId="452CC70B" w14:textId="77777777" w:rsidR="008A2557" w:rsidRDefault="00000000">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十</w:t>
      </w:r>
      <w:r>
        <w:rPr>
          <w:rFonts w:ascii="黑体" w:eastAsia="黑体" w:hAnsi="黑体" w:cs="宋体"/>
          <w:bCs/>
          <w:kern w:val="0"/>
          <w:sz w:val="32"/>
          <w:szCs w:val="32"/>
        </w:rPr>
        <w:t>、其他重要事项的情况说明</w:t>
      </w:r>
    </w:p>
    <w:p w14:paraId="61DCC810" w14:textId="77777777" w:rsidR="008A2557" w:rsidRDefault="00000000">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（一）机关运行经费支出情况</w:t>
      </w:r>
    </w:p>
    <w:p w14:paraId="6DF3EA32" w14:textId="2565364C" w:rsidR="008A2557" w:rsidRDefault="00AE3AF3">
      <w:pPr>
        <w:adjustRightInd w:val="0"/>
        <w:snapToGrid w:val="0"/>
        <w:spacing w:line="560" w:lineRule="exact"/>
        <w:ind w:firstLineChars="200" w:firstLine="640"/>
        <w:rPr>
          <w:rFonts w:ascii="仿宋" w:eastAsia="仿宋" w:hAnsi="仿宋" w:cs="宋体"/>
          <w:kern w:val="0"/>
          <w:sz w:val="32"/>
          <w:szCs w:val="32"/>
        </w:rPr>
      </w:pPr>
      <w:r w:rsidRPr="00AE3AF3">
        <w:rPr>
          <w:rFonts w:ascii="仿宋" w:eastAsia="仿宋" w:hAnsi="仿宋" w:cs="宋体" w:hint="eastAsia"/>
          <w:kern w:val="0"/>
          <w:sz w:val="32"/>
          <w:szCs w:val="32"/>
        </w:rPr>
        <w:t>罗山县教育体育局</w:t>
      </w:r>
      <w:r>
        <w:rPr>
          <w:rFonts w:ascii="仿宋" w:eastAsia="仿宋" w:hAnsi="仿宋" w:cs="宋体" w:hint="eastAsia"/>
          <w:kern w:val="0"/>
          <w:sz w:val="32"/>
          <w:szCs w:val="32"/>
        </w:rPr>
        <w:t>2022年</w:t>
      </w:r>
      <w:r>
        <w:rPr>
          <w:rFonts w:ascii="仿宋" w:eastAsia="仿宋" w:hAnsi="仿宋" w:cs="宋体"/>
          <w:kern w:val="0"/>
          <w:sz w:val="32"/>
          <w:szCs w:val="32"/>
        </w:rPr>
        <w:t>机关运行经费支出预算</w:t>
      </w:r>
      <w:r w:rsidR="004B4B5A">
        <w:rPr>
          <w:rFonts w:ascii="仿宋" w:eastAsia="仿宋" w:hAnsi="仿宋" w:cs="宋体" w:hint="eastAsia"/>
          <w:kern w:val="0"/>
          <w:sz w:val="32"/>
          <w:szCs w:val="32"/>
        </w:rPr>
        <w:t>6</w:t>
      </w:r>
      <w:r w:rsidR="004B4B5A">
        <w:rPr>
          <w:rFonts w:ascii="仿宋" w:eastAsia="仿宋" w:hAnsi="仿宋" w:cs="宋体"/>
          <w:kern w:val="0"/>
          <w:sz w:val="32"/>
          <w:szCs w:val="32"/>
        </w:rPr>
        <w:t>.8</w:t>
      </w:r>
      <w:r>
        <w:rPr>
          <w:rFonts w:ascii="仿宋" w:eastAsia="仿宋" w:hAnsi="仿宋" w:cs="宋体"/>
          <w:kern w:val="0"/>
          <w:sz w:val="32"/>
          <w:szCs w:val="32"/>
        </w:rPr>
        <w:t>万元，主要保障</w:t>
      </w:r>
      <w:r>
        <w:rPr>
          <w:rFonts w:ascii="仿宋" w:eastAsia="仿宋" w:hAnsi="仿宋" w:cs="宋体" w:hint="eastAsia"/>
          <w:kern w:val="0"/>
          <w:sz w:val="32"/>
          <w:szCs w:val="32"/>
        </w:rPr>
        <w:t>机构</w:t>
      </w:r>
      <w:r>
        <w:rPr>
          <w:rFonts w:ascii="仿宋" w:eastAsia="仿宋" w:hAnsi="仿宋" w:cs="宋体"/>
          <w:kern w:val="0"/>
          <w:sz w:val="32"/>
          <w:szCs w:val="32"/>
        </w:rPr>
        <w:t>正常运转及正常履职需要</w:t>
      </w:r>
      <w:r>
        <w:rPr>
          <w:rFonts w:ascii="仿宋" w:eastAsia="仿宋" w:hAnsi="仿宋" w:cs="宋体" w:hint="eastAsia"/>
          <w:kern w:val="0"/>
          <w:sz w:val="32"/>
          <w:szCs w:val="32"/>
        </w:rPr>
        <w:t>，比2021年</w:t>
      </w:r>
      <w:r w:rsidR="004B4B5A">
        <w:rPr>
          <w:rFonts w:ascii="仿宋" w:eastAsia="仿宋" w:hAnsi="仿宋" w:cs="宋体" w:hint="eastAsia"/>
          <w:kern w:val="0"/>
          <w:sz w:val="32"/>
          <w:szCs w:val="32"/>
        </w:rPr>
        <w:t>增长0</w:t>
      </w:r>
      <w:r w:rsidR="004B4B5A">
        <w:rPr>
          <w:rFonts w:ascii="仿宋" w:eastAsia="仿宋" w:hAnsi="仿宋" w:cs="宋体"/>
          <w:kern w:val="0"/>
          <w:sz w:val="32"/>
          <w:szCs w:val="32"/>
        </w:rPr>
        <w:t>.4</w:t>
      </w:r>
      <w:r>
        <w:rPr>
          <w:rFonts w:ascii="仿宋" w:eastAsia="仿宋" w:hAnsi="仿宋" w:cs="宋体" w:hint="eastAsia"/>
          <w:kern w:val="0"/>
          <w:sz w:val="32"/>
          <w:szCs w:val="32"/>
        </w:rPr>
        <w:t>万元，</w:t>
      </w:r>
      <w:r w:rsidR="004B4B5A">
        <w:rPr>
          <w:rFonts w:ascii="仿宋" w:eastAsia="仿宋" w:hAnsi="仿宋" w:cs="宋体" w:hint="eastAsia"/>
          <w:kern w:val="0"/>
          <w:sz w:val="32"/>
          <w:szCs w:val="32"/>
        </w:rPr>
        <w:t>增长6</w:t>
      </w:r>
      <w:r w:rsidR="004B4B5A">
        <w:rPr>
          <w:rFonts w:ascii="仿宋" w:eastAsia="仿宋" w:hAnsi="仿宋" w:cs="宋体"/>
          <w:kern w:val="0"/>
          <w:sz w:val="32"/>
          <w:szCs w:val="32"/>
        </w:rPr>
        <w:t>.25</w:t>
      </w:r>
      <w:r>
        <w:rPr>
          <w:rFonts w:ascii="仿宋" w:eastAsia="仿宋" w:hAnsi="仿宋" w:cs="宋体" w:hint="eastAsia"/>
          <w:kern w:val="0"/>
          <w:sz w:val="32"/>
          <w:szCs w:val="32"/>
        </w:rPr>
        <w:t>%，主要原因：</w:t>
      </w:r>
      <w:r w:rsidR="004B4B5A">
        <w:rPr>
          <w:rFonts w:ascii="仿宋" w:eastAsia="仿宋" w:hAnsi="仿宋" w:cs="宋体" w:hint="eastAsia"/>
          <w:kern w:val="0"/>
          <w:sz w:val="32"/>
          <w:szCs w:val="32"/>
        </w:rPr>
        <w:t>2</w:t>
      </w:r>
      <w:r w:rsidR="004B4B5A">
        <w:rPr>
          <w:rFonts w:ascii="仿宋" w:eastAsia="仿宋" w:hAnsi="仿宋" w:cs="宋体"/>
          <w:kern w:val="0"/>
          <w:sz w:val="32"/>
          <w:szCs w:val="32"/>
        </w:rPr>
        <w:t>022</w:t>
      </w:r>
      <w:r w:rsidR="004B4B5A">
        <w:rPr>
          <w:rFonts w:ascii="仿宋" w:eastAsia="仿宋" w:hAnsi="仿宋" w:cs="宋体" w:hint="eastAsia"/>
          <w:kern w:val="0"/>
          <w:sz w:val="32"/>
          <w:szCs w:val="32"/>
        </w:rPr>
        <w:t>年办公经费预算支出增加</w:t>
      </w:r>
      <w:r>
        <w:rPr>
          <w:rFonts w:ascii="仿宋" w:eastAsia="仿宋" w:hAnsi="仿宋" w:cs="宋体" w:hint="eastAsia"/>
          <w:kern w:val="0"/>
          <w:sz w:val="32"/>
          <w:szCs w:val="32"/>
        </w:rPr>
        <w:t>。</w:t>
      </w:r>
    </w:p>
    <w:p w14:paraId="3BB2E0C2" w14:textId="77777777" w:rsidR="008A2557" w:rsidRDefault="00000000">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（二）政府采购支出情况</w:t>
      </w:r>
    </w:p>
    <w:p w14:paraId="3E64B12C" w14:textId="12D9E583" w:rsidR="008A2557" w:rsidRDefault="000B6C63">
      <w:pPr>
        <w:adjustRightInd w:val="0"/>
        <w:snapToGrid w:val="0"/>
        <w:spacing w:line="560" w:lineRule="exact"/>
        <w:ind w:firstLineChars="200" w:firstLine="640"/>
        <w:rPr>
          <w:rFonts w:ascii="仿宋" w:eastAsia="仿宋" w:hAnsi="仿宋" w:cs="宋体"/>
          <w:b/>
          <w:color w:val="FF0000"/>
          <w:kern w:val="0"/>
          <w:sz w:val="32"/>
          <w:szCs w:val="32"/>
        </w:rPr>
      </w:pPr>
      <w:r w:rsidRPr="000B6C63">
        <w:rPr>
          <w:rFonts w:ascii="仿宋" w:eastAsia="仿宋" w:hAnsi="仿宋" w:cs="宋体" w:hint="eastAsia"/>
          <w:kern w:val="0"/>
          <w:sz w:val="32"/>
          <w:szCs w:val="32"/>
        </w:rPr>
        <w:t>2022年政府采购预算安排</w:t>
      </w:r>
      <w:r>
        <w:rPr>
          <w:rFonts w:ascii="仿宋" w:eastAsia="仿宋" w:hAnsi="仿宋" w:cs="宋体" w:hint="eastAsia"/>
          <w:kern w:val="0"/>
          <w:sz w:val="32"/>
          <w:szCs w:val="32"/>
        </w:rPr>
        <w:t>0</w:t>
      </w:r>
      <w:r w:rsidRPr="000B6C63">
        <w:rPr>
          <w:rFonts w:ascii="仿宋" w:eastAsia="仿宋" w:hAnsi="仿宋" w:cs="宋体" w:hint="eastAsia"/>
          <w:kern w:val="0"/>
          <w:sz w:val="32"/>
          <w:szCs w:val="32"/>
        </w:rPr>
        <w:t>万元，其中：政府采购货物预算</w:t>
      </w:r>
      <w:r>
        <w:rPr>
          <w:rFonts w:ascii="仿宋" w:eastAsia="仿宋" w:hAnsi="仿宋" w:cs="宋体" w:hint="eastAsia"/>
          <w:kern w:val="0"/>
          <w:sz w:val="32"/>
          <w:szCs w:val="32"/>
        </w:rPr>
        <w:t>0</w:t>
      </w:r>
      <w:r w:rsidRPr="000B6C63">
        <w:rPr>
          <w:rFonts w:ascii="仿宋" w:eastAsia="仿宋" w:hAnsi="仿宋" w:cs="宋体" w:hint="eastAsia"/>
          <w:kern w:val="0"/>
          <w:sz w:val="32"/>
          <w:szCs w:val="32"/>
        </w:rPr>
        <w:t>万元、政府采购工程预算</w:t>
      </w:r>
      <w:r>
        <w:rPr>
          <w:rFonts w:ascii="仿宋" w:eastAsia="仿宋" w:hAnsi="仿宋" w:cs="宋体" w:hint="eastAsia"/>
          <w:kern w:val="0"/>
          <w:sz w:val="32"/>
          <w:szCs w:val="32"/>
        </w:rPr>
        <w:t>0</w:t>
      </w:r>
      <w:r w:rsidRPr="000B6C63">
        <w:rPr>
          <w:rFonts w:ascii="仿宋" w:eastAsia="仿宋" w:hAnsi="仿宋" w:cs="宋体" w:hint="eastAsia"/>
          <w:kern w:val="0"/>
          <w:sz w:val="32"/>
          <w:szCs w:val="32"/>
        </w:rPr>
        <w:t>万元、政府采购服务预算</w:t>
      </w:r>
      <w:r>
        <w:rPr>
          <w:rFonts w:ascii="仿宋" w:eastAsia="仿宋" w:hAnsi="仿宋" w:cs="宋体" w:hint="eastAsia"/>
          <w:kern w:val="0"/>
          <w:sz w:val="32"/>
          <w:szCs w:val="32"/>
        </w:rPr>
        <w:t>0</w:t>
      </w:r>
      <w:r w:rsidRPr="000B6C63">
        <w:rPr>
          <w:rFonts w:ascii="仿宋" w:eastAsia="仿宋" w:hAnsi="仿宋" w:cs="宋体" w:hint="eastAsia"/>
          <w:kern w:val="0"/>
          <w:sz w:val="32"/>
          <w:szCs w:val="32"/>
        </w:rPr>
        <w:t>万元。</w:t>
      </w:r>
      <w:r w:rsidR="004B4B5A" w:rsidRPr="004B4B5A">
        <w:rPr>
          <w:rFonts w:ascii="仿宋" w:eastAsia="仿宋" w:hAnsi="仿宋" w:cs="宋体" w:hint="eastAsia"/>
          <w:kern w:val="0"/>
          <w:sz w:val="32"/>
          <w:szCs w:val="32"/>
        </w:rPr>
        <w:t>罗山县教育体育局2022年没有政府采购预算支出</w:t>
      </w:r>
      <w:r w:rsidR="004B4B5A">
        <w:rPr>
          <w:rFonts w:ascii="仿宋" w:eastAsia="仿宋" w:hAnsi="仿宋" w:cs="宋体" w:hint="eastAsia"/>
          <w:kern w:val="0"/>
          <w:sz w:val="32"/>
          <w:szCs w:val="32"/>
        </w:rPr>
        <w:t>。</w:t>
      </w:r>
      <w:r w:rsidR="004B4B5A">
        <w:rPr>
          <w:rFonts w:ascii="仿宋" w:eastAsia="仿宋" w:hAnsi="仿宋" w:cs="宋体"/>
          <w:b/>
          <w:color w:val="FF0000"/>
          <w:kern w:val="0"/>
          <w:sz w:val="32"/>
          <w:szCs w:val="32"/>
        </w:rPr>
        <w:t xml:space="preserve"> </w:t>
      </w:r>
    </w:p>
    <w:p w14:paraId="37EDB096" w14:textId="77777777" w:rsidR="008A2557" w:rsidRDefault="00000000">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（三）</w:t>
      </w:r>
      <w:r>
        <w:rPr>
          <w:rFonts w:ascii="仿宋" w:eastAsia="仿宋" w:hAnsi="仿宋" w:cs="宋体" w:hint="eastAsia"/>
          <w:b/>
          <w:bCs/>
          <w:kern w:val="0"/>
          <w:sz w:val="32"/>
          <w:szCs w:val="32"/>
        </w:rPr>
        <w:t>绩效目标设置情况</w:t>
      </w:r>
    </w:p>
    <w:p w14:paraId="349C4EE6" w14:textId="77777777" w:rsidR="008A255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我</w:t>
      </w:r>
      <w:r>
        <w:rPr>
          <w:rFonts w:ascii="仿宋" w:eastAsia="仿宋" w:hAnsi="仿宋" w:cs="宋体" w:hint="eastAsia"/>
          <w:kern w:val="0"/>
          <w:sz w:val="32"/>
          <w:szCs w:val="32"/>
        </w:rPr>
        <w:t>单位2022年预算项目均按要求编制了绩效目标，从项目产出、项目效益、满意度等方面设置了绩效目标，综合反映项目预期完成的数量、实效、质量，预期达到的社会经济效益、可持续影响以及对象满意度等情况</w:t>
      </w:r>
      <w:r>
        <w:rPr>
          <w:rFonts w:ascii="仿宋" w:eastAsia="仿宋" w:hAnsi="仿宋" w:cs="宋体"/>
          <w:kern w:val="0"/>
          <w:sz w:val="32"/>
          <w:szCs w:val="32"/>
        </w:rPr>
        <w:t>。</w:t>
      </w:r>
    </w:p>
    <w:p w14:paraId="30906413" w14:textId="76F3B895" w:rsidR="007132D4" w:rsidRDefault="00000000">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（四）</w:t>
      </w:r>
      <w:r w:rsidR="007132D4" w:rsidRPr="007132D4">
        <w:rPr>
          <w:rFonts w:ascii="仿宋" w:eastAsia="仿宋" w:hAnsi="仿宋" w:cs="宋体" w:hint="eastAsia"/>
          <w:b/>
          <w:bCs/>
          <w:kern w:val="0"/>
          <w:sz w:val="32"/>
          <w:szCs w:val="32"/>
        </w:rPr>
        <w:t>重点项目预算的绩效评价结果等情况</w:t>
      </w:r>
    </w:p>
    <w:p w14:paraId="371F83C2" w14:textId="17CE073C" w:rsidR="007132D4" w:rsidRPr="007132D4" w:rsidRDefault="007132D4">
      <w:pPr>
        <w:adjustRightInd w:val="0"/>
        <w:snapToGrid w:val="0"/>
        <w:spacing w:line="560" w:lineRule="exact"/>
        <w:ind w:firstLineChars="200" w:firstLine="640"/>
        <w:rPr>
          <w:rFonts w:ascii="仿宋" w:eastAsia="仿宋" w:hAnsi="仿宋" w:cs="宋体" w:hint="eastAsia"/>
          <w:kern w:val="0"/>
          <w:sz w:val="32"/>
          <w:szCs w:val="32"/>
        </w:rPr>
      </w:pPr>
      <w:r w:rsidRPr="007132D4">
        <w:rPr>
          <w:rFonts w:ascii="仿宋" w:eastAsia="仿宋" w:hAnsi="仿宋" w:cs="宋体" w:hint="eastAsia"/>
          <w:kern w:val="0"/>
          <w:sz w:val="32"/>
          <w:szCs w:val="32"/>
        </w:rPr>
        <w:t>2</w:t>
      </w:r>
      <w:r w:rsidRPr="007132D4">
        <w:rPr>
          <w:rFonts w:ascii="仿宋" w:eastAsia="仿宋" w:hAnsi="仿宋" w:cs="宋体"/>
          <w:kern w:val="0"/>
          <w:sz w:val="32"/>
          <w:szCs w:val="32"/>
        </w:rPr>
        <w:t>022</w:t>
      </w:r>
      <w:r w:rsidRPr="007132D4">
        <w:rPr>
          <w:rFonts w:ascii="仿宋" w:eastAsia="仿宋" w:hAnsi="仿宋" w:cs="宋体" w:hint="eastAsia"/>
          <w:kern w:val="0"/>
          <w:sz w:val="32"/>
          <w:szCs w:val="32"/>
        </w:rPr>
        <w:t>年本单位无重点项目预算的绩效评价。</w:t>
      </w:r>
    </w:p>
    <w:p w14:paraId="642C4732" w14:textId="766A252B" w:rsidR="008A2557" w:rsidRDefault="007132D4">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（五）</w:t>
      </w:r>
      <w:r w:rsidR="00000000">
        <w:rPr>
          <w:rFonts w:ascii="仿宋" w:eastAsia="仿宋" w:hAnsi="仿宋" w:cs="宋体"/>
          <w:b/>
          <w:bCs/>
          <w:kern w:val="0"/>
          <w:sz w:val="32"/>
          <w:szCs w:val="32"/>
        </w:rPr>
        <w:t>国有资产占用情况</w:t>
      </w:r>
    </w:p>
    <w:p w14:paraId="11B42601" w14:textId="0D506F79" w:rsidR="008A255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20</w:t>
      </w:r>
      <w:r>
        <w:rPr>
          <w:rFonts w:ascii="仿宋" w:eastAsia="仿宋" w:hAnsi="仿宋" w:cs="宋体" w:hint="eastAsia"/>
          <w:kern w:val="0"/>
          <w:sz w:val="32"/>
          <w:szCs w:val="32"/>
        </w:rPr>
        <w:t>21</w:t>
      </w:r>
      <w:r>
        <w:rPr>
          <w:rFonts w:ascii="仿宋" w:eastAsia="仿宋" w:hAnsi="仿宋" w:cs="宋体"/>
          <w:kern w:val="0"/>
          <w:sz w:val="32"/>
          <w:szCs w:val="32"/>
        </w:rPr>
        <w:t>年期末，</w:t>
      </w:r>
      <w:r w:rsidR="00AE3AF3" w:rsidRPr="00AE3AF3">
        <w:rPr>
          <w:rFonts w:ascii="仿宋" w:eastAsia="仿宋" w:hAnsi="仿宋" w:cs="宋体" w:hint="eastAsia"/>
          <w:kern w:val="0"/>
          <w:sz w:val="32"/>
          <w:szCs w:val="32"/>
        </w:rPr>
        <w:t>罗山县教育体育局</w:t>
      </w:r>
      <w:r>
        <w:rPr>
          <w:rFonts w:ascii="仿宋" w:eastAsia="仿宋" w:hAnsi="仿宋" w:cs="宋体"/>
          <w:kern w:val="0"/>
          <w:sz w:val="32"/>
          <w:szCs w:val="32"/>
        </w:rPr>
        <w:t>共有车辆</w:t>
      </w:r>
      <w:r w:rsidR="004B4B5A">
        <w:rPr>
          <w:rFonts w:ascii="仿宋" w:eastAsia="仿宋" w:hAnsi="仿宋" w:cs="宋体" w:hint="eastAsia"/>
          <w:kern w:val="0"/>
          <w:sz w:val="32"/>
          <w:szCs w:val="32"/>
        </w:rPr>
        <w:t>1</w:t>
      </w:r>
      <w:r>
        <w:rPr>
          <w:rFonts w:ascii="仿宋" w:eastAsia="仿宋" w:hAnsi="仿宋" w:cs="宋体"/>
          <w:kern w:val="0"/>
          <w:sz w:val="32"/>
          <w:szCs w:val="32"/>
        </w:rPr>
        <w:t>辆，其中：一般公务用车</w:t>
      </w:r>
      <w:r w:rsidR="004B4B5A">
        <w:rPr>
          <w:rFonts w:ascii="仿宋" w:eastAsia="仿宋" w:hAnsi="仿宋" w:cs="宋体" w:hint="eastAsia"/>
          <w:kern w:val="0"/>
          <w:sz w:val="32"/>
          <w:szCs w:val="32"/>
        </w:rPr>
        <w:t>1</w:t>
      </w:r>
      <w:r>
        <w:rPr>
          <w:rFonts w:ascii="仿宋" w:eastAsia="仿宋" w:hAnsi="仿宋" w:cs="宋体"/>
          <w:kern w:val="0"/>
          <w:sz w:val="32"/>
          <w:szCs w:val="32"/>
        </w:rPr>
        <w:t>辆</w:t>
      </w:r>
      <w:r>
        <w:rPr>
          <w:rFonts w:ascii="仿宋" w:eastAsia="仿宋" w:hAnsi="仿宋" w:cs="宋体" w:hint="eastAsia"/>
          <w:kern w:val="0"/>
          <w:sz w:val="32"/>
          <w:szCs w:val="32"/>
        </w:rPr>
        <w:t>、一般执法执勤用车</w:t>
      </w:r>
      <w:r w:rsidR="004B4B5A">
        <w:rPr>
          <w:rFonts w:ascii="仿宋" w:eastAsia="仿宋" w:hAnsi="仿宋" w:cs="宋体" w:hint="eastAsia"/>
          <w:kern w:val="0"/>
          <w:sz w:val="32"/>
          <w:szCs w:val="32"/>
        </w:rPr>
        <w:t>0</w:t>
      </w:r>
      <w:r>
        <w:rPr>
          <w:rFonts w:ascii="仿宋" w:eastAsia="仿宋" w:hAnsi="仿宋" w:cs="宋体" w:hint="eastAsia"/>
          <w:kern w:val="0"/>
          <w:sz w:val="32"/>
          <w:szCs w:val="32"/>
        </w:rPr>
        <w:t>辆、其他用车</w:t>
      </w:r>
      <w:r w:rsidR="004B4B5A">
        <w:rPr>
          <w:rFonts w:ascii="仿宋" w:eastAsia="仿宋" w:hAnsi="仿宋" w:cs="宋体" w:hint="eastAsia"/>
          <w:kern w:val="0"/>
          <w:sz w:val="32"/>
          <w:szCs w:val="32"/>
        </w:rPr>
        <w:t>0</w:t>
      </w:r>
      <w:r>
        <w:rPr>
          <w:rFonts w:ascii="仿宋" w:eastAsia="仿宋" w:hAnsi="仿宋" w:cs="宋体" w:hint="eastAsia"/>
          <w:kern w:val="0"/>
          <w:sz w:val="32"/>
          <w:szCs w:val="32"/>
        </w:rPr>
        <w:t>辆</w:t>
      </w:r>
      <w:r>
        <w:rPr>
          <w:rFonts w:ascii="仿宋" w:eastAsia="仿宋" w:hAnsi="仿宋" w:cs="宋体"/>
          <w:kern w:val="0"/>
          <w:sz w:val="32"/>
          <w:szCs w:val="32"/>
        </w:rPr>
        <w:t>；单价50万元以上通用设备</w:t>
      </w:r>
      <w:r w:rsidR="004B4B5A">
        <w:rPr>
          <w:rFonts w:ascii="仿宋" w:eastAsia="仿宋" w:hAnsi="仿宋" w:cs="宋体" w:hint="eastAsia"/>
          <w:kern w:val="0"/>
          <w:sz w:val="32"/>
          <w:szCs w:val="32"/>
        </w:rPr>
        <w:t>0</w:t>
      </w:r>
      <w:r>
        <w:rPr>
          <w:rFonts w:ascii="仿宋" w:eastAsia="仿宋" w:hAnsi="仿宋" w:cs="宋体" w:hint="eastAsia"/>
          <w:kern w:val="0"/>
          <w:sz w:val="32"/>
          <w:szCs w:val="32"/>
        </w:rPr>
        <w:t>套，</w:t>
      </w:r>
      <w:r>
        <w:rPr>
          <w:rFonts w:ascii="仿宋" w:eastAsia="仿宋" w:hAnsi="仿宋" w:cs="宋体"/>
          <w:kern w:val="0"/>
          <w:sz w:val="32"/>
          <w:szCs w:val="32"/>
        </w:rPr>
        <w:t>单位价值100万元以上专</w:t>
      </w:r>
      <w:r>
        <w:rPr>
          <w:rFonts w:ascii="仿宋" w:eastAsia="仿宋" w:hAnsi="仿宋" w:cs="宋体"/>
          <w:kern w:val="0"/>
          <w:sz w:val="32"/>
          <w:szCs w:val="32"/>
        </w:rPr>
        <w:lastRenderedPageBreak/>
        <w:t>用设备</w:t>
      </w:r>
      <w:r w:rsidR="004B4B5A">
        <w:rPr>
          <w:rFonts w:ascii="仿宋" w:eastAsia="仿宋" w:hAnsi="仿宋" w:cs="宋体" w:hint="eastAsia"/>
          <w:kern w:val="0"/>
          <w:sz w:val="32"/>
          <w:szCs w:val="32"/>
        </w:rPr>
        <w:t>0</w:t>
      </w:r>
      <w:r>
        <w:rPr>
          <w:rFonts w:ascii="仿宋" w:eastAsia="仿宋" w:hAnsi="仿宋" w:cs="宋体" w:hint="eastAsia"/>
          <w:kern w:val="0"/>
          <w:sz w:val="32"/>
          <w:szCs w:val="32"/>
        </w:rPr>
        <w:t>套</w:t>
      </w:r>
      <w:r>
        <w:rPr>
          <w:rFonts w:ascii="仿宋" w:eastAsia="仿宋" w:hAnsi="仿宋" w:cs="宋体"/>
          <w:kern w:val="0"/>
          <w:sz w:val="32"/>
          <w:szCs w:val="32"/>
        </w:rPr>
        <w:t>。</w:t>
      </w:r>
    </w:p>
    <w:p w14:paraId="17DB514A" w14:textId="466E019B" w:rsidR="008A2557" w:rsidRDefault="00000000">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w:t>
      </w:r>
      <w:r w:rsidR="007132D4">
        <w:rPr>
          <w:rFonts w:ascii="仿宋" w:eastAsia="仿宋" w:hAnsi="仿宋" w:cs="宋体" w:hint="eastAsia"/>
          <w:b/>
          <w:bCs/>
          <w:kern w:val="0"/>
          <w:sz w:val="32"/>
          <w:szCs w:val="32"/>
        </w:rPr>
        <w:t>六</w:t>
      </w:r>
      <w:r>
        <w:rPr>
          <w:rFonts w:ascii="仿宋" w:eastAsia="仿宋" w:hAnsi="仿宋" w:cs="宋体"/>
          <w:b/>
          <w:bCs/>
          <w:kern w:val="0"/>
          <w:sz w:val="32"/>
          <w:szCs w:val="32"/>
        </w:rPr>
        <w:t>）</w:t>
      </w:r>
      <w:r w:rsidR="00AE3AF3" w:rsidRPr="00AE3AF3">
        <w:rPr>
          <w:rFonts w:ascii="仿宋" w:eastAsia="仿宋" w:hAnsi="仿宋" w:cs="宋体" w:hint="eastAsia"/>
          <w:b/>
          <w:bCs/>
          <w:kern w:val="0"/>
          <w:sz w:val="32"/>
          <w:szCs w:val="32"/>
        </w:rPr>
        <w:t>专项转移支付项目情况</w:t>
      </w:r>
    </w:p>
    <w:p w14:paraId="667D8D30" w14:textId="2ABFF97D" w:rsidR="008A2557" w:rsidRDefault="00AE3AF3" w:rsidP="00AE3AF3">
      <w:pPr>
        <w:adjustRightInd w:val="0"/>
        <w:snapToGrid w:val="0"/>
        <w:spacing w:line="560" w:lineRule="exact"/>
        <w:ind w:firstLineChars="200" w:firstLine="640"/>
        <w:rPr>
          <w:rFonts w:ascii="仿宋" w:eastAsia="仿宋" w:hAnsi="仿宋" w:cs="宋体"/>
          <w:kern w:val="0"/>
          <w:sz w:val="32"/>
          <w:szCs w:val="32"/>
        </w:rPr>
      </w:pPr>
      <w:r w:rsidRPr="00AE3AF3">
        <w:rPr>
          <w:rFonts w:ascii="仿宋" w:eastAsia="仿宋" w:hAnsi="仿宋" w:cs="宋体" w:hint="eastAsia"/>
          <w:kern w:val="0"/>
          <w:sz w:val="32"/>
          <w:szCs w:val="32"/>
        </w:rPr>
        <w:t>罗山县教育体育局</w:t>
      </w:r>
      <w:r>
        <w:rPr>
          <w:rFonts w:ascii="仿宋" w:eastAsia="仿宋" w:hAnsi="仿宋" w:cs="宋体" w:hint="eastAsia"/>
          <w:kern w:val="0"/>
          <w:sz w:val="32"/>
          <w:szCs w:val="32"/>
        </w:rPr>
        <w:t>2</w:t>
      </w:r>
      <w:r>
        <w:rPr>
          <w:rFonts w:ascii="仿宋" w:eastAsia="仿宋" w:hAnsi="仿宋" w:cs="宋体"/>
          <w:kern w:val="0"/>
          <w:sz w:val="32"/>
          <w:szCs w:val="32"/>
        </w:rPr>
        <w:t>022</w:t>
      </w:r>
      <w:r>
        <w:rPr>
          <w:rFonts w:ascii="仿宋" w:eastAsia="仿宋" w:hAnsi="仿宋" w:cs="宋体" w:hint="eastAsia"/>
          <w:kern w:val="0"/>
          <w:sz w:val="32"/>
          <w:szCs w:val="32"/>
        </w:rPr>
        <w:t>年无专项转移支付项目。</w:t>
      </w:r>
    </w:p>
    <w:p w14:paraId="6A3D9A2F" w14:textId="4C46A0AA" w:rsidR="008A2557" w:rsidRDefault="008A2557">
      <w:pPr>
        <w:adjustRightInd w:val="0"/>
        <w:snapToGrid w:val="0"/>
        <w:spacing w:line="560" w:lineRule="exact"/>
        <w:ind w:firstLineChars="200" w:firstLine="640"/>
        <w:jc w:val="left"/>
        <w:rPr>
          <w:rFonts w:ascii="仿宋" w:eastAsia="仿宋" w:hAnsi="仿宋" w:cs="宋体"/>
          <w:kern w:val="0"/>
          <w:sz w:val="32"/>
          <w:szCs w:val="32"/>
        </w:rPr>
      </w:pPr>
    </w:p>
    <w:p w14:paraId="4C8E7DF0" w14:textId="11823469"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4B2159EA" w14:textId="59834192"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1B775688" w14:textId="4C3F66BD"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37553781" w14:textId="5B3F1758"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1E6F6FC0" w14:textId="341ED7FE"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1E50EA71" w14:textId="169FF22A"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1119E118" w14:textId="28DD1329"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4434E3A3" w14:textId="3C0DB297"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7489248B" w14:textId="4C4BD298"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13DAF2DA" w14:textId="51A362AC"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040D3349" w14:textId="09751FFC"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6D58BD51" w14:textId="0063C42A"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0E693CED" w14:textId="76531661"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6C8E7DFA" w14:textId="3183E412"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2BD150F2" w14:textId="181B158E"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6216A08E" w14:textId="191A5BBA"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233DB6E1" w14:textId="119D9415"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6546A1E6" w14:textId="61BDDE34"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4C024F13" w14:textId="77777777"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7BEFB890" w14:textId="368874FC"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2BFCA703" w14:textId="77777777" w:rsidR="000B6C63" w:rsidRDefault="000B6C63">
      <w:pPr>
        <w:adjustRightInd w:val="0"/>
        <w:snapToGrid w:val="0"/>
        <w:spacing w:line="560" w:lineRule="exact"/>
        <w:ind w:firstLineChars="200" w:firstLine="640"/>
        <w:jc w:val="left"/>
        <w:rPr>
          <w:rFonts w:ascii="仿宋" w:eastAsia="仿宋" w:hAnsi="仿宋" w:cs="宋体"/>
          <w:kern w:val="0"/>
          <w:sz w:val="32"/>
          <w:szCs w:val="32"/>
        </w:rPr>
      </w:pPr>
    </w:p>
    <w:p w14:paraId="5850EDFD" w14:textId="77777777" w:rsidR="008A2557" w:rsidRDefault="008A2557">
      <w:pPr>
        <w:adjustRightInd w:val="0"/>
        <w:snapToGrid w:val="0"/>
        <w:spacing w:line="560" w:lineRule="exact"/>
        <w:ind w:firstLineChars="200" w:firstLine="640"/>
        <w:jc w:val="left"/>
        <w:rPr>
          <w:rFonts w:ascii="仿宋" w:eastAsia="仿宋" w:hAnsi="仿宋" w:cs="宋体"/>
          <w:kern w:val="0"/>
          <w:sz w:val="32"/>
          <w:szCs w:val="32"/>
        </w:rPr>
      </w:pPr>
    </w:p>
    <w:p w14:paraId="69C45371" w14:textId="77777777" w:rsidR="008A2557" w:rsidRDefault="00000000">
      <w:pPr>
        <w:adjustRightInd w:val="0"/>
        <w:snapToGrid w:val="0"/>
        <w:spacing w:line="560" w:lineRule="exact"/>
        <w:ind w:firstLineChars="200" w:firstLine="640"/>
        <w:jc w:val="center"/>
        <w:rPr>
          <w:rFonts w:ascii="黑体" w:eastAsia="黑体" w:hAnsi="黑体" w:cs="宋体"/>
          <w:bCs/>
          <w:kern w:val="0"/>
          <w:sz w:val="32"/>
          <w:szCs w:val="32"/>
        </w:rPr>
      </w:pPr>
      <w:r>
        <w:rPr>
          <w:rFonts w:ascii="黑体" w:eastAsia="黑体" w:hAnsi="黑体" w:cs="宋体"/>
          <w:bCs/>
          <w:kern w:val="0"/>
          <w:sz w:val="32"/>
          <w:szCs w:val="32"/>
        </w:rPr>
        <w:t>第三部分</w:t>
      </w:r>
    </w:p>
    <w:p w14:paraId="2BC1FCC7" w14:textId="77777777" w:rsidR="008A2557" w:rsidRDefault="00000000">
      <w:pPr>
        <w:adjustRightInd w:val="0"/>
        <w:snapToGrid w:val="0"/>
        <w:spacing w:line="560" w:lineRule="exact"/>
        <w:ind w:firstLineChars="200" w:firstLine="640"/>
        <w:jc w:val="center"/>
        <w:rPr>
          <w:rFonts w:ascii="黑体" w:eastAsia="黑体" w:hAnsi="黑体" w:cs="宋体"/>
          <w:bCs/>
          <w:kern w:val="0"/>
          <w:sz w:val="32"/>
          <w:szCs w:val="32"/>
        </w:rPr>
      </w:pPr>
      <w:r>
        <w:rPr>
          <w:rFonts w:ascii="黑体" w:eastAsia="黑体" w:hAnsi="黑体" w:cs="宋体"/>
          <w:bCs/>
          <w:kern w:val="0"/>
          <w:sz w:val="32"/>
          <w:szCs w:val="32"/>
        </w:rPr>
        <w:t>名词解释</w:t>
      </w:r>
    </w:p>
    <w:p w14:paraId="4C0B3941" w14:textId="77777777" w:rsidR="008A2557"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b/>
          <w:kern w:val="0"/>
          <w:sz w:val="32"/>
          <w:szCs w:val="32"/>
        </w:rPr>
        <w:t>一、财政拨款收入：</w:t>
      </w:r>
      <w:r>
        <w:rPr>
          <w:rFonts w:ascii="仿宋" w:eastAsia="仿宋" w:hAnsi="仿宋" w:cs="宋体"/>
          <w:kern w:val="0"/>
          <w:sz w:val="32"/>
          <w:szCs w:val="32"/>
        </w:rPr>
        <w:t>是指</w:t>
      </w:r>
      <w:r>
        <w:rPr>
          <w:rFonts w:ascii="仿宋" w:eastAsia="仿宋" w:hAnsi="仿宋" w:cs="宋体" w:hint="eastAsia"/>
          <w:kern w:val="0"/>
          <w:sz w:val="32"/>
          <w:szCs w:val="32"/>
        </w:rPr>
        <w:t>市</w:t>
      </w:r>
      <w:r>
        <w:rPr>
          <w:rFonts w:ascii="仿宋" w:eastAsia="仿宋" w:hAnsi="仿宋" w:cs="宋体"/>
          <w:kern w:val="0"/>
          <w:sz w:val="32"/>
          <w:szCs w:val="32"/>
        </w:rPr>
        <w:t>级财政当年拨付的资金。</w:t>
      </w:r>
    </w:p>
    <w:p w14:paraId="65A06015" w14:textId="77777777" w:rsidR="008A2557"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b/>
          <w:kern w:val="0"/>
          <w:sz w:val="32"/>
          <w:szCs w:val="32"/>
        </w:rPr>
        <w:t>二、事业收入：</w:t>
      </w:r>
      <w:r>
        <w:rPr>
          <w:rFonts w:ascii="仿宋" w:eastAsia="仿宋" w:hAnsi="仿宋" w:cs="宋体"/>
          <w:kern w:val="0"/>
          <w:sz w:val="32"/>
          <w:szCs w:val="32"/>
        </w:rPr>
        <w:t>是指事业单位开展专业活动及辅助活动所取得的收入。</w:t>
      </w:r>
    </w:p>
    <w:p w14:paraId="5492EDEE" w14:textId="77777777" w:rsidR="008A2557"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hint="eastAsia"/>
          <w:b/>
          <w:kern w:val="0"/>
          <w:sz w:val="32"/>
          <w:szCs w:val="32"/>
        </w:rPr>
        <w:t>三</w:t>
      </w:r>
      <w:r>
        <w:rPr>
          <w:rFonts w:ascii="楷体" w:eastAsia="楷体" w:hAnsi="楷体" w:cs="宋体"/>
          <w:b/>
          <w:kern w:val="0"/>
          <w:sz w:val="32"/>
          <w:szCs w:val="32"/>
        </w:rPr>
        <w:t>、其他收入：</w:t>
      </w:r>
      <w:r>
        <w:rPr>
          <w:rFonts w:ascii="仿宋" w:eastAsia="仿宋" w:hAnsi="仿宋" w:cs="宋体"/>
          <w:kern w:val="0"/>
          <w:sz w:val="32"/>
          <w:szCs w:val="32"/>
        </w:rPr>
        <w:t>是指部门取得的除“财政拨款”、“事业收入”、“事业单位经营收入”等以外的收入。</w:t>
      </w:r>
    </w:p>
    <w:p w14:paraId="23BE974F" w14:textId="77777777" w:rsidR="008A2557"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hint="eastAsia"/>
          <w:b/>
          <w:kern w:val="0"/>
          <w:sz w:val="32"/>
          <w:szCs w:val="32"/>
        </w:rPr>
        <w:t>四</w:t>
      </w:r>
      <w:r>
        <w:rPr>
          <w:rFonts w:ascii="楷体" w:eastAsia="楷体" w:hAnsi="楷体" w:cs="宋体"/>
          <w:b/>
          <w:kern w:val="0"/>
          <w:sz w:val="32"/>
          <w:szCs w:val="32"/>
        </w:rPr>
        <w:t>、用事业基金弥补收支差额：</w:t>
      </w:r>
      <w:r>
        <w:rPr>
          <w:rFonts w:ascii="仿宋" w:eastAsia="仿宋" w:hAnsi="仿宋" w:cs="宋体"/>
          <w:kern w:val="0"/>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14:paraId="61BF6EFD" w14:textId="77777777" w:rsidR="008A2557"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hint="eastAsia"/>
          <w:b/>
          <w:kern w:val="0"/>
          <w:sz w:val="32"/>
          <w:szCs w:val="32"/>
        </w:rPr>
        <w:t>五</w:t>
      </w:r>
      <w:r>
        <w:rPr>
          <w:rFonts w:ascii="楷体" w:eastAsia="楷体" w:hAnsi="楷体" w:cs="宋体"/>
          <w:b/>
          <w:kern w:val="0"/>
          <w:sz w:val="32"/>
          <w:szCs w:val="32"/>
        </w:rPr>
        <w:t>、基本支出：</w:t>
      </w:r>
      <w:r>
        <w:rPr>
          <w:rFonts w:ascii="仿宋" w:eastAsia="仿宋" w:hAnsi="仿宋" w:cs="宋体"/>
          <w:kern w:val="0"/>
          <w:sz w:val="32"/>
          <w:szCs w:val="32"/>
        </w:rPr>
        <w:t>是指为保障机构正常运转、完成日常工作任务所必需的开支，其内容包括人员经费和日常公用经费两部分。</w:t>
      </w:r>
    </w:p>
    <w:p w14:paraId="0811D015" w14:textId="77777777" w:rsidR="008A2557"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hint="eastAsia"/>
          <w:b/>
          <w:kern w:val="0"/>
          <w:sz w:val="32"/>
          <w:szCs w:val="32"/>
        </w:rPr>
        <w:t>六</w:t>
      </w:r>
      <w:r>
        <w:rPr>
          <w:rFonts w:ascii="楷体" w:eastAsia="楷体" w:hAnsi="楷体" w:cs="宋体"/>
          <w:b/>
          <w:kern w:val="0"/>
          <w:sz w:val="32"/>
          <w:szCs w:val="32"/>
        </w:rPr>
        <w:t>、项目支出：</w:t>
      </w:r>
      <w:r>
        <w:rPr>
          <w:rFonts w:ascii="仿宋" w:eastAsia="仿宋" w:hAnsi="仿宋" w:cs="宋体"/>
          <w:kern w:val="0"/>
          <w:sz w:val="32"/>
          <w:szCs w:val="32"/>
        </w:rPr>
        <w:t>是指在基本支出之外，为完成特定的行政工作任务或事业发展目标所发生的支出。</w:t>
      </w:r>
    </w:p>
    <w:p w14:paraId="2E6865E2" w14:textId="77777777" w:rsidR="008A2557"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hint="eastAsia"/>
          <w:b/>
          <w:kern w:val="0"/>
          <w:sz w:val="32"/>
          <w:szCs w:val="32"/>
        </w:rPr>
        <w:t>七</w:t>
      </w:r>
      <w:r>
        <w:rPr>
          <w:rFonts w:ascii="楷体" w:eastAsia="楷体" w:hAnsi="楷体" w:cs="宋体"/>
          <w:b/>
          <w:kern w:val="0"/>
          <w:sz w:val="32"/>
          <w:szCs w:val="32"/>
        </w:rPr>
        <w:t>、“三公”经费：</w:t>
      </w:r>
      <w:r>
        <w:rPr>
          <w:rFonts w:ascii="仿宋" w:eastAsia="仿宋" w:hAnsi="仿宋" w:cs="宋体"/>
          <w:kern w:val="0"/>
          <w:sz w:val="32"/>
          <w:szCs w:val="32"/>
        </w:rPr>
        <w:t>是指纳入</w:t>
      </w:r>
      <w:r>
        <w:rPr>
          <w:rFonts w:ascii="仿宋" w:eastAsia="仿宋" w:hAnsi="仿宋" w:cs="宋体" w:hint="eastAsia"/>
          <w:kern w:val="0"/>
          <w:sz w:val="32"/>
          <w:szCs w:val="32"/>
        </w:rPr>
        <w:t>市</w:t>
      </w:r>
      <w:r>
        <w:rPr>
          <w:rFonts w:ascii="仿宋" w:eastAsia="仿宋" w:hAnsi="仿宋" w:cs="宋体"/>
          <w:kern w:val="0"/>
          <w:sz w:val="32"/>
          <w:szCs w:val="32"/>
        </w:rPr>
        <w:t>级财政预算管理，部门使用财政拨款安排的因公出国（境）费、公务用车购置及运行费和公务接待费。其中，因公出国（境）</w:t>
      </w:r>
      <w:proofErr w:type="gramStart"/>
      <w:r>
        <w:rPr>
          <w:rFonts w:ascii="仿宋" w:eastAsia="仿宋" w:hAnsi="仿宋" w:cs="宋体"/>
          <w:kern w:val="0"/>
          <w:sz w:val="32"/>
          <w:szCs w:val="32"/>
        </w:rPr>
        <w:t>费反映</w:t>
      </w:r>
      <w:proofErr w:type="gramEnd"/>
      <w:r>
        <w:rPr>
          <w:rFonts w:ascii="仿宋" w:eastAsia="仿宋" w:hAnsi="仿宋" w:cs="宋体"/>
          <w:kern w:val="0"/>
          <w:sz w:val="32"/>
          <w:szCs w:val="32"/>
        </w:rPr>
        <w:t>单位公务出国（境）的住宿费、旅费、伙食补助费、杂费、培训费等</w:t>
      </w:r>
      <w:r>
        <w:rPr>
          <w:rFonts w:ascii="仿宋" w:eastAsia="仿宋" w:hAnsi="仿宋" w:cs="宋体"/>
          <w:kern w:val="0"/>
          <w:sz w:val="32"/>
          <w:szCs w:val="32"/>
        </w:rPr>
        <w:lastRenderedPageBreak/>
        <w:t>支出；公务用车购置及运行</w:t>
      </w:r>
      <w:proofErr w:type="gramStart"/>
      <w:r>
        <w:rPr>
          <w:rFonts w:ascii="仿宋" w:eastAsia="仿宋" w:hAnsi="仿宋" w:cs="宋体"/>
          <w:kern w:val="0"/>
          <w:sz w:val="32"/>
          <w:szCs w:val="32"/>
        </w:rPr>
        <w:t>费反映</w:t>
      </w:r>
      <w:proofErr w:type="gramEnd"/>
      <w:r>
        <w:rPr>
          <w:rFonts w:ascii="仿宋" w:eastAsia="仿宋" w:hAnsi="仿宋" w:cs="宋体"/>
          <w:kern w:val="0"/>
          <w:sz w:val="32"/>
          <w:szCs w:val="32"/>
        </w:rPr>
        <w:t>单位公务用车购置费及租用费、燃料费、维修费、过路过桥费、保险费、安全奖励费用等支出；公务接待</w:t>
      </w:r>
      <w:proofErr w:type="gramStart"/>
      <w:r>
        <w:rPr>
          <w:rFonts w:ascii="仿宋" w:eastAsia="仿宋" w:hAnsi="仿宋" w:cs="宋体"/>
          <w:kern w:val="0"/>
          <w:sz w:val="32"/>
          <w:szCs w:val="32"/>
        </w:rPr>
        <w:t>费反映</w:t>
      </w:r>
      <w:proofErr w:type="gramEnd"/>
      <w:r>
        <w:rPr>
          <w:rFonts w:ascii="仿宋" w:eastAsia="仿宋" w:hAnsi="仿宋" w:cs="宋体"/>
          <w:kern w:val="0"/>
          <w:sz w:val="32"/>
          <w:szCs w:val="32"/>
        </w:rPr>
        <w:t>单位按规定开支的各类公务接待（含外宾接待）支出。</w:t>
      </w:r>
    </w:p>
    <w:p w14:paraId="7619680A" w14:textId="77777777" w:rsidR="008A2557"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hint="eastAsia"/>
          <w:b/>
          <w:kern w:val="0"/>
          <w:sz w:val="32"/>
          <w:szCs w:val="32"/>
        </w:rPr>
        <w:t>八</w:t>
      </w:r>
      <w:r>
        <w:rPr>
          <w:rFonts w:ascii="楷体" w:eastAsia="楷体" w:hAnsi="楷体" w:cs="宋体"/>
          <w:b/>
          <w:kern w:val="0"/>
          <w:sz w:val="32"/>
          <w:szCs w:val="32"/>
        </w:rPr>
        <w:t>、机关运行经费：</w:t>
      </w:r>
      <w:r>
        <w:rPr>
          <w:rFonts w:ascii="仿宋" w:eastAsia="仿宋" w:hAnsi="仿宋" w:cs="宋体"/>
          <w:kern w:val="0"/>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7B938C6" w14:textId="77777777" w:rsidR="008A2557" w:rsidRDefault="008A2557">
      <w:pPr>
        <w:adjustRightInd w:val="0"/>
        <w:snapToGrid w:val="0"/>
        <w:spacing w:line="560" w:lineRule="exact"/>
        <w:ind w:firstLineChars="200" w:firstLine="643"/>
        <w:jc w:val="left"/>
        <w:rPr>
          <w:rFonts w:ascii="楷体" w:eastAsia="楷体" w:hAnsi="楷体" w:cs="宋体"/>
          <w:b/>
          <w:kern w:val="0"/>
          <w:sz w:val="32"/>
          <w:szCs w:val="32"/>
        </w:rPr>
      </w:pPr>
    </w:p>
    <w:p w14:paraId="78C60C48" w14:textId="77777777" w:rsidR="007132D4" w:rsidRDefault="007132D4">
      <w:pPr>
        <w:adjustRightInd w:val="0"/>
        <w:snapToGrid w:val="0"/>
        <w:spacing w:line="560" w:lineRule="exact"/>
        <w:ind w:firstLineChars="200" w:firstLine="640"/>
        <w:jc w:val="left"/>
        <w:rPr>
          <w:rFonts w:ascii="仿宋" w:eastAsia="仿宋" w:hAnsi="仿宋" w:cs="宋体"/>
          <w:kern w:val="0"/>
          <w:sz w:val="32"/>
          <w:szCs w:val="32"/>
        </w:rPr>
      </w:pPr>
    </w:p>
    <w:p w14:paraId="790529F1" w14:textId="77777777" w:rsidR="007132D4" w:rsidRDefault="007132D4">
      <w:pPr>
        <w:adjustRightInd w:val="0"/>
        <w:snapToGrid w:val="0"/>
        <w:spacing w:line="560" w:lineRule="exact"/>
        <w:ind w:firstLineChars="200" w:firstLine="640"/>
        <w:jc w:val="left"/>
        <w:rPr>
          <w:rFonts w:ascii="仿宋" w:eastAsia="仿宋" w:hAnsi="仿宋" w:cs="宋体"/>
          <w:kern w:val="0"/>
          <w:sz w:val="32"/>
          <w:szCs w:val="32"/>
        </w:rPr>
      </w:pPr>
    </w:p>
    <w:p w14:paraId="27C3E88F" w14:textId="60D225E8" w:rsidR="008A255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附件：</w:t>
      </w:r>
      <w:hyperlink r:id="rId6" w:history="1">
        <w:r w:rsidR="00AE3AF3" w:rsidRPr="00AE3AF3">
          <w:rPr>
            <w:rFonts w:ascii="仿宋" w:eastAsia="仿宋" w:hAnsi="仿宋" w:cs="宋体" w:hint="eastAsia"/>
            <w:kern w:val="0"/>
            <w:sz w:val="32"/>
            <w:szCs w:val="32"/>
          </w:rPr>
          <w:t>罗山县教育体育局</w:t>
        </w:r>
        <w:r>
          <w:rPr>
            <w:rFonts w:ascii="仿宋" w:eastAsia="仿宋" w:hAnsi="仿宋" w:cs="宋体" w:hint="eastAsia"/>
            <w:kern w:val="0"/>
            <w:sz w:val="32"/>
            <w:szCs w:val="32"/>
          </w:rPr>
          <w:t>2022年预算表</w:t>
        </w:r>
      </w:hyperlink>
    </w:p>
    <w:p w14:paraId="21BD8D9E" w14:textId="77777777" w:rsidR="008A2557" w:rsidRDefault="008A2557">
      <w:pPr>
        <w:adjustRightInd w:val="0"/>
        <w:snapToGrid w:val="0"/>
        <w:spacing w:line="560" w:lineRule="exact"/>
        <w:ind w:leftChars="304" w:left="5278" w:hangingChars="1450" w:hanging="4640"/>
        <w:jc w:val="left"/>
        <w:rPr>
          <w:rFonts w:ascii="仿宋" w:eastAsia="仿宋" w:hAnsi="仿宋" w:cs="宋体"/>
          <w:kern w:val="0"/>
          <w:sz w:val="32"/>
          <w:szCs w:val="32"/>
        </w:rPr>
      </w:pPr>
    </w:p>
    <w:p w14:paraId="7FEEADCD" w14:textId="77777777" w:rsidR="008A2557" w:rsidRDefault="008A2557">
      <w:pPr>
        <w:adjustRightInd w:val="0"/>
        <w:snapToGrid w:val="0"/>
        <w:spacing w:line="560" w:lineRule="exact"/>
        <w:ind w:leftChars="2508" w:left="5267" w:firstLineChars="100" w:firstLine="320"/>
        <w:jc w:val="left"/>
        <w:rPr>
          <w:rFonts w:ascii="仿宋" w:eastAsia="仿宋" w:hAnsi="仿宋" w:cs="宋体"/>
          <w:kern w:val="0"/>
          <w:sz w:val="32"/>
          <w:szCs w:val="32"/>
        </w:rPr>
      </w:pPr>
    </w:p>
    <w:sectPr w:rsidR="008A255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6E8B" w14:textId="77777777" w:rsidR="00CA02C3" w:rsidRDefault="00CA02C3">
      <w:r>
        <w:separator/>
      </w:r>
    </w:p>
  </w:endnote>
  <w:endnote w:type="continuationSeparator" w:id="0">
    <w:p w14:paraId="4AA21426" w14:textId="77777777" w:rsidR="00CA02C3" w:rsidRDefault="00CA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21E3" w14:textId="77777777" w:rsidR="008A2557" w:rsidRDefault="00000000">
    <w:pPr>
      <w:pStyle w:val="a8"/>
      <w:jc w:val="center"/>
    </w:pPr>
    <w:r>
      <w:rPr>
        <w:rFonts w:ascii="仿宋" w:eastAsia="仿宋" w:hAnsi="仿宋"/>
        <w:sz w:val="32"/>
        <w:szCs w:val="32"/>
        <w:lang w:val="zh-CN"/>
      </w:rPr>
      <w:t xml:space="preserve"> </w:t>
    </w:r>
    <w:r>
      <w:rPr>
        <w:rFonts w:ascii="仿宋" w:eastAsia="仿宋" w:hAnsi="仿宋"/>
        <w:b/>
        <w:bCs/>
        <w:sz w:val="32"/>
        <w:szCs w:val="32"/>
      </w:rPr>
      <w:fldChar w:fldCharType="begin"/>
    </w:r>
    <w:r>
      <w:rPr>
        <w:rFonts w:ascii="仿宋" w:eastAsia="仿宋" w:hAnsi="仿宋"/>
        <w:b/>
        <w:bCs/>
        <w:sz w:val="32"/>
        <w:szCs w:val="32"/>
      </w:rPr>
      <w:instrText>PAGE</w:instrText>
    </w:r>
    <w:r>
      <w:rPr>
        <w:rFonts w:ascii="仿宋" w:eastAsia="仿宋" w:hAnsi="仿宋"/>
        <w:b/>
        <w:bCs/>
        <w:sz w:val="32"/>
        <w:szCs w:val="32"/>
      </w:rPr>
      <w:fldChar w:fldCharType="separate"/>
    </w:r>
    <w:r>
      <w:rPr>
        <w:rFonts w:ascii="仿宋" w:eastAsia="仿宋" w:hAnsi="仿宋"/>
        <w:b/>
        <w:bCs/>
        <w:sz w:val="32"/>
        <w:szCs w:val="32"/>
      </w:rPr>
      <w:t>1</w:t>
    </w:r>
    <w:r>
      <w:rPr>
        <w:rFonts w:ascii="仿宋" w:eastAsia="仿宋" w:hAnsi="仿宋"/>
        <w:b/>
        <w:bCs/>
        <w:sz w:val="32"/>
        <w:szCs w:val="32"/>
      </w:rPr>
      <w:fldChar w:fldCharType="end"/>
    </w:r>
    <w:r>
      <w:rPr>
        <w:rFonts w:ascii="仿宋" w:eastAsia="仿宋" w:hAnsi="仿宋"/>
        <w:sz w:val="32"/>
        <w:szCs w:val="32"/>
        <w:lang w:val="zh-CN"/>
      </w:rPr>
      <w:t xml:space="preserve"> / </w:t>
    </w:r>
    <w:r>
      <w:rPr>
        <w:rFonts w:ascii="仿宋" w:eastAsia="仿宋" w:hAnsi="仿宋"/>
        <w:b/>
        <w:bCs/>
        <w:sz w:val="32"/>
        <w:szCs w:val="32"/>
      </w:rPr>
      <w:fldChar w:fldCharType="begin"/>
    </w:r>
    <w:r>
      <w:rPr>
        <w:rFonts w:ascii="仿宋" w:eastAsia="仿宋" w:hAnsi="仿宋"/>
        <w:b/>
        <w:bCs/>
        <w:sz w:val="32"/>
        <w:szCs w:val="32"/>
      </w:rPr>
      <w:instrText>NUMPAGES</w:instrText>
    </w:r>
    <w:r>
      <w:rPr>
        <w:rFonts w:ascii="仿宋" w:eastAsia="仿宋" w:hAnsi="仿宋"/>
        <w:b/>
        <w:bCs/>
        <w:sz w:val="32"/>
        <w:szCs w:val="32"/>
      </w:rPr>
      <w:fldChar w:fldCharType="separate"/>
    </w:r>
    <w:r>
      <w:rPr>
        <w:rFonts w:ascii="仿宋" w:eastAsia="仿宋" w:hAnsi="仿宋"/>
        <w:b/>
        <w:bCs/>
        <w:sz w:val="32"/>
        <w:szCs w:val="32"/>
      </w:rPr>
      <w:t>10</w:t>
    </w:r>
    <w:r>
      <w:rPr>
        <w:rFonts w:ascii="仿宋" w:eastAsia="仿宋" w:hAnsi="仿宋"/>
        <w:b/>
        <w:bCs/>
        <w:sz w:val="32"/>
        <w:szCs w:val="32"/>
      </w:rPr>
      <w:fldChar w:fldCharType="end"/>
    </w:r>
  </w:p>
  <w:p w14:paraId="39DDDE87" w14:textId="77777777" w:rsidR="008A2557" w:rsidRDefault="008A25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D94B" w14:textId="77777777" w:rsidR="00CA02C3" w:rsidRDefault="00CA02C3">
      <w:r>
        <w:separator/>
      </w:r>
    </w:p>
  </w:footnote>
  <w:footnote w:type="continuationSeparator" w:id="0">
    <w:p w14:paraId="21BC68DA" w14:textId="77777777" w:rsidR="00CA02C3" w:rsidRDefault="00CA0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I1Y2E1OWE5ZDExNWM1ZGI4NWI5NjA3NzhkOGM4YzAifQ=="/>
  </w:docVars>
  <w:rsids>
    <w:rsidRoot w:val="008A2557"/>
    <w:rsid w:val="000B6C63"/>
    <w:rsid w:val="004B4B5A"/>
    <w:rsid w:val="0054156F"/>
    <w:rsid w:val="005E15DE"/>
    <w:rsid w:val="007132D4"/>
    <w:rsid w:val="007F13A8"/>
    <w:rsid w:val="008A2557"/>
    <w:rsid w:val="00A32AF3"/>
    <w:rsid w:val="00A377DD"/>
    <w:rsid w:val="00AE3AF3"/>
    <w:rsid w:val="00B00923"/>
    <w:rsid w:val="00C76CAC"/>
    <w:rsid w:val="00CA02C3"/>
    <w:rsid w:val="00D93C34"/>
    <w:rsid w:val="00DD6A71"/>
    <w:rsid w:val="09364543"/>
    <w:rsid w:val="0A6F1B02"/>
    <w:rsid w:val="1C34759A"/>
    <w:rsid w:val="1D9C09E6"/>
    <w:rsid w:val="1E940EEE"/>
    <w:rsid w:val="1F310DAE"/>
    <w:rsid w:val="2069348A"/>
    <w:rsid w:val="24133DF1"/>
    <w:rsid w:val="26B86B17"/>
    <w:rsid w:val="29C8276C"/>
    <w:rsid w:val="2BCB7B04"/>
    <w:rsid w:val="32EB6CD2"/>
    <w:rsid w:val="3F095A68"/>
    <w:rsid w:val="424119A9"/>
    <w:rsid w:val="46FC6FF6"/>
    <w:rsid w:val="49F61DEB"/>
    <w:rsid w:val="506D0E6D"/>
    <w:rsid w:val="50AD2EA7"/>
    <w:rsid w:val="5F552F7D"/>
    <w:rsid w:val="67C0189B"/>
    <w:rsid w:val="68707874"/>
    <w:rsid w:val="6A014E5B"/>
    <w:rsid w:val="6C9854C4"/>
    <w:rsid w:val="7994240D"/>
    <w:rsid w:val="7B633C51"/>
    <w:rsid w:val="7DA3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7567D"/>
  <w15:docId w15:val="{B08C96C5-0EE3-4912-B1D4-4083FD7D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Date"/>
    <w:basedOn w:val="a"/>
    <w:next w:val="a"/>
    <w:link w:val="a5"/>
    <w:semiHidden/>
    <w:unhideWhenUsed/>
    <w:qFormat/>
    <w:pPr>
      <w:ind w:leftChars="2500" w:left="100"/>
    </w:pPr>
  </w:style>
  <w:style w:type="paragraph" w:styleId="a6">
    <w:name w:val="Balloon Text"/>
    <w:basedOn w:val="a"/>
    <w:link w:val="a7"/>
    <w:semiHidden/>
    <w:unhideWhenUsed/>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character" w:styleId="ac">
    <w:name w:val="Strong"/>
    <w:uiPriority w:val="22"/>
    <w:qFormat/>
    <w:rPr>
      <w:b/>
      <w:bCs/>
    </w:rPr>
  </w:style>
  <w:style w:type="character" w:styleId="ad">
    <w:name w:val="Hyperlink"/>
    <w:uiPriority w:val="99"/>
    <w:semiHidden/>
    <w:unhideWhenUsed/>
    <w:qFormat/>
    <w:rPr>
      <w:color w:val="0000FF"/>
      <w:u w:val="single"/>
    </w:rPr>
  </w:style>
  <w:style w:type="character" w:customStyle="1" w:styleId="ab">
    <w:name w:val="页眉 字符"/>
    <w:link w:val="aa"/>
    <w:uiPriority w:val="99"/>
    <w:qFormat/>
    <w:rPr>
      <w:sz w:val="18"/>
      <w:szCs w:val="18"/>
    </w:rPr>
  </w:style>
  <w:style w:type="character" w:customStyle="1" w:styleId="a9">
    <w:name w:val="页脚 字符"/>
    <w:link w:val="a8"/>
    <w:uiPriority w:val="99"/>
    <w:qFormat/>
    <w:rPr>
      <w:sz w:val="18"/>
      <w:szCs w:val="18"/>
    </w:rPr>
  </w:style>
  <w:style w:type="character" w:customStyle="1" w:styleId="a7">
    <w:name w:val="批注框文本 字符"/>
    <w:link w:val="a6"/>
    <w:qFormat/>
    <w:rPr>
      <w:rFonts w:ascii="Calibri" w:hAnsi="Calibri" w:cs="黑体"/>
      <w:kern w:val="2"/>
      <w:sz w:val="18"/>
      <w:szCs w:val="18"/>
    </w:rPr>
  </w:style>
  <w:style w:type="character" w:customStyle="1" w:styleId="a5">
    <w:name w:val="日期 字符"/>
    <w:link w:val="a4"/>
    <w:qFormat/>
    <w:rPr>
      <w:rFonts w:ascii="Calibri" w:hAnsi="Calibri" w:cs="黑体"/>
      <w:kern w:val="2"/>
      <w:sz w:val="21"/>
      <w:szCs w:val="22"/>
    </w:rPr>
  </w:style>
  <w:style w:type="character" w:styleId="ae">
    <w:name w:val="annotation reference"/>
    <w:basedOn w:val="a0"/>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edu.gov.cn/UserFiles/File/201803/20180309144718540.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15</Pages>
  <Words>1037</Words>
  <Characters>5914</Characters>
  <Application>Microsoft Office Word</Application>
  <DocSecurity>0</DocSecurity>
  <Lines>49</Lines>
  <Paragraphs>13</Paragraphs>
  <ScaleCrop>false</ScaleCrop>
  <Company>CHINA</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看过后删除的备注：</dc:title>
  <dc:creator>预算</dc:creator>
  <cp:lastModifiedBy>Administrator</cp:lastModifiedBy>
  <cp:revision>13</cp:revision>
  <cp:lastPrinted>2020-06-04T09:09:00Z</cp:lastPrinted>
  <dcterms:created xsi:type="dcterms:W3CDTF">2018-03-19T07:31:00Z</dcterms:created>
  <dcterms:modified xsi:type="dcterms:W3CDTF">2023-09-28T02:35:00Z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1329B1ECB7B1419B814C1CE4D4A5EBBB</vt:lpwstr>
  </property>
</Properties>
</file>