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黑体" w:hAnsi="黑体" w:eastAsia="黑体" w:cs="方正小标宋简体"/>
          <w:sz w:val="44"/>
          <w:szCs w:val="44"/>
        </w:rPr>
      </w:pPr>
      <w:bookmarkStart w:id="0" w:name="PO_title"/>
      <w:r>
        <w:rPr>
          <w:rFonts w:hint="eastAsia" w:ascii="黑体" w:hAnsi="黑体" w:eastAsia="黑体" w:cs="方正小标宋简体"/>
          <w:sz w:val="44"/>
          <w:szCs w:val="44"/>
        </w:rPr>
        <w:t xml:space="preserve"> </w:t>
      </w:r>
      <w:bookmarkEnd w:id="0"/>
    </w:p>
    <w:p>
      <w:pPr>
        <w:adjustRightInd w:val="0"/>
        <w:snapToGrid w:val="0"/>
        <w:spacing w:line="360" w:lineRule="auto"/>
        <w:jc w:val="center"/>
        <w:rPr>
          <w:rFonts w:ascii="仿宋_GB2312" w:hAnsi="Times New Roman" w:eastAsia="仿宋_GB2312"/>
          <w:sz w:val="32"/>
          <w:szCs w:val="32"/>
        </w:rPr>
      </w:pPr>
      <w:bookmarkStart w:id="1" w:name="PO_title1"/>
      <w:r>
        <w:rPr>
          <w:rFonts w:hint="eastAsia" w:ascii="黑体" w:hAnsi="黑体" w:eastAsia="黑体" w:cs="方正小标宋简体"/>
          <w:sz w:val="44"/>
          <w:szCs w:val="44"/>
        </w:rPr>
        <w:t xml:space="preserve"> </w:t>
      </w:r>
      <w:r>
        <w:rPr>
          <w:rFonts w:hint="eastAsia" w:ascii="方正小标宋简体" w:hAnsi="Times New Roman" w:eastAsia="方正小标宋简体"/>
          <w:sz w:val="36"/>
          <w:szCs w:val="36"/>
          <w:lang w:eastAsia="zh-CN"/>
        </w:rPr>
        <w:t>2024</w:t>
      </w:r>
      <w:r>
        <w:rPr>
          <w:rFonts w:hint="eastAsia" w:ascii="方正小标宋简体" w:hAnsi="Times New Roman" w:eastAsia="方正小标宋简体"/>
          <w:sz w:val="36"/>
          <w:szCs w:val="36"/>
        </w:rPr>
        <w:t>年度罗山县市场发展服务中心预算公开</w:t>
      </w:r>
    </w:p>
    <w:p>
      <w:pPr>
        <w:jc w:val="center"/>
        <w:rPr>
          <w:rFonts w:hint="eastAsia" w:ascii="黑体" w:hAnsi="黑体" w:eastAsia="黑体" w:cs="方正小标宋简体"/>
          <w:sz w:val="44"/>
          <w:szCs w:val="44"/>
        </w:rPr>
      </w:pPr>
      <w:r>
        <w:rPr>
          <w:rFonts w:hint="eastAsia" w:ascii="黑体" w:hAnsi="黑体" w:eastAsia="黑体" w:cs="方正小标宋简体"/>
          <w:sz w:val="11"/>
          <w:szCs w:val="11"/>
        </w:rPr>
        <w:t xml:space="preserve"> </w:t>
      </w:r>
      <w:bookmarkEnd w:id="1"/>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bookmarkStart w:id="2" w:name="PO_dirDivName1"/>
      <w:r>
        <w:rPr>
          <w:rFonts w:hint="eastAsia" w:ascii="黑体" w:hAnsi="黑体" w:eastAsia="黑体" w:cs="黑体"/>
          <w:b/>
          <w:bCs/>
          <w:sz w:val="32"/>
          <w:szCs w:val="32"/>
        </w:rPr>
        <w:t>罗山县市场发展服务中心</w:t>
      </w:r>
      <w:r>
        <w:rPr>
          <w:rFonts w:hint="eastAsia" w:ascii="黑体" w:hAnsi="黑体" w:eastAsia="黑体" w:cs="黑体"/>
          <w:b/>
          <w:bCs/>
          <w:sz w:val="11"/>
          <w:szCs w:val="11"/>
        </w:rPr>
        <w:t xml:space="preserve"> </w:t>
      </w:r>
      <w:bookmarkEnd w:id="2"/>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bookmarkStart w:id="3" w:name="PO_dirDivName2"/>
      <w:r>
        <w:rPr>
          <w:rFonts w:hint="eastAsia" w:ascii="黑体" w:hAnsi="黑体" w:eastAsia="黑体" w:cs="黑体"/>
          <w:b/>
          <w:bCs/>
          <w:sz w:val="32"/>
          <w:szCs w:val="32"/>
        </w:rPr>
        <w:t>罗山县市场发展服务中心</w:t>
      </w:r>
      <w:r>
        <w:rPr>
          <w:rFonts w:hint="eastAsia" w:ascii="黑体" w:hAnsi="黑体" w:eastAsia="黑体" w:cs="黑体"/>
          <w:b/>
          <w:bCs/>
          <w:sz w:val="11"/>
          <w:szCs w:val="11"/>
        </w:rPr>
        <w:t xml:space="preserve"> </w:t>
      </w:r>
      <w:bookmarkEnd w:id="3"/>
      <w:r>
        <w:rPr>
          <w:rFonts w:hint="eastAsia" w:ascii="黑体" w:hAnsi="黑体" w:eastAsia="黑体" w:cs="黑体"/>
          <w:b/>
          <w:bCs/>
          <w:sz w:val="32"/>
          <w:szCs w:val="32"/>
          <w:lang w:eastAsia="zh-CN"/>
        </w:rPr>
        <w:t>2024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bookmarkStart w:id="4" w:name="PO_dirDivName3"/>
      <w:r>
        <w:rPr>
          <w:rFonts w:hint="eastAsia" w:ascii="黑体" w:hAnsi="黑体" w:eastAsia="黑体" w:cs="黑体"/>
          <w:b/>
          <w:bCs/>
          <w:sz w:val="32"/>
          <w:szCs w:val="32"/>
        </w:rPr>
        <w:t>罗山县市场发展服务中心</w:t>
      </w:r>
      <w:r>
        <w:rPr>
          <w:rFonts w:hint="eastAsia" w:ascii="黑体" w:hAnsi="黑体" w:eastAsia="黑体" w:cs="黑体"/>
          <w:b/>
          <w:sz w:val="11"/>
          <w:szCs w:val="11"/>
        </w:rPr>
        <w:t xml:space="preserve"> </w:t>
      </w:r>
      <w:bookmarkEnd w:id="4"/>
      <w:r>
        <w:rPr>
          <w:rFonts w:hint="eastAsia" w:ascii="黑体" w:hAnsi="黑体" w:eastAsia="黑体" w:cs="黑体"/>
          <w:b/>
          <w:bCs/>
          <w:sz w:val="32"/>
          <w:szCs w:val="32"/>
          <w:lang w:eastAsia="zh-CN"/>
        </w:rPr>
        <w:t>2024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第一部分：罗山县市场发展服务中心概况</w:t>
      </w:r>
    </w:p>
    <w:p>
      <w:pPr>
        <w:adjustRightInd w:val="0"/>
        <w:snapToGrid w:val="0"/>
        <w:spacing w:line="520" w:lineRule="exact"/>
        <w:ind w:firstLine="643" w:firstLineChars="200"/>
        <w:rPr>
          <w:rFonts w:hint="eastAsia" w:ascii="宋体" w:hAnsi="宋体" w:cs="宋体"/>
          <w:b/>
          <w:bCs/>
          <w:sz w:val="32"/>
          <w:szCs w:val="32"/>
        </w:rPr>
      </w:pPr>
    </w:p>
    <w:p>
      <w:pPr>
        <w:widowControl/>
        <w:shd w:val="clear" w:color="auto" w:fill="FFFFFF"/>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adjustRightInd w:val="0"/>
        <w:snapToGrid w:val="0"/>
        <w:spacing w:line="360" w:lineRule="auto"/>
        <w:ind w:firstLine="640" w:firstLineChars="200"/>
        <w:outlineLvl w:val="0"/>
        <w:rPr>
          <w:rFonts w:hint="eastAsia" w:ascii="黑体" w:hAnsi="黑体" w:eastAsia="黑体" w:cs="黑体"/>
          <w:sz w:val="32"/>
          <w:szCs w:val="32"/>
        </w:rPr>
      </w:pPr>
      <w:bookmarkStart w:id="5" w:name="PO_part1Responsibilities2"/>
      <w:r>
        <w:rPr>
          <w:rFonts w:hint="eastAsia" w:ascii="仿宋_GB2312" w:hAnsi="仿宋_GB2312" w:eastAsia="仿宋_GB2312" w:cs="仿宋_GB2312"/>
          <w:sz w:val="32"/>
          <w:szCs w:val="32"/>
        </w:rPr>
        <w:t>罗山县市场发展服务中心其主要职责是：</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1、负责开发市场、建设市场，负责参与市场体系建设规划，对新建市场可行性报告进行论证。</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2、负责收取市场综合服务费。对自建、联建市场收取市场摊位费、市场设施租赁费、市场设施折旧维修费、市场交易手续费，筹措市场建设资金。</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3、负责各类市场的物业管理，规范市场内服务设施；对市场的环境卫生、消防治安进行检查、监督。</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4、完成县政府交办的其他事项。</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End w:id="5"/>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lang w:eastAsia="zh-CN"/>
        </w:rPr>
      </w:pPr>
      <w:bookmarkStart w:id="6" w:name="PO_part1Responsibilities4"/>
      <w:r>
        <w:rPr>
          <w:rFonts w:hint="eastAsia" w:ascii="仿宋_GB2312" w:hAnsi="仿宋_GB2312" w:eastAsia="仿宋_GB2312" w:cs="仿宋_GB2312"/>
          <w:sz w:val="32"/>
          <w:szCs w:val="32"/>
        </w:rPr>
        <w:t>罗山县市场发展服务中心是直属于县政府的正科级自收自支事业单位，现有职工</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人，事业编制（自收自支）</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人。内设四个股室即办公室、市场建设物业管理股、市场经营开发股、人事股。下设</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市场建设管理所（队），即农贸市场建设管理所、稽查队、城关市场建设管理所、龙山市场建设管理所、淮南市场建设管理所、颐园市场建设管理所、果品市场建设管理所、新区市场建设管理所、协税队、龙池市场建设管理所</w:t>
      </w:r>
      <w:bookmarkEnd w:id="6"/>
      <w:r>
        <w:rPr>
          <w:rFonts w:hint="eastAsia" w:ascii="仿宋_GB2312" w:hAnsi="仿宋_GB2312" w:eastAsia="仿宋_GB2312" w:cs="仿宋_GB2312"/>
          <w:sz w:val="32"/>
          <w:szCs w:val="32"/>
          <w:lang w:eastAsia="zh-CN"/>
        </w:rPr>
        <w:t>。</w:t>
      </w:r>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p>
    <w:p>
      <w:pPr>
        <w:kinsoku w:val="0"/>
        <w:overflowPunct w:val="0"/>
        <w:adjustRightInd w:val="0"/>
        <w:snapToGrid w:val="0"/>
        <w:spacing w:line="360" w:lineRule="auto"/>
        <w:ind w:right="51" w:firstLine="643" w:firstLineChars="20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widowControl/>
        <w:ind w:firstLine="640" w:firstLineChars="200"/>
        <w:jc w:val="left"/>
        <w:rPr>
          <w:rFonts w:hint="eastAsia" w:ascii="仿宋_GB2312" w:hAnsi="仿宋_GB2312" w:eastAsia="仿宋_GB2312" w:cs="仿宋_GB2312"/>
          <w:kern w:val="0"/>
          <w:sz w:val="32"/>
          <w:szCs w:val="32"/>
        </w:rPr>
      </w:pPr>
      <w:bookmarkStart w:id="7" w:name="PO_part1Responsibilities3"/>
      <w:r>
        <w:rPr>
          <w:rFonts w:hint="eastAsia" w:ascii="仿宋_GB2312" w:hAnsi="仿宋_GB2312" w:eastAsia="仿宋_GB2312" w:cs="仿宋_GB2312"/>
          <w:kern w:val="0"/>
          <w:sz w:val="32"/>
          <w:szCs w:val="32"/>
        </w:rPr>
        <w:t>本预算为县本级预算，纳入罗山县市场发展服务中心</w:t>
      </w:r>
      <w:r>
        <w:rPr>
          <w:rFonts w:hint="eastAsia" w:ascii="仿宋_GB2312" w:hAnsi="仿宋_GB2312" w:eastAsia="仿宋_GB2312" w:cs="仿宋_GB2312"/>
          <w:kern w:val="0"/>
          <w:sz w:val="32"/>
          <w:szCs w:val="32"/>
          <w:lang w:eastAsia="zh-CN"/>
        </w:rPr>
        <w:t>2024</w:t>
      </w:r>
      <w:r>
        <w:rPr>
          <w:rFonts w:hint="eastAsia" w:ascii="仿宋_GB2312" w:hAnsi="仿宋_GB2312" w:eastAsia="仿宋_GB2312" w:cs="仿宋_GB2312"/>
          <w:kern w:val="0"/>
          <w:sz w:val="32"/>
          <w:szCs w:val="32"/>
        </w:rPr>
        <w:t>年度部门预算编制范围的单位包括：</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1、罗山县市场发展服务中心本级。</w:t>
      </w:r>
    </w:p>
    <w:p>
      <w:pPr>
        <w:widowControl/>
        <w:shd w:val="clear" w:color="auto" w:fill="FFFFFF"/>
        <w:spacing w:line="580" w:lineRule="exact"/>
        <w:ind w:firstLine="640" w:firstLineChars="200"/>
        <w:jc w:val="left"/>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000000"/>
          <w:sz w:val="32"/>
          <w:szCs w:val="32"/>
        </w:rPr>
        <w:t xml:space="preserve"> </w:t>
      </w:r>
      <w:bookmarkEnd w:id="7"/>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第二部分：罗山县市场发展服务中心</w:t>
      </w:r>
      <w:r>
        <w:rPr>
          <w:rFonts w:hint="eastAsia" w:ascii="黑体" w:hAnsi="黑体" w:eastAsia="黑体" w:cs="方正小标宋简体"/>
          <w:sz w:val="44"/>
          <w:szCs w:val="44"/>
          <w:lang w:eastAsia="zh-CN"/>
        </w:rPr>
        <w:t>2024</w:t>
      </w:r>
      <w:r>
        <w:rPr>
          <w:rFonts w:hint="eastAsia" w:ascii="黑体" w:hAnsi="黑体" w:eastAsia="黑体" w:cs="方正小标宋简体"/>
          <w:sz w:val="44"/>
          <w:szCs w:val="44"/>
        </w:rPr>
        <w:t>年度部门预算情况说明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eastAsia" w:ascii="Arial" w:hAnsi="Arial" w:eastAsia="仿宋_GB2312" w:cs="Arial"/>
          <w:color w:val="000000"/>
          <w:sz w:val="32"/>
          <w:szCs w:val="32"/>
        </w:rPr>
      </w:pPr>
      <w:bookmarkStart w:id="8" w:name="PO_part2B2DivName1"/>
      <w:r>
        <w:rPr>
          <w:rFonts w:hint="eastAsia" w:ascii="仿宋_GB2312" w:eastAsia="仿宋_GB2312"/>
          <w:sz w:val="32"/>
          <w:szCs w:val="32"/>
        </w:rPr>
        <w:t>罗山县市场发展服务中心</w:t>
      </w:r>
      <w:r>
        <w:rPr>
          <w:rFonts w:hint="eastAsia" w:ascii="仿宋_GB2312" w:eastAsia="仿宋_GB2312"/>
          <w:sz w:val="11"/>
          <w:szCs w:val="11"/>
        </w:rPr>
        <w:t xml:space="preserve"> </w:t>
      </w:r>
      <w:bookmarkEnd w:id="8"/>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年收入总计</w:t>
      </w:r>
      <w:r>
        <w:rPr>
          <w:rFonts w:hint="eastAsia" w:ascii="仿宋_GB2312" w:eastAsia="仿宋_GB2312"/>
          <w:sz w:val="32"/>
          <w:szCs w:val="32"/>
        </w:rPr>
        <w:t>43</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98</w:t>
      </w:r>
      <w:r>
        <w:rPr>
          <w:rFonts w:hint="eastAsia" w:ascii="仿宋_GB2312" w:hAnsi="仿宋_GB2312" w:eastAsia="仿宋_GB2312" w:cs="仿宋_GB2312"/>
          <w:color w:val="000000"/>
          <w:sz w:val="32"/>
          <w:szCs w:val="32"/>
        </w:rPr>
        <w:t>万元，支出总计</w:t>
      </w:r>
      <w:bookmarkStart w:id="9" w:name="PO_part2A1Amount2"/>
      <w:r>
        <w:rPr>
          <w:rFonts w:hint="eastAsia" w:ascii="仿宋_GB2312" w:eastAsia="仿宋_GB2312"/>
          <w:sz w:val="32"/>
          <w:szCs w:val="32"/>
          <w:lang w:val="en-US" w:eastAsia="zh-CN"/>
        </w:rPr>
        <w:t>439.98</w:t>
      </w:r>
      <w:r>
        <w:rPr>
          <w:rFonts w:hint="eastAsia" w:ascii="仿宋_GB2312" w:eastAsia="仿宋_GB2312"/>
          <w:sz w:val="11"/>
          <w:szCs w:val="11"/>
        </w:rPr>
        <w:t xml:space="preserve"> </w:t>
      </w:r>
      <w:bookmarkEnd w:id="9"/>
      <w:r>
        <w:rPr>
          <w:rFonts w:hint="eastAsia" w:ascii="仿宋_GB2312" w:hAnsi="仿宋_GB2312" w:eastAsia="仿宋_GB2312" w:cs="仿宋_GB2312"/>
          <w:color w:val="000000"/>
          <w:sz w:val="32"/>
          <w:szCs w:val="32"/>
        </w:rPr>
        <w:t>万</w:t>
      </w:r>
      <w:r>
        <w:rPr>
          <w:rFonts w:hint="eastAsia" w:ascii="仿宋_GB2312" w:eastAsia="仿宋_GB2312"/>
          <w:sz w:val="32"/>
          <w:szCs w:val="32"/>
        </w:rPr>
        <w:t>元，比</w:t>
      </w:r>
      <w:r>
        <w:rPr>
          <w:rFonts w:hint="eastAsia" w:ascii="仿宋_GB2312" w:eastAsia="仿宋_GB2312"/>
          <w:sz w:val="32"/>
          <w:szCs w:val="32"/>
          <w:lang w:eastAsia="zh-CN"/>
        </w:rPr>
        <w:t>2023</w:t>
      </w:r>
      <w:r>
        <w:rPr>
          <w:rFonts w:hint="eastAsia" w:ascii="仿宋_GB2312" w:eastAsia="仿宋_GB2312"/>
          <w:sz w:val="32"/>
          <w:szCs w:val="32"/>
        </w:rPr>
        <w:t>年预算增加</w:t>
      </w:r>
      <w:r>
        <w:rPr>
          <w:rFonts w:hint="eastAsia" w:ascii="仿宋_GB2312" w:eastAsia="仿宋_GB2312"/>
          <w:sz w:val="32"/>
          <w:szCs w:val="32"/>
          <w:lang w:val="en-US" w:eastAsia="zh-CN"/>
        </w:rPr>
        <w:t>2.84</w:t>
      </w:r>
      <w:r>
        <w:rPr>
          <w:rFonts w:hint="eastAsia" w:ascii="仿宋_GB2312" w:eastAsia="仿宋_GB2312"/>
          <w:sz w:val="32"/>
          <w:szCs w:val="32"/>
        </w:rPr>
        <w:t>万元，增长</w:t>
      </w:r>
      <w:r>
        <w:rPr>
          <w:rFonts w:hint="eastAsia" w:ascii="仿宋_GB2312" w:eastAsia="仿宋_GB2312"/>
          <w:sz w:val="32"/>
          <w:szCs w:val="32"/>
          <w:lang w:val="en-US" w:eastAsia="zh-CN"/>
        </w:rPr>
        <w:t>0.6</w:t>
      </w:r>
      <w:r>
        <w:rPr>
          <w:rFonts w:hint="eastAsia" w:ascii="仿宋_GB2312" w:eastAsia="仿宋_GB2312"/>
          <w:sz w:val="32"/>
          <w:szCs w:val="32"/>
        </w:rPr>
        <w:t>%主要原因：</w:t>
      </w:r>
      <w:bookmarkStart w:id="10" w:name="PO_part2A1IncReason2"/>
      <w:r>
        <w:rPr>
          <w:rFonts w:hint="eastAsia" w:ascii="仿宋_GB2312" w:eastAsia="仿宋_GB2312"/>
          <w:sz w:val="32"/>
          <w:szCs w:val="32"/>
          <w:lang w:val="en-US" w:eastAsia="zh-CN"/>
        </w:rPr>
        <w:t>本年新增人员一名</w:t>
      </w:r>
      <w:r>
        <w:rPr>
          <w:rFonts w:hint="eastAsia" w:ascii="仿宋_GB2312" w:eastAsia="仿宋_GB2312"/>
          <w:sz w:val="32"/>
          <w:szCs w:val="32"/>
        </w:rPr>
        <w:t>。</w:t>
      </w:r>
      <w:r>
        <w:rPr>
          <w:rFonts w:hint="eastAsia" w:ascii="仿宋_GB2312" w:hAnsi="Times New Roman" w:eastAsia="仿宋_GB2312"/>
          <w:sz w:val="32"/>
          <w:szCs w:val="32"/>
        </w:rPr>
        <w:t xml:space="preserve"> </w:t>
      </w:r>
      <w:bookmarkEnd w:id="10"/>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bookmarkStart w:id="11" w:name="PO_part2B2DivName2"/>
      <w:r>
        <w:rPr>
          <w:rFonts w:hint="eastAsia" w:ascii="仿宋_GB2312" w:eastAsia="仿宋_GB2312"/>
          <w:sz w:val="32"/>
          <w:szCs w:val="32"/>
        </w:rPr>
        <w:t>罗山县市场发展服务中心</w:t>
      </w:r>
      <w:r>
        <w:rPr>
          <w:rFonts w:hint="eastAsia" w:ascii="仿宋_GB2312" w:eastAsia="仿宋_GB2312"/>
          <w:sz w:val="11"/>
          <w:szCs w:val="11"/>
        </w:rPr>
        <w:t xml:space="preserve"> </w:t>
      </w:r>
      <w:bookmarkEnd w:id="11"/>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年收入合计</w:t>
      </w:r>
      <w:r>
        <w:rPr>
          <w:rFonts w:hint="eastAsia" w:ascii="仿宋_GB2312" w:eastAsia="仿宋_GB2312"/>
          <w:sz w:val="32"/>
          <w:szCs w:val="32"/>
          <w:lang w:val="en-US" w:eastAsia="zh-CN"/>
        </w:rPr>
        <w:t>439.98</w:t>
      </w:r>
      <w:r>
        <w:rPr>
          <w:rFonts w:hint="eastAsia" w:ascii="仿宋_GB2312" w:hAnsi="仿宋_GB2312" w:eastAsia="仿宋_GB2312" w:cs="仿宋_GB2312"/>
          <w:color w:val="000000"/>
          <w:sz w:val="32"/>
          <w:szCs w:val="32"/>
        </w:rPr>
        <w:t>万元，其中：一般公共预算</w:t>
      </w:r>
      <w:r>
        <w:rPr>
          <w:rFonts w:hint="eastAsia" w:ascii="仿宋_GB2312" w:eastAsia="仿宋_GB2312"/>
          <w:sz w:val="32"/>
          <w:szCs w:val="32"/>
          <w:lang w:val="en-US" w:eastAsia="zh-CN"/>
        </w:rPr>
        <w:t>439.98</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r>
        <w:rPr>
          <w:rFonts w:hint="eastAsia" w:ascii="仿宋_GB2312" w:hAnsi="仿宋_GB2312" w:eastAsia="仿宋_GB2312" w:cs="仿宋_GB2312"/>
          <w:color w:val="000000"/>
          <w:sz w:val="32"/>
          <w:szCs w:val="32"/>
        </w:rPr>
        <w:t>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；国有资本经营预算拨款收入0万元；财政专户管理资金收入0万元；事业收入</w:t>
      </w:r>
      <w:bookmarkStart w:id="12" w:name="PO_part2A2Amount6"/>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2"/>
      <w:r>
        <w:rPr>
          <w:rFonts w:hint="eastAsia" w:ascii="仿宋_GB2312" w:hAnsi="仿宋_GB2312" w:eastAsia="仿宋_GB2312" w:cs="仿宋_GB2312"/>
          <w:color w:val="000000"/>
          <w:sz w:val="32"/>
          <w:szCs w:val="32"/>
        </w:rPr>
        <w:t>万元；事业单位经营收入</w:t>
      </w:r>
      <w:bookmarkStart w:id="13" w:name="PO_part2A2Amount7"/>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0"/>
          <w:szCs w:val="10"/>
        </w:rPr>
        <w:t xml:space="preserve"> </w:t>
      </w:r>
      <w:bookmarkEnd w:id="13"/>
      <w:r>
        <w:rPr>
          <w:rFonts w:hint="eastAsia" w:ascii="仿宋_GB2312" w:hAnsi="仿宋_GB2312" w:eastAsia="仿宋_GB2312" w:cs="仿宋_GB2312"/>
          <w:color w:val="000000"/>
          <w:sz w:val="32"/>
          <w:szCs w:val="32"/>
        </w:rPr>
        <w:t>万元；上级补助收入0万元；附属单位上缴收入</w:t>
      </w:r>
      <w:bookmarkStart w:id="14" w:name="PO_part2A2Amount9"/>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14"/>
      <w:r>
        <w:rPr>
          <w:rFonts w:hint="eastAsia" w:ascii="仿宋_GB2312" w:hAnsi="仿宋_GB2312" w:eastAsia="仿宋_GB2312" w:cs="仿宋_GB2312"/>
          <w:color w:val="000000"/>
          <w:sz w:val="32"/>
          <w:szCs w:val="32"/>
        </w:rPr>
        <w:t>万元；其他收入0万元；上年结转结余0万元。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bookmarkStart w:id="15" w:name="PO_part2B2DivName3"/>
      <w:r>
        <w:rPr>
          <w:rFonts w:hint="eastAsia" w:ascii="仿宋_GB2312" w:eastAsia="仿宋_GB2312"/>
          <w:sz w:val="32"/>
          <w:szCs w:val="32"/>
        </w:rPr>
        <w:t>罗山县市场发展服务中心</w:t>
      </w:r>
      <w:r>
        <w:rPr>
          <w:rFonts w:hint="eastAsia" w:ascii="仿宋_GB2312" w:eastAsia="仿宋_GB2312"/>
          <w:sz w:val="11"/>
          <w:szCs w:val="11"/>
        </w:rPr>
        <w:t xml:space="preserve"> </w:t>
      </w:r>
      <w:bookmarkEnd w:id="15"/>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年支出合计</w:t>
      </w:r>
      <w:r>
        <w:rPr>
          <w:rFonts w:hint="eastAsia" w:ascii="仿宋_GB2312" w:eastAsia="仿宋_GB2312"/>
          <w:sz w:val="32"/>
          <w:szCs w:val="32"/>
          <w:lang w:val="en-US" w:eastAsia="zh-CN"/>
        </w:rPr>
        <w:t>439.98</w:t>
      </w:r>
      <w:r>
        <w:rPr>
          <w:rFonts w:hint="eastAsia" w:ascii="仿宋_GB2312" w:hAnsi="仿宋_GB2312" w:eastAsia="仿宋_GB2312" w:cs="仿宋_GB2312"/>
          <w:color w:val="000000"/>
          <w:sz w:val="32"/>
          <w:szCs w:val="32"/>
        </w:rPr>
        <w:t>万元，其中：基本支出</w:t>
      </w:r>
      <w:bookmarkStart w:id="16" w:name="PO_part2A3Amount2"/>
      <w:r>
        <w:rPr>
          <w:rFonts w:hint="eastAsia" w:ascii="仿宋_GB2312" w:eastAsia="仿宋_GB2312"/>
          <w:sz w:val="32"/>
          <w:szCs w:val="32"/>
          <w:lang w:val="en-US" w:eastAsia="zh-CN"/>
        </w:rPr>
        <w:t>74.89</w:t>
      </w:r>
      <w:r>
        <w:rPr>
          <w:rFonts w:hint="eastAsia" w:ascii="仿宋_GB2312" w:hAnsi="仿宋_GB2312" w:eastAsia="仿宋_GB2312" w:cs="仿宋_GB2312"/>
          <w:color w:val="000000"/>
          <w:sz w:val="11"/>
          <w:szCs w:val="11"/>
        </w:rPr>
        <w:t xml:space="preserve"> </w:t>
      </w:r>
      <w:bookmarkEnd w:id="16"/>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%；项目支出</w:t>
      </w:r>
      <w:bookmarkStart w:id="17" w:name="PO_part2A3Amount4"/>
      <w:r>
        <w:rPr>
          <w:rFonts w:hint="eastAsia" w:ascii="仿宋_GB2312" w:hAnsi="仿宋_GB2312" w:eastAsia="仿宋_GB2312" w:cs="仿宋_GB2312"/>
          <w:color w:val="000000"/>
          <w:sz w:val="32"/>
          <w:szCs w:val="32"/>
        </w:rPr>
        <w:t>365</w:t>
      </w:r>
      <w:r>
        <w:rPr>
          <w:rFonts w:hint="eastAsia" w:ascii="仿宋_GB2312" w:hAnsi="仿宋_GB2312" w:eastAsia="仿宋_GB2312" w:cs="仿宋_GB2312"/>
          <w:color w:val="000000"/>
          <w:sz w:val="11"/>
          <w:szCs w:val="11"/>
        </w:rPr>
        <w:t xml:space="preserve"> </w:t>
      </w:r>
      <w:bookmarkEnd w:id="17"/>
      <w:r>
        <w:rPr>
          <w:rFonts w:hint="eastAsia" w:ascii="仿宋_GB2312" w:hAnsi="仿宋_GB2312" w:eastAsia="仿宋_GB2312" w:cs="仿宋_GB2312"/>
          <w:color w:val="000000"/>
          <w:sz w:val="32"/>
          <w:szCs w:val="32"/>
        </w:rPr>
        <w:t>万元，占</w:t>
      </w:r>
      <w:bookmarkStart w:id="18" w:name="PO_part2A3Amount5"/>
      <w:r>
        <w:rPr>
          <w:rFonts w:hint="eastAsia" w:ascii="仿宋_GB2312" w:hAnsi="仿宋_GB2312" w:eastAsia="仿宋_GB2312" w:cs="仿宋_GB2312"/>
          <w:color w:val="000000"/>
          <w:sz w:val="32"/>
          <w:szCs w:val="32"/>
        </w:rPr>
        <w:t>83%</w:t>
      </w:r>
      <w:r>
        <w:rPr>
          <w:rFonts w:hint="eastAsia" w:ascii="仿宋_GB2312" w:hAnsi="仿宋_GB2312" w:eastAsia="仿宋_GB2312" w:cs="仿宋_GB2312"/>
          <w:color w:val="000000"/>
          <w:sz w:val="11"/>
          <w:szCs w:val="11"/>
        </w:rPr>
        <w:t xml:space="preserve"> </w:t>
      </w:r>
      <w:bookmarkEnd w:id="18"/>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bookmarkStart w:id="19" w:name="PO_part2B2DivName4"/>
      <w:r>
        <w:rPr>
          <w:rFonts w:hint="eastAsia" w:ascii="仿宋_GB2312" w:eastAsia="仿宋_GB2312"/>
          <w:sz w:val="32"/>
          <w:szCs w:val="32"/>
        </w:rPr>
        <w:t>罗山县市场发展服务中心</w:t>
      </w:r>
      <w:r>
        <w:rPr>
          <w:rFonts w:hint="eastAsia" w:ascii="仿宋_GB2312" w:eastAsia="仿宋_GB2312"/>
          <w:sz w:val="11"/>
          <w:szCs w:val="11"/>
        </w:rPr>
        <w:t xml:space="preserve"> </w:t>
      </w:r>
      <w:bookmarkEnd w:id="19"/>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年一般公共预算收支预算</w:t>
      </w:r>
      <w:bookmarkStart w:id="20" w:name="PO_part2A4Amount1"/>
      <w:r>
        <w:rPr>
          <w:rFonts w:hint="eastAsia" w:ascii="仿宋_GB2312" w:eastAsia="仿宋_GB2312"/>
          <w:sz w:val="32"/>
          <w:szCs w:val="32"/>
          <w:lang w:val="en-US" w:eastAsia="zh-CN"/>
        </w:rPr>
        <w:t>439.98</w:t>
      </w:r>
      <w:r>
        <w:rPr>
          <w:rFonts w:hint="eastAsia" w:ascii="仿宋_GB2312" w:hAnsi="仿宋_GB2312" w:eastAsia="仿宋_GB2312" w:cs="仿宋_GB2312"/>
          <w:color w:val="000000"/>
          <w:sz w:val="11"/>
          <w:szCs w:val="11"/>
        </w:rPr>
        <w:t xml:space="preserve"> </w:t>
      </w:r>
      <w:bookmarkEnd w:id="20"/>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r>
        <w:rPr>
          <w:rFonts w:hint="eastAsia" w:ascii="仿宋_GB2312" w:hAnsi="仿宋_GB2312" w:eastAsia="仿宋_GB2312" w:cs="仿宋_GB2312"/>
          <w:color w:val="000000"/>
          <w:sz w:val="32"/>
          <w:szCs w:val="32"/>
        </w:rPr>
        <w:t>政府性基金收支预算0</w:t>
      </w:r>
      <w:r>
        <w:rPr>
          <w:rFonts w:hint="eastAsia" w:ascii="Arial" w:hAnsi="Arial" w:eastAsia="仿宋_GB2312" w:cs="Arial"/>
          <w:color w:val="000000"/>
          <w:sz w:val="32"/>
          <w:szCs w:val="32"/>
        </w:rPr>
        <w:t>万元，</w:t>
      </w:r>
      <w:r>
        <w:rPr>
          <w:rFonts w:hint="eastAsia" w:ascii="仿宋_GB2312" w:hAnsi="仿宋_GB2312" w:eastAsia="仿宋_GB2312" w:cs="仿宋_GB2312"/>
          <w:color w:val="000000"/>
          <w:sz w:val="32"/>
          <w:szCs w:val="32"/>
        </w:rPr>
        <w:t>国有资本经营预算拨款收支预算0</w:t>
      </w:r>
      <w:r>
        <w:rPr>
          <w:rFonts w:hint="eastAsia" w:ascii="Arial" w:hAnsi="Arial" w:eastAsia="仿宋_GB2312" w:cs="Arial"/>
          <w:color w:val="000000"/>
          <w:sz w:val="32"/>
          <w:szCs w:val="32"/>
        </w:rPr>
        <w:t>万元，其</w:t>
      </w:r>
      <w:r>
        <w:rPr>
          <w:rFonts w:hint="eastAsia" w:ascii="仿宋_GB2312" w:hAnsi="Times New Roman" w:eastAsia="仿宋_GB2312"/>
          <w:sz w:val="32"/>
          <w:szCs w:val="32"/>
        </w:rPr>
        <w:t>中：</w:t>
      </w:r>
    </w:p>
    <w:p>
      <w:pPr>
        <w:adjustRightInd w:val="0"/>
        <w:snapToGrid w:val="0"/>
        <w:spacing w:line="560" w:lineRule="exact"/>
        <w:ind w:firstLine="640" w:firstLineChars="200"/>
        <w:rPr>
          <w:rFonts w:ascii="仿宋_GB2312" w:hAnsi="仿宋_GB2312" w:eastAsia="仿宋_GB2312" w:cs="仿宋_GB2312"/>
          <w:color w:val="000000"/>
          <w:sz w:val="32"/>
          <w:szCs w:val="32"/>
        </w:rPr>
      </w:pPr>
      <w:bookmarkStart w:id="21" w:name="PO_part2A4IncReason1"/>
      <w:r>
        <w:rPr>
          <w:rFonts w:hint="eastAsia" w:ascii="仿宋_GB2312" w:hAnsi="仿宋_GB2312" w:eastAsia="仿宋_GB2312" w:cs="仿宋_GB2312"/>
          <w:color w:val="000000"/>
          <w:sz w:val="32"/>
          <w:szCs w:val="32"/>
        </w:rPr>
        <w:t>一般公共预算收支预算比</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年预算增加</w:t>
      </w:r>
      <w:r>
        <w:rPr>
          <w:rFonts w:hint="eastAsia" w:ascii="仿宋_GB2312" w:hAnsi="仿宋_GB2312" w:eastAsia="仿宋_GB2312" w:cs="仿宋_GB2312"/>
          <w:color w:val="000000"/>
          <w:sz w:val="32"/>
          <w:szCs w:val="32"/>
          <w:lang w:val="en-US" w:eastAsia="zh-CN"/>
        </w:rPr>
        <w:t>2.84</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0.6</w:t>
      </w:r>
      <w:r>
        <w:rPr>
          <w:rFonts w:hint="eastAsia" w:ascii="仿宋_GB2312" w:hAnsi="仿宋_GB2312" w:eastAsia="仿宋_GB2312" w:cs="仿宋_GB2312"/>
          <w:color w:val="000000"/>
          <w:sz w:val="32"/>
          <w:szCs w:val="32"/>
        </w:rPr>
        <w:t>%，主要原因：</w:t>
      </w:r>
      <w:r>
        <w:rPr>
          <w:rFonts w:hint="eastAsia" w:ascii="仿宋_GB2312" w:eastAsia="仿宋_GB2312"/>
          <w:sz w:val="32"/>
          <w:szCs w:val="32"/>
          <w:lang w:val="en-US" w:eastAsia="zh-CN"/>
        </w:rPr>
        <w:t>本年新增人员一名。</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政府性基金收支预算与</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年预算持平，无增减变动，主要原因：</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年无预算安排</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国有资本经营预算拨款收支预算与</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年预算持平，无增减变动，主要原因：</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 xml:space="preserve">年无预算安排。 </w:t>
      </w:r>
      <w:bookmarkEnd w:id="21"/>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rPr>
      </w:pPr>
      <w:bookmarkStart w:id="22" w:name="PO_part2B2DivName5"/>
      <w:r>
        <w:rPr>
          <w:rFonts w:hint="eastAsia" w:ascii="仿宋_GB2312" w:hAnsi="Times New Roman" w:eastAsia="仿宋_GB2312"/>
          <w:sz w:val="32"/>
          <w:szCs w:val="32"/>
        </w:rPr>
        <w:t>罗山县市场发展服务中心</w:t>
      </w:r>
      <w:r>
        <w:rPr>
          <w:rFonts w:hint="eastAsia" w:ascii="仿宋_GB2312" w:hAnsi="Times New Roman" w:eastAsia="仿宋_GB2312"/>
          <w:sz w:val="11"/>
          <w:szCs w:val="11"/>
        </w:rPr>
        <w:t xml:space="preserve"> </w:t>
      </w:r>
      <w:bookmarkEnd w:id="22"/>
      <w:r>
        <w:rPr>
          <w:rFonts w:hint="eastAsia" w:ascii="仿宋_GB2312" w:hAnsi="Times New Roman" w:eastAsia="仿宋_GB2312"/>
          <w:sz w:val="32"/>
          <w:szCs w:val="32"/>
          <w:lang w:eastAsia="zh-CN"/>
        </w:rPr>
        <w:t>2024</w:t>
      </w:r>
      <w:r>
        <w:rPr>
          <w:rFonts w:hint="eastAsia" w:ascii="仿宋_GB2312" w:hAnsi="Times New Roman" w:eastAsia="仿宋_GB2312"/>
          <w:sz w:val="32"/>
          <w:szCs w:val="32"/>
        </w:rPr>
        <w:t>年一般公共预算支出年初预算为</w:t>
      </w:r>
      <w:r>
        <w:rPr>
          <w:rFonts w:hint="eastAsia" w:ascii="仿宋_GB2312" w:eastAsia="仿宋_GB2312"/>
          <w:sz w:val="32"/>
          <w:szCs w:val="32"/>
          <w:lang w:val="en-US" w:eastAsia="zh-CN"/>
        </w:rPr>
        <w:t>439.98</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：基本支出</w:t>
      </w:r>
      <w:r>
        <w:rPr>
          <w:rFonts w:hint="eastAsia" w:ascii="仿宋_GB2312" w:eastAsia="仿宋_GB2312"/>
          <w:sz w:val="32"/>
          <w:szCs w:val="32"/>
          <w:lang w:val="en-US" w:eastAsia="zh-CN"/>
        </w:rPr>
        <w:t>74.98</w:t>
      </w:r>
      <w:r>
        <w:rPr>
          <w:rFonts w:hint="eastAsia" w:ascii="仿宋_GB2312" w:hAnsi="仿宋_GB2312" w:eastAsia="仿宋_GB2312" w:cs="仿宋_GB2312"/>
          <w:color w:val="000000"/>
          <w:sz w:val="11"/>
          <w:szCs w:val="11"/>
        </w:rPr>
        <w:t xml:space="preserve"> </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17</w:t>
      </w:r>
      <w:r>
        <w:rPr>
          <w:rFonts w:hint="eastAsia" w:ascii="仿宋_GB2312" w:hAnsi="Times New Roman" w:eastAsia="仿宋_GB2312"/>
          <w:sz w:val="32"/>
          <w:szCs w:val="32"/>
        </w:rPr>
        <w:t>%；项目支出365万元，占83%.</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bookmarkStart w:id="23" w:name="PO_part2B2DivName6"/>
      <w:r>
        <w:rPr>
          <w:rFonts w:hint="eastAsia" w:ascii="仿宋_GB2312" w:eastAsia="仿宋_GB2312"/>
          <w:sz w:val="32"/>
          <w:szCs w:val="32"/>
        </w:rPr>
        <w:t>罗山县市场发展服务中心</w:t>
      </w:r>
      <w:r>
        <w:rPr>
          <w:rFonts w:hint="eastAsia" w:ascii="仿宋_GB2312" w:eastAsia="仿宋_GB2312"/>
          <w:sz w:val="11"/>
          <w:szCs w:val="11"/>
        </w:rPr>
        <w:t xml:space="preserve"> </w:t>
      </w:r>
      <w:bookmarkEnd w:id="23"/>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年一般公共预算支出年初预算为</w:t>
      </w:r>
      <w:bookmarkStart w:id="24" w:name="PO_part2A6Amount1"/>
      <w:r>
        <w:rPr>
          <w:rFonts w:hint="eastAsia" w:ascii="仿宋_GB2312" w:eastAsia="仿宋_GB2312"/>
          <w:sz w:val="32"/>
          <w:szCs w:val="32"/>
          <w:lang w:val="en-US" w:eastAsia="zh-CN"/>
        </w:rPr>
        <w:t>74.98</w:t>
      </w:r>
      <w:r>
        <w:rPr>
          <w:rFonts w:hint="eastAsia" w:ascii="仿宋_GB2312" w:hAnsi="仿宋_GB2312" w:eastAsia="仿宋_GB2312" w:cs="仿宋_GB2312"/>
          <w:color w:val="000000"/>
          <w:sz w:val="11"/>
          <w:szCs w:val="11"/>
        </w:rPr>
        <w:t xml:space="preserve"> </w:t>
      </w:r>
      <w:r>
        <w:rPr>
          <w:rFonts w:hint="eastAsia" w:ascii="仿宋_GB2312" w:eastAsia="仿宋_GB2312"/>
          <w:sz w:val="11"/>
          <w:szCs w:val="11"/>
        </w:rPr>
        <w:t xml:space="preserve"> </w:t>
      </w:r>
      <w:bookmarkEnd w:id="24"/>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bookmarkStart w:id="25" w:name="PO_part2A6Amount2"/>
      <w:r>
        <w:rPr>
          <w:rFonts w:hint="eastAsia" w:ascii="仿宋_GB2312" w:hAnsi="宋体" w:eastAsia="仿宋_GB2312"/>
          <w:bCs/>
          <w:sz w:val="32"/>
          <w:szCs w:val="32"/>
          <w:lang w:val="en-US" w:eastAsia="zh-CN"/>
        </w:rPr>
        <w:t>71.12</w:t>
      </w:r>
      <w:r>
        <w:rPr>
          <w:rFonts w:hint="eastAsia" w:ascii="仿宋_GB2312" w:hAnsi="宋体" w:eastAsia="仿宋_GB2312"/>
          <w:bCs/>
          <w:sz w:val="11"/>
          <w:szCs w:val="11"/>
        </w:rPr>
        <w:t xml:space="preserve"> </w:t>
      </w:r>
      <w:bookmarkEnd w:id="25"/>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eastAsia="仿宋_GB2312"/>
          <w:sz w:val="32"/>
          <w:szCs w:val="32"/>
        </w:rPr>
        <w:t>9</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仿宋_GB2312" w:eastAsia="仿宋_GB2312" w:cs="仿宋_GB2312"/>
          <w:color w:val="000000"/>
          <w:kern w:val="0"/>
          <w:sz w:val="32"/>
          <w:szCs w:val="32"/>
        </w:rPr>
        <w:t>；公用经费支出</w:t>
      </w:r>
      <w:r>
        <w:rPr>
          <w:rFonts w:hint="eastAsia" w:ascii="仿宋_GB2312" w:hAnsi="宋体" w:eastAsia="仿宋_GB2312"/>
          <w:bCs/>
          <w:sz w:val="32"/>
          <w:szCs w:val="32"/>
          <w:lang w:val="en-US" w:eastAsia="zh-CN"/>
        </w:rPr>
        <w:t>3.86</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w:t>
      </w:r>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widowControl/>
        <w:spacing w:line="580" w:lineRule="exact"/>
        <w:ind w:firstLine="640" w:firstLineChars="200"/>
        <w:rPr>
          <w:rFonts w:hint="eastAsia" w:ascii="仿宋_GB2312" w:hAnsi="仿宋_GB2312" w:eastAsia="仿宋_GB2312" w:cs="仿宋_GB2312"/>
          <w:color w:val="000000"/>
          <w:sz w:val="32"/>
          <w:szCs w:val="32"/>
        </w:rPr>
      </w:pPr>
      <w:bookmarkStart w:id="26" w:name="PO_part2B2DivName9"/>
      <w:r>
        <w:rPr>
          <w:rFonts w:hint="eastAsia" w:ascii="仿宋_GB2312" w:eastAsia="仿宋_GB2312"/>
          <w:sz w:val="32"/>
          <w:szCs w:val="32"/>
        </w:rPr>
        <w:t>罗山县市场发展服务中心</w:t>
      </w:r>
      <w:r>
        <w:rPr>
          <w:rFonts w:hint="eastAsia" w:ascii="仿宋_GB2312" w:eastAsia="仿宋_GB2312"/>
          <w:sz w:val="11"/>
          <w:szCs w:val="11"/>
        </w:rPr>
        <w:t xml:space="preserve"> </w:t>
      </w:r>
      <w:bookmarkEnd w:id="26"/>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年“三公”经费预算为</w:t>
      </w:r>
      <w:bookmarkStart w:id="27" w:name="PO_part2A9Amount1"/>
      <w:r>
        <w:rPr>
          <w:rFonts w:hint="eastAsia" w:ascii="仿宋_GB2312" w:eastAsia="仿宋_GB2312"/>
          <w:sz w:val="32"/>
          <w:szCs w:val="32"/>
        </w:rPr>
        <w:t>0</w:t>
      </w:r>
      <w:r>
        <w:rPr>
          <w:rFonts w:hint="eastAsia" w:ascii="仿宋_GB2312" w:eastAsia="仿宋_GB2312"/>
          <w:sz w:val="11"/>
          <w:szCs w:val="11"/>
        </w:rPr>
        <w:t xml:space="preserve"> </w:t>
      </w:r>
      <w:bookmarkEnd w:id="27"/>
      <w:r>
        <w:rPr>
          <w:rFonts w:hint="eastAsia" w:ascii="仿宋_GB2312" w:hAnsi="仿宋_GB2312" w:eastAsia="仿宋_GB2312" w:cs="仿宋_GB2312"/>
          <w:color w:val="000000"/>
          <w:sz w:val="32"/>
          <w:szCs w:val="32"/>
        </w:rPr>
        <w:t>万元，</w:t>
      </w:r>
      <w:bookmarkStart w:id="28" w:name="PO_part2A9IncReason1"/>
      <w:r>
        <w:rPr>
          <w:rFonts w:hint="eastAsia" w:ascii="仿宋_GB2312" w:hAnsi="宋体" w:eastAsia="仿宋_GB2312"/>
          <w:bCs/>
          <w:sz w:val="32"/>
          <w:szCs w:val="32"/>
        </w:rPr>
        <w:t>无增减变动，</w:t>
      </w:r>
      <w:r>
        <w:rPr>
          <w:rFonts w:hint="eastAsia" w:ascii="仿宋_GB2312" w:hAnsi="宋体" w:eastAsia="仿宋_GB2312"/>
          <w:bCs/>
          <w:sz w:val="11"/>
          <w:szCs w:val="11"/>
        </w:rPr>
        <w:t xml:space="preserve"> </w:t>
      </w:r>
      <w:bookmarkEnd w:id="28"/>
      <w:r>
        <w:rPr>
          <w:rFonts w:hint="eastAsia" w:ascii="仿宋_GB2312" w:hAnsi="Times New Roman" w:eastAsia="仿宋_GB2312"/>
          <w:sz w:val="32"/>
          <w:szCs w:val="32"/>
        </w:rPr>
        <w:t>主要原因：</w:t>
      </w:r>
      <w:bookmarkStart w:id="29" w:name="PO_part2A9IncReason2"/>
      <w:r>
        <w:rPr>
          <w:rFonts w:hint="eastAsia" w:ascii="仿宋_GB2312" w:hAnsi="Times New Roman" w:eastAsia="仿宋_GB2312"/>
          <w:sz w:val="32"/>
          <w:szCs w:val="32"/>
          <w:lang w:eastAsia="zh-CN"/>
        </w:rPr>
        <w:t>2024</w:t>
      </w:r>
      <w:r>
        <w:rPr>
          <w:rFonts w:hint="eastAsia" w:ascii="仿宋_GB2312" w:hAnsi="Times New Roman" w:eastAsia="仿宋_GB2312"/>
          <w:sz w:val="32"/>
          <w:szCs w:val="32"/>
        </w:rPr>
        <w:t>年无预算安排。</w:t>
      </w:r>
      <w:r>
        <w:rPr>
          <w:rFonts w:hint="eastAsia" w:ascii="仿宋_GB2312" w:hAnsi="宋体" w:eastAsia="仿宋_GB2312"/>
          <w:bCs/>
          <w:sz w:val="32"/>
          <w:szCs w:val="32"/>
        </w:rPr>
        <w:t xml:space="preserve"> </w:t>
      </w:r>
      <w:bookmarkEnd w:id="29"/>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Times New Roman" w:eastAsia="仿宋_GB2312"/>
          <w:sz w:val="32"/>
          <w:szCs w:val="32"/>
        </w:rPr>
        <w:t>（一）因公出国（境）费</w:t>
      </w:r>
      <w:r>
        <w:rPr>
          <w:rFonts w:hint="eastAsia" w:ascii="仿宋_GB2312" w:eastAsia="仿宋_GB2312"/>
          <w:sz w:val="32"/>
          <w:szCs w:val="32"/>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r>
        <w:rPr>
          <w:rFonts w:hint="eastAsia" w:ascii="仿宋_GB2312" w:hAnsi="宋体" w:eastAsia="仿宋_GB2312" w:cs="Courier New"/>
          <w:sz w:val="32"/>
          <w:szCs w:val="32"/>
        </w:rPr>
        <w:t>主要用于单位工作人员公务出国（境）的住宿费、旅费、伙食补助费、杂费、培训费等支出</w:t>
      </w:r>
      <w:bookmarkStart w:id="30" w:name="PO_part2A9IncReason4"/>
      <w:r>
        <w:rPr>
          <w:rFonts w:hint="eastAsia" w:ascii="仿宋_GB2312" w:hAnsi="宋体" w:eastAsia="仿宋_GB2312"/>
          <w:bCs/>
          <w:sz w:val="32"/>
          <w:szCs w:val="32"/>
        </w:rPr>
        <w:t xml:space="preserve"> </w:t>
      </w:r>
      <w:bookmarkEnd w:id="30"/>
    </w:p>
    <w:p>
      <w:pPr>
        <w:kinsoku w:val="0"/>
        <w:overflowPunct w:val="0"/>
        <w:autoSpaceDE w:val="0"/>
        <w:autoSpaceDN w:val="0"/>
        <w:adjustRightInd w:val="0"/>
        <w:snapToGrid w:val="0"/>
        <w:spacing w:line="580" w:lineRule="exact"/>
        <w:ind w:firstLine="640" w:firstLineChars="200"/>
        <w:rPr>
          <w:rFonts w:hint="eastAsia" w:ascii="仿宋_GB2312" w:hAnsi="宋体" w:eastAsia="仿宋_GB2312" w:cs="Courier New"/>
          <w:sz w:val="32"/>
          <w:szCs w:val="32"/>
        </w:rPr>
      </w:pPr>
      <w:r>
        <w:rPr>
          <w:rFonts w:hint="eastAsia" w:ascii="仿宋_GB2312" w:hAnsi="Times New Roman" w:eastAsia="仿宋_GB2312"/>
          <w:sz w:val="32"/>
          <w:szCs w:val="32"/>
        </w:rPr>
        <w:t>（二）公务用车购置及运行维护费</w:t>
      </w:r>
      <w:r>
        <w:rPr>
          <w:rFonts w:hint="eastAsia" w:ascii="仿宋_GB2312" w:eastAsia="仿宋_GB2312"/>
          <w:sz w:val="32"/>
          <w:szCs w:val="32"/>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rPr>
        <w:t>0</w:t>
      </w:r>
      <w:r>
        <w:rPr>
          <w:rFonts w:hint="eastAsia" w:ascii="仿宋_GB2312" w:hAnsi="仿宋_GB2312" w:eastAsia="仿宋_GB2312" w:cs="仿宋_GB2312"/>
          <w:color w:val="000000"/>
          <w:sz w:val="32"/>
          <w:szCs w:val="32"/>
        </w:rPr>
        <w:t>万元，</w:t>
      </w:r>
      <w:bookmarkStart w:id="31" w:name="PO_part2A9IncReason6"/>
      <w:r>
        <w:rPr>
          <w:rFonts w:hint="eastAsia" w:ascii="仿宋_GB2312" w:hAnsi="宋体" w:eastAsia="仿宋_GB2312" w:cs="Courier New"/>
          <w:sz w:val="32"/>
          <w:szCs w:val="32"/>
        </w:rPr>
        <w:t>主要用于开展工作所需公务用车的燃料费、维修费、过路过桥费、保险费、安全奖励费用等支出。</w:t>
      </w:r>
      <w:r>
        <w:rPr>
          <w:rFonts w:hint="eastAsia" w:ascii="仿宋_GB2312" w:hAnsi="仿宋_GB2312" w:eastAsia="仿宋_GB2312" w:cs="仿宋_GB2312"/>
          <w:color w:val="000000"/>
          <w:sz w:val="32"/>
          <w:szCs w:val="32"/>
        </w:rPr>
        <w:t>公务用车运行维护费</w:t>
      </w:r>
      <w:r>
        <w:rPr>
          <w:rFonts w:hint="eastAsia" w:ascii="仿宋_GB2312" w:eastAsia="仿宋_GB2312"/>
          <w:sz w:val="32"/>
          <w:szCs w:val="32"/>
        </w:rPr>
        <w:t>0</w:t>
      </w:r>
      <w:r>
        <w:rPr>
          <w:rFonts w:hint="eastAsia" w:ascii="仿宋_GB2312" w:eastAsia="仿宋_GB2312"/>
          <w:sz w:val="11"/>
          <w:szCs w:val="11"/>
        </w:rPr>
        <w:t xml:space="preserve"> </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w:t>
      </w:r>
      <w:r>
        <w:rPr>
          <w:rFonts w:hint="eastAsia" w:ascii="仿宋" w:hAnsi="仿宋" w:eastAsia="仿宋" w:cs="Courier New"/>
          <w:sz w:val="32"/>
          <w:szCs w:val="32"/>
        </w:rPr>
        <w:t>主</w:t>
      </w:r>
      <w:r>
        <w:rPr>
          <w:rFonts w:hint="eastAsia" w:ascii="仿宋_GB2312" w:hAnsi="宋体" w:eastAsia="仿宋_GB2312" w:cs="Courier New"/>
          <w:sz w:val="32"/>
          <w:szCs w:val="32"/>
        </w:rPr>
        <w:t>要原因：按</w:t>
      </w:r>
      <w:r>
        <w:rPr>
          <w:rFonts w:hint="eastAsia" w:ascii="仿宋_GB2312" w:hAnsi="宋体" w:eastAsia="仿宋_GB2312" w:cs="Courier New"/>
          <w:sz w:val="32"/>
          <w:szCs w:val="32"/>
        </w:rPr>
        <w:t>照</w:t>
      </w:r>
      <w:bookmarkStart w:id="77" w:name="_GoBack"/>
      <w:bookmarkEnd w:id="77"/>
      <w:r>
        <w:rPr>
          <w:rFonts w:hint="eastAsia" w:ascii="仿宋_GB2312" w:hAnsi="宋体" w:eastAsia="仿宋_GB2312" w:cs="Courier New"/>
          <w:sz w:val="32"/>
          <w:szCs w:val="32"/>
        </w:rPr>
        <w:t xml:space="preserve">中央国务院八项规定厉行节约的相关规定要求，严格管控公务用车支出，压缩公务用车费用。 </w:t>
      </w:r>
      <w:bookmarkEnd w:id="31"/>
      <w:bookmarkStart w:id="32" w:name="PO_part2A9IncReason8"/>
      <w:r>
        <w:rPr>
          <w:rFonts w:hint="eastAsia" w:ascii="仿宋_GB2312" w:hAnsi="宋体" w:eastAsia="仿宋_GB2312" w:cs="Courier New"/>
          <w:sz w:val="32"/>
          <w:szCs w:val="32"/>
        </w:rPr>
        <w:t xml:space="preserve"> </w:t>
      </w:r>
      <w:bookmarkEnd w:id="32"/>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（三）公务接待费</w:t>
      </w:r>
      <w:r>
        <w:rPr>
          <w:rFonts w:hint="eastAsia" w:ascii="仿宋_GB2312" w:hAnsi="宋体" w:eastAsia="仿宋_GB2312"/>
          <w:bCs/>
          <w:sz w:val="32"/>
          <w:szCs w:val="32"/>
        </w:rPr>
        <w:t>0万元</w:t>
      </w:r>
      <w:r>
        <w:rPr>
          <w:rFonts w:hint="eastAsia" w:ascii="仿宋_GB2312" w:hAnsi="仿宋_GB2312" w:eastAsia="仿宋_GB2312" w:cs="仿宋_GB2312"/>
          <w:color w:val="000000"/>
          <w:sz w:val="32"/>
          <w:szCs w:val="32"/>
        </w:rPr>
        <w:t>，</w:t>
      </w:r>
      <w:bookmarkStart w:id="33" w:name="PO_part2A9IncReason10"/>
      <w:r>
        <w:rPr>
          <w:rFonts w:hint="eastAsia" w:ascii="仿宋_GB2312" w:hAnsi="宋体" w:eastAsia="仿宋_GB2312" w:cs="Courier New"/>
          <w:sz w:val="32"/>
          <w:szCs w:val="32"/>
        </w:rPr>
        <w:t>主要用于按规定开支的各类公务接待（含外宾接待）支出。</w:t>
      </w:r>
      <w:r>
        <w:rPr>
          <w:rFonts w:hint="eastAsia" w:ascii="仿宋_GB2312" w:eastAsia="仿宋_GB2312"/>
          <w:sz w:val="32"/>
          <w:szCs w:val="32"/>
        </w:rPr>
        <w:t xml:space="preserve"> </w:t>
      </w:r>
      <w:bookmarkEnd w:id="33"/>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bookmarkStart w:id="34" w:name="PO_part2B2DivName7"/>
      <w:r>
        <w:rPr>
          <w:rFonts w:hint="eastAsia" w:ascii="仿宋_GB2312" w:eastAsia="仿宋_GB2312"/>
          <w:sz w:val="32"/>
          <w:szCs w:val="32"/>
        </w:rPr>
        <w:t xml:space="preserve"> 罗山县市场发展服务中心 </w:t>
      </w:r>
      <w:bookmarkEnd w:id="34"/>
      <w:bookmarkStart w:id="35" w:name="PO_part2A7Amount1"/>
      <w:r>
        <w:rPr>
          <w:rFonts w:hint="eastAsia" w:ascii="仿宋_GB2312" w:eastAsia="仿宋_GB2312"/>
          <w:sz w:val="32"/>
          <w:szCs w:val="32"/>
          <w:lang w:eastAsia="zh-CN"/>
        </w:rPr>
        <w:t>2024</w:t>
      </w:r>
      <w:r>
        <w:rPr>
          <w:rFonts w:hint="eastAsia" w:ascii="仿宋_GB2312" w:eastAsia="仿宋_GB2312"/>
          <w:sz w:val="32"/>
          <w:szCs w:val="32"/>
        </w:rPr>
        <w:t xml:space="preserve">年本部门没有政府性基金预算拨款收入，也没有政府性基金预算安排的支出，故无数据情况说明。 </w:t>
      </w:r>
      <w:bookmarkEnd w:id="35"/>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rPr>
        <w:t>罗山县市场发展服务中心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_GB2312" w:hAnsi="宋体" w:eastAsia="仿宋_GB2312"/>
          <w:bCs/>
          <w:sz w:val="32"/>
          <w:szCs w:val="32"/>
        </w:rPr>
        <w:t>2.</w:t>
      </w:r>
      <w:r>
        <w:rPr>
          <w:rFonts w:hint="eastAsia" w:ascii="仿宋_GB2312" w:hAnsi="宋体" w:eastAsia="仿宋_GB2312"/>
          <w:bCs/>
          <w:sz w:val="32"/>
          <w:szCs w:val="32"/>
          <w:lang w:val="en-US" w:eastAsia="zh-CN"/>
        </w:rPr>
        <w:t>8</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r>
        <w:rPr>
          <w:rFonts w:hint="eastAsia" w:ascii="仿宋_GB2312" w:hAnsi="宋体" w:eastAsia="仿宋_GB2312"/>
          <w:bCs/>
          <w:sz w:val="32"/>
          <w:szCs w:val="32"/>
        </w:rPr>
        <w:t>比</w:t>
      </w:r>
      <w:r>
        <w:rPr>
          <w:rFonts w:hint="eastAsia" w:ascii="仿宋_GB2312" w:hAnsi="宋体" w:eastAsia="仿宋_GB2312"/>
          <w:bCs/>
          <w:sz w:val="32"/>
          <w:szCs w:val="32"/>
          <w:lang w:eastAsia="zh-CN"/>
        </w:rPr>
        <w:t>2023</w:t>
      </w:r>
      <w:r>
        <w:rPr>
          <w:rFonts w:hint="eastAsia" w:ascii="仿宋_GB2312" w:hAnsi="宋体" w:eastAsia="仿宋_GB2312"/>
          <w:bCs/>
          <w:sz w:val="32"/>
          <w:szCs w:val="32"/>
        </w:rPr>
        <w:t>年预算增加0.1万元，增加3.8%。</w:t>
      </w:r>
      <w:r>
        <w:rPr>
          <w:rFonts w:hint="eastAsia" w:ascii="仿宋_GB2312" w:hAnsi="Times New Roman" w:eastAsia="仿宋_GB2312"/>
          <w:sz w:val="32"/>
          <w:szCs w:val="32"/>
        </w:rPr>
        <w:t>主要原因：</w:t>
      </w:r>
      <w:bookmarkStart w:id="36" w:name="PO_part2A10IncReason2"/>
      <w:r>
        <w:rPr>
          <w:rFonts w:hint="eastAsia" w:ascii="仿宋_GB2312" w:hAnsi="Times New Roman" w:eastAsia="仿宋_GB2312"/>
          <w:sz w:val="32"/>
          <w:szCs w:val="32"/>
        </w:rPr>
        <w:t>本年度</w:t>
      </w:r>
      <w:r>
        <w:rPr>
          <w:rFonts w:hint="eastAsia" w:ascii="仿宋_GB2312" w:hAnsi="Times New Roman" w:eastAsia="仿宋_GB2312"/>
          <w:sz w:val="32"/>
          <w:szCs w:val="32"/>
          <w:lang w:val="en-US" w:eastAsia="zh-CN"/>
        </w:rPr>
        <w:t>人员增加</w:t>
      </w:r>
      <w:r>
        <w:rPr>
          <w:rFonts w:hint="eastAsia" w:ascii="仿宋_GB2312" w:hAnsi="Times New Roman" w:eastAsia="仿宋_GB2312"/>
          <w:sz w:val="32"/>
          <w:szCs w:val="32"/>
        </w:rPr>
        <w:t>。</w:t>
      </w:r>
      <w:r>
        <w:rPr>
          <w:rFonts w:hint="eastAsia" w:ascii="仿宋_GB2312" w:eastAsia="仿宋_GB2312"/>
          <w:sz w:val="32"/>
          <w:szCs w:val="32"/>
        </w:rPr>
        <w:t xml:space="preserve"> </w:t>
      </w:r>
      <w:bookmarkEnd w:id="36"/>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年政府采购预算安排</w:t>
      </w:r>
      <w:r>
        <w:rPr>
          <w:rFonts w:hint="eastAsia" w:ascii="仿宋_GB2312" w:hAnsi="宋体" w:eastAsia="仿宋_GB2312"/>
          <w:bCs/>
          <w:sz w:val="32"/>
          <w:szCs w:val="32"/>
        </w:rPr>
        <w:t>0</w:t>
      </w:r>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r>
        <w:rPr>
          <w:rFonts w:hint="eastAsia" w:ascii="仿宋_GB2312" w:hAnsi="宋体" w:eastAsia="仿宋_GB2312"/>
          <w:bCs/>
          <w:sz w:val="32"/>
          <w:szCs w:val="32"/>
        </w:rPr>
        <w:t>0</w:t>
      </w:r>
      <w:r>
        <w:rPr>
          <w:rFonts w:hint="eastAsia" w:ascii="仿宋_GB2312" w:hAnsi="仿宋_GB2312" w:eastAsia="仿宋_GB2312" w:cs="仿宋_GB2312"/>
          <w:color w:val="000000"/>
          <w:kern w:val="0"/>
          <w:sz w:val="32"/>
          <w:szCs w:val="32"/>
        </w:rPr>
        <w:t>万元、政府采购工程预算</w:t>
      </w:r>
      <w:r>
        <w:rPr>
          <w:rFonts w:hint="eastAsia" w:ascii="仿宋_GB2312" w:hAnsi="宋体" w:eastAsia="仿宋_GB2312"/>
          <w:bCs/>
          <w:sz w:val="32"/>
          <w:szCs w:val="32"/>
        </w:rPr>
        <w:t>0</w:t>
      </w:r>
      <w:r>
        <w:rPr>
          <w:rFonts w:hint="eastAsia" w:ascii="仿宋_GB2312" w:hAnsi="仿宋_GB2312" w:eastAsia="仿宋_GB2312" w:cs="仿宋_GB2312"/>
          <w:color w:val="000000"/>
          <w:kern w:val="0"/>
          <w:sz w:val="32"/>
          <w:szCs w:val="32"/>
        </w:rPr>
        <w:t>万元、政府采购服务预算</w:t>
      </w:r>
      <w:bookmarkStart w:id="37" w:name="PO_part2A10Amount5"/>
      <w:r>
        <w:rPr>
          <w:rFonts w:hint="eastAsia" w:ascii="仿宋_GB2312" w:hAnsi="宋体" w:eastAsia="仿宋_GB2312"/>
          <w:bCs/>
          <w:sz w:val="32"/>
          <w:szCs w:val="32"/>
        </w:rPr>
        <w:t>0</w:t>
      </w:r>
      <w:r>
        <w:rPr>
          <w:rFonts w:hint="eastAsia" w:ascii="仿宋_GB2312" w:hAnsi="宋体" w:eastAsia="仿宋_GB2312"/>
          <w:bCs/>
          <w:sz w:val="11"/>
          <w:szCs w:val="11"/>
        </w:rPr>
        <w:t xml:space="preserve"> </w:t>
      </w:r>
      <w:bookmarkEnd w:id="37"/>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eastAsia="仿宋_GB2312"/>
          <w:sz w:val="32"/>
          <w:szCs w:val="32"/>
        </w:rPr>
        <w:t>罗山县市场发展服务中心</w:t>
      </w:r>
      <w:r>
        <w:rPr>
          <w:rFonts w:hint="eastAsia" w:ascii="仿宋_GB2312" w:hAnsi="仿宋_GB2312" w:eastAsia="仿宋_GB2312" w:cs="仿宋_GB2312"/>
          <w:color w:val="000000"/>
          <w:kern w:val="0"/>
          <w:sz w:val="32"/>
          <w:szCs w:val="32"/>
          <w:lang w:eastAsia="zh-CN"/>
        </w:rPr>
        <w:t>2024</w:t>
      </w:r>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bookmarkStart w:id="38" w:name="PO_part2A10B3Amount2"/>
      <w:r>
        <w:rPr>
          <w:rFonts w:hint="eastAsia" w:ascii="仿宋_GB2312" w:hAnsi="仿宋_GB2312" w:eastAsia="仿宋_GB2312" w:cs="仿宋_GB2312"/>
          <w:color w:val="000000"/>
          <w:kern w:val="0"/>
          <w:sz w:val="32"/>
          <w:szCs w:val="32"/>
          <w:lang w:eastAsia="zh-CN"/>
        </w:rPr>
        <w:t>2024</w:t>
      </w:r>
      <w:r>
        <w:rPr>
          <w:rFonts w:hint="eastAsia" w:ascii="仿宋_GB2312" w:hAnsi="仿宋_GB2312" w:eastAsia="仿宋_GB2312" w:cs="仿宋_GB2312"/>
          <w:color w:val="000000"/>
          <w:kern w:val="0"/>
          <w:sz w:val="11"/>
          <w:szCs w:val="11"/>
        </w:rPr>
        <w:t xml:space="preserve"> </w:t>
      </w:r>
      <w:bookmarkEnd w:id="38"/>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kern w:val="0"/>
          <w:sz w:val="32"/>
          <w:szCs w:val="32"/>
          <w:lang w:val="en-US" w:eastAsia="zh-CN"/>
        </w:rPr>
        <w:t>439.98</w:t>
      </w:r>
      <w:r>
        <w:rPr>
          <w:rFonts w:hint="eastAsia" w:ascii="仿宋_GB2312" w:hAnsi="仿宋_GB2312" w:eastAsia="仿宋_GB2312" w:cs="仿宋_GB2312"/>
          <w:color w:val="000000"/>
          <w:kern w:val="0"/>
          <w:sz w:val="32"/>
          <w:szCs w:val="32"/>
        </w:rPr>
        <w:t>万元，其中项目共</w:t>
      </w:r>
      <w:bookmarkStart w:id="39" w:name="PO_part2A10B3Amount4"/>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11"/>
          <w:szCs w:val="11"/>
        </w:rPr>
        <w:t xml:space="preserve"> </w:t>
      </w:r>
      <w:bookmarkEnd w:id="39"/>
      <w:r>
        <w:rPr>
          <w:rFonts w:hint="eastAsia" w:ascii="仿宋_GB2312" w:hAnsi="仿宋_GB2312" w:eastAsia="仿宋_GB2312" w:cs="仿宋_GB2312"/>
          <w:color w:val="000000"/>
          <w:kern w:val="0"/>
          <w:sz w:val="32"/>
          <w:szCs w:val="32"/>
        </w:rPr>
        <w:t>个，金额为365万元。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202</w:t>
      </w:r>
      <w:r>
        <w:rPr>
          <w:rFonts w:hint="eastAsia" w:ascii="仿宋_GB2312" w:eastAsia="仿宋_GB2312"/>
          <w:sz w:val="32"/>
          <w:szCs w:val="32"/>
          <w:lang w:val="en-US" w:eastAsia="zh-CN"/>
        </w:rPr>
        <w:t>3</w:t>
      </w:r>
      <w:r>
        <w:rPr>
          <w:rFonts w:hint="eastAsia" w:ascii="仿宋_GB2312" w:eastAsia="仿宋_GB2312"/>
          <w:sz w:val="32"/>
          <w:szCs w:val="32"/>
        </w:rPr>
        <w:t>年期末，我部门</w:t>
      </w:r>
      <w:r>
        <w:rPr>
          <w:rFonts w:hint="eastAsia" w:ascii="仿宋_GB2312" w:hAnsi="宋体" w:eastAsia="仿宋_GB2312" w:cs="Courier New"/>
          <w:sz w:val="32"/>
          <w:szCs w:val="32"/>
        </w:rPr>
        <w:t>共有车辆</w:t>
      </w:r>
      <w:r>
        <w:rPr>
          <w:rFonts w:hint="eastAsia" w:ascii="仿宋_GB2312" w:hAnsi="仿宋_GB2312" w:eastAsia="仿宋_GB2312" w:cs="仿宋_GB2312"/>
          <w:color w:val="000000"/>
          <w:sz w:val="32"/>
          <w:szCs w:val="32"/>
        </w:rPr>
        <w:t>0</w:t>
      </w:r>
      <w:r>
        <w:rPr>
          <w:rFonts w:hint="eastAsia" w:ascii="仿宋_GB2312" w:hAnsi="宋体" w:eastAsia="仿宋_GB2312" w:cs="Courier New"/>
          <w:sz w:val="32"/>
          <w:szCs w:val="32"/>
        </w:rPr>
        <w:t>辆</w:t>
      </w:r>
      <w:r>
        <w:rPr>
          <w:rFonts w:hint="eastAsia" w:ascii="仿宋_GB2312" w:eastAsia="仿宋_GB2312"/>
          <w:sz w:val="32"/>
          <w:szCs w:val="32"/>
        </w:rPr>
        <w:t>，其中：一般公务用车</w:t>
      </w:r>
      <w:bookmarkStart w:id="40" w:name="PO_part2A10B4Amount6"/>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40"/>
      <w:r>
        <w:rPr>
          <w:rFonts w:hint="eastAsia" w:ascii="仿宋_GB2312" w:eastAsia="仿宋_GB2312"/>
          <w:sz w:val="32"/>
          <w:szCs w:val="32"/>
        </w:rPr>
        <w:t>辆，一般执法执勤用车</w:t>
      </w:r>
      <w:bookmarkStart w:id="41" w:name="PO_part2A10B4Amount7"/>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11"/>
          <w:szCs w:val="11"/>
        </w:rPr>
        <w:t xml:space="preserve"> </w:t>
      </w:r>
      <w:bookmarkEnd w:id="41"/>
      <w:r>
        <w:rPr>
          <w:rFonts w:hint="eastAsia" w:ascii="仿宋_GB2312" w:eastAsia="仿宋_GB2312"/>
          <w:sz w:val="32"/>
          <w:szCs w:val="32"/>
        </w:rPr>
        <w:t>辆，特种专业技术用车0辆，其他用车</w:t>
      </w:r>
      <w:bookmarkStart w:id="42" w:name="PO_part2A10B4Amount11"/>
      <w:r>
        <w:rPr>
          <w:rFonts w:hint="eastAsia" w:ascii="仿宋_GB2312" w:eastAsia="仿宋_GB2312"/>
          <w:sz w:val="32"/>
          <w:szCs w:val="32"/>
        </w:rPr>
        <w:t>0</w:t>
      </w:r>
      <w:r>
        <w:rPr>
          <w:rFonts w:hint="eastAsia" w:ascii="仿宋_GB2312" w:eastAsia="仿宋_GB2312"/>
          <w:sz w:val="11"/>
          <w:szCs w:val="11"/>
        </w:rPr>
        <w:t xml:space="preserve"> </w:t>
      </w:r>
      <w:bookmarkEnd w:id="42"/>
      <w:r>
        <w:rPr>
          <w:rFonts w:hint="eastAsia" w:ascii="仿宋_GB2312" w:eastAsia="仿宋_GB2312"/>
          <w:sz w:val="32"/>
          <w:szCs w:val="32"/>
        </w:rPr>
        <w:t>辆，</w:t>
      </w:r>
      <w:bookmarkStart w:id="43" w:name="PO_part2A10B4Amount12"/>
      <w:r>
        <w:rPr>
          <w:rFonts w:hint="eastAsia" w:ascii="仿宋_GB2312" w:hAnsi="宋体" w:eastAsia="仿宋_GB2312" w:cs="Courier New"/>
          <w:sz w:val="11"/>
          <w:szCs w:val="11"/>
        </w:rPr>
        <w:t xml:space="preserve"> </w:t>
      </w:r>
      <w:bookmarkEnd w:id="43"/>
      <w:r>
        <w:rPr>
          <w:rFonts w:hint="eastAsia" w:ascii="仿宋_GB2312" w:eastAsia="仿宋_GB2312"/>
          <w:sz w:val="32"/>
          <w:szCs w:val="32"/>
        </w:rPr>
        <w:t>单价50万元以上通用设备</w:t>
      </w:r>
      <w:r>
        <w:rPr>
          <w:rFonts w:hint="eastAsia" w:ascii="仿宋_GB2312" w:hAnsi="仿宋_GB2312" w:eastAsia="仿宋_GB2312" w:cs="仿宋_GB2312"/>
          <w:color w:val="000000"/>
          <w:sz w:val="32"/>
          <w:szCs w:val="32"/>
        </w:rPr>
        <w:t>0</w:t>
      </w:r>
      <w:r>
        <w:rPr>
          <w:rFonts w:hint="eastAsia" w:ascii="仿宋_GB2312" w:eastAsia="仿宋_GB2312"/>
          <w:sz w:val="32"/>
          <w:szCs w:val="32"/>
        </w:rPr>
        <w:t>台（套），单位价值100万元以上专用设备</w:t>
      </w:r>
      <w:r>
        <w:rPr>
          <w:rFonts w:hint="eastAsia" w:ascii="仿宋_GB2312" w:hAnsi="仿宋_GB2312" w:eastAsia="仿宋_GB2312" w:cs="仿宋_GB2312"/>
          <w:color w:val="000000"/>
          <w:sz w:val="32"/>
          <w:szCs w:val="32"/>
        </w:rPr>
        <w:t>0</w:t>
      </w:r>
      <w:r>
        <w:rPr>
          <w:rFonts w:hint="eastAsia" w:ascii="仿宋_GB2312" w:eastAsia="仿宋_GB2312"/>
          <w:sz w:val="32"/>
          <w:szCs w:val="32"/>
        </w:rPr>
        <w:t>台（套）。</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widowControl/>
        <w:spacing w:line="580" w:lineRule="exact"/>
        <w:ind w:firstLine="640"/>
        <w:rPr>
          <w:rFonts w:hint="eastAsia" w:ascii="仿宋_GB2312" w:hAnsi="仿宋_GB2312" w:eastAsia="仿宋_GB2312" w:cs="仿宋_GB2312"/>
          <w:color w:val="000000"/>
          <w:sz w:val="32"/>
          <w:szCs w:val="32"/>
        </w:rPr>
      </w:pPr>
      <w:bookmarkStart w:id="44" w:name="PO_part2A10IncReason4"/>
      <w:r>
        <w:rPr>
          <w:rFonts w:hint="eastAsia" w:ascii="仿宋_GB2312" w:hAnsi="仿宋_GB2312" w:eastAsia="仿宋_GB2312" w:cs="仿宋_GB2312"/>
          <w:color w:val="000000"/>
          <w:sz w:val="32"/>
          <w:szCs w:val="32"/>
        </w:rPr>
        <w:t xml:space="preserve">我部门负责管理的专项转移支付项目共有0项，主要是：0项目0万元、0项目0万元、0项目0万元等；我部门将按照《预算法》等有关规定，积极做好项目分配前期准备工作，在规定的时间内向财政部门提出资金分配意见，根据有关要求做好项目申报公开等相关工作. </w:t>
      </w:r>
      <w:bookmarkEnd w:id="44"/>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45" w:name="PO_part3A10IncReason1"/>
      <w:r>
        <w:rPr>
          <w:rFonts w:hint="eastAsia" w:ascii="仿宋_GB2312" w:hAnsi="仿宋_GB2312" w:eastAsia="仿宋_GB2312" w:cs="仿宋_GB2312"/>
          <w:color w:val="000000"/>
          <w:sz w:val="32"/>
          <w:szCs w:val="32"/>
        </w:rPr>
        <w:t xml:space="preserve">  </w:t>
      </w:r>
      <w:bookmarkEnd w:id="45"/>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附件：罗山县市场发展服务中心</w:t>
      </w:r>
      <w:r>
        <w:rPr>
          <w:rFonts w:hint="eastAsia" w:ascii="黑体" w:hAnsi="黑体" w:eastAsia="黑体" w:cs="方正小标宋简体"/>
          <w:sz w:val="44"/>
          <w:szCs w:val="44"/>
          <w:lang w:eastAsia="zh-CN"/>
        </w:rPr>
        <w:t>2024</w:t>
      </w:r>
      <w:r>
        <w:rPr>
          <w:rFonts w:hint="eastAsia" w:ascii="黑体" w:hAnsi="黑体" w:eastAsia="黑体" w:cs="方正小标宋简体"/>
          <w:sz w:val="44"/>
          <w:szCs w:val="44"/>
        </w:rPr>
        <w:t>年度部门预算表</w:t>
      </w:r>
    </w:p>
    <w:p>
      <w:pPr>
        <w:rPr>
          <w:rFonts w:hint="eastAsia" w:ascii="仿宋_GB2312" w:hAnsi="仿宋_GB2312" w:eastAsia="仿宋_GB2312" w:cs="仿宋_GB2312"/>
          <w:sz w:val="32"/>
          <w:szCs w:val="32"/>
        </w:rPr>
      </w:pPr>
      <w:bookmarkStart w:id="46" w:name="PO_part4Table1"/>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tblHeader/>
        </w:trPr>
        <w:tc>
          <w:tcPr>
            <w:tcW w:w="8664" w:type="dxa"/>
            <w:gridSpan w:val="2"/>
            <w:tcBorders>
              <w:top w:val="nil"/>
              <w:left w:val="nil"/>
              <w:bottom w:val="single" w:color="auto" w:sz="4" w:space="0"/>
              <w:right w:val="nil"/>
            </w:tcBorders>
            <w:noWrap w:val="0"/>
            <w:vAlign w:val="center"/>
          </w:tcPr>
          <w:p>
            <w:pPr>
              <w:spacing w:line="360" w:lineRule="auto"/>
              <w:ind w:firstLine="360" w:firstLineChars="200"/>
              <w:rPr>
                <w:rFonts w:hint="eastAsia" w:ascii="宋体" w:hAnsi="宋体"/>
                <w:color w:val="000000"/>
                <w:kern w:val="0"/>
                <w:sz w:val="18"/>
                <w:szCs w:val="18"/>
              </w:rPr>
            </w:pPr>
            <w:r>
              <w:rPr>
                <w:rFonts w:hint="eastAsia" w:ascii="宋体" w:hAnsi="宋体"/>
                <w:color w:val="000000"/>
                <w:kern w:val="0"/>
                <w:sz w:val="18"/>
                <w:szCs w:val="18"/>
              </w:rPr>
              <w:t>部门名称：</w:t>
            </w:r>
            <w:bookmarkStart w:id="47" w:name="PO_part4Table1DivName1"/>
            <w:r>
              <w:rPr>
                <w:rFonts w:hint="eastAsia" w:ascii="宋体" w:hAnsi="宋体"/>
                <w:color w:val="000000"/>
                <w:kern w:val="0"/>
                <w:sz w:val="18"/>
                <w:szCs w:val="18"/>
              </w:rPr>
              <w:t xml:space="preserve"> 罗山县市场发展服务中心</w:t>
            </w:r>
          </w:p>
          <w:p>
            <w:pPr>
              <w:jc w:val="left"/>
              <w:rPr>
                <w:rFonts w:hint="eastAsia" w:ascii="仿宋_GB2312" w:hAnsi="仿宋_GB2312" w:eastAsia="仿宋_GB2312" w:cs="仿宋_GB2312"/>
                <w:sz w:val="32"/>
                <w:szCs w:val="32"/>
              </w:rPr>
            </w:pPr>
            <w:r>
              <w:rPr>
                <w:rFonts w:hint="eastAsia" w:ascii="宋体" w:hAnsi="宋体"/>
                <w:color w:val="000000"/>
                <w:kern w:val="0"/>
                <w:sz w:val="18"/>
                <w:szCs w:val="18"/>
              </w:rPr>
              <w:t xml:space="preserve"> </w:t>
            </w:r>
            <w:bookmarkEnd w:id="47"/>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0" w:edGrp="everyone" w:colFirst="1" w:colLast="1"/>
            <w:permStart w:id="1"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439.98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424.07</w:t>
            </w:r>
          </w:p>
        </w:tc>
      </w:tr>
      <w:permEnd w:id="0"/>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 w:edGrp="everyone" w:colFirst="1" w:colLast="1"/>
            <w:permStart w:id="3"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439.98</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 w:edGrp="everyone" w:colFirst="1" w:colLast="1"/>
            <w:permStart w:id="5"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 w:edGrp="everyone" w:colFirst="1" w:colLast="1"/>
            <w:permStart w:id="7"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 w:edGrp="everyone" w:colFirst="1" w:colLast="1"/>
            <w:permStart w:id="9"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 w:edGrp="everyone" w:colFirst="1" w:colLast="1"/>
            <w:permStart w:id="11"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 w:edGrp="everyone" w:colFirst="1" w:colLast="1"/>
            <w:permStart w:id="13"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4" w:edGrp="everyone" w:colFirst="1" w:colLast="1"/>
            <w:permStart w:id="15"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bidi="ar"/>
              </w:rPr>
              <w:t>10.</w:t>
            </w:r>
            <w:r>
              <w:rPr>
                <w:rFonts w:hint="eastAsia" w:ascii="宋体" w:hAnsi="宋体" w:cs="宋体"/>
                <w:color w:val="000000"/>
                <w:kern w:val="0"/>
                <w:szCs w:val="21"/>
                <w:lang w:val="en-US" w:eastAsia="zh-CN" w:bidi="ar"/>
              </w:rPr>
              <w:t>45</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6" w:edGrp="everyone" w:colFirst="1" w:colLast="1"/>
            <w:permStart w:id="17"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18" w:edGrp="everyone" w:colFirst="1" w:colLast="1"/>
            <w:permStart w:id="19"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5" w:edGrp="everyone" w:colFirst="3" w:colLast="3"/>
            <w:permStart w:id="26" w:edGrp="everyone" w:colFirst="4" w:colLast="4"/>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5.46</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1" w:edGrp="everyone" w:colFirst="1" w:colLast="1"/>
            <w:permStart w:id="42"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1"/>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3" w:edGrp="everyone" w:colFirst="1" w:colLast="1"/>
            <w:permStart w:id="44"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5" w:edGrp="everyone" w:colFirst="1" w:colLast="1"/>
            <w:permStart w:id="46"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5"/>
      <w:permEnd w:id="46"/>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48" w:name="PO_part4Table1Remark1"/>
      <w:r>
        <w:rPr>
          <w:rFonts w:hint="eastAsia" w:ascii="宋体" w:hAnsi="宋体" w:cs="宋体"/>
          <w:color w:val="000000"/>
          <w:kern w:val="0"/>
          <w:sz w:val="18"/>
          <w:szCs w:val="18"/>
          <w:lang w:bidi="ar"/>
        </w:rPr>
        <w:t xml:space="preserve"> </w:t>
      </w:r>
      <w:permStart w:id="47" w:edGrp="everyone"/>
      <w:r>
        <w:rPr>
          <w:rFonts w:hint="eastAsia" w:ascii="宋体" w:hAnsi="宋体" w:cs="宋体"/>
          <w:color w:val="000000"/>
          <w:kern w:val="0"/>
          <w:sz w:val="18"/>
          <w:szCs w:val="18"/>
          <w:lang w:bidi="ar"/>
        </w:rPr>
        <w:t>报表金额单位转换时可能存在四舍五入尾数误差。</w:t>
      </w:r>
      <w:permEnd w:id="47"/>
      <w:r>
        <w:rPr>
          <w:rFonts w:hint="eastAsia" w:ascii="宋体" w:hAnsi="宋体" w:cs="宋体"/>
          <w:color w:val="000000"/>
          <w:kern w:val="0"/>
          <w:sz w:val="18"/>
          <w:szCs w:val="18"/>
          <w:lang w:bidi="ar"/>
        </w:rPr>
        <w:t xml:space="preserve"> </w:t>
      </w:r>
      <w:bookmarkEnd w:id="48"/>
      <w:r>
        <w:rPr>
          <w:rFonts w:hint="eastAsia" w:ascii="宋体" w:hAnsi="宋体" w:cs="宋体"/>
          <w:color w:val="000000"/>
          <w:kern w:val="0"/>
          <w:sz w:val="18"/>
          <w:szCs w:val="18"/>
          <w:lang w:bidi="ar"/>
        </w:rPr>
        <w:t xml:space="preserve"> </w:t>
      </w:r>
      <w:bookmarkEnd w:id="4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49" w:name="PO_part4Table2"/>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olor w:val="000000"/>
                <w:kern w:val="0"/>
                <w:sz w:val="18"/>
                <w:szCs w:val="18"/>
              </w:rPr>
              <w:t>部门名称：</w:t>
            </w:r>
            <w:bookmarkStart w:id="50" w:name="PO_part4Table1DivName2"/>
            <w:r>
              <w:rPr>
                <w:rFonts w:hint="eastAsia" w:ascii="宋体" w:hAnsi="宋体"/>
                <w:color w:val="000000"/>
                <w:kern w:val="0"/>
                <w:sz w:val="18"/>
                <w:szCs w:val="18"/>
              </w:rPr>
              <w:t xml:space="preserve"> 罗山县市场发展服务中心 </w:t>
            </w:r>
            <w:bookmarkEnd w:id="50"/>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8" w:edGrp="everyone" w:colFirst="2" w:colLast="2"/>
            <w:permStart w:id="49" w:edGrp="everyone" w:colFirst="3" w:colLast="3"/>
            <w:permStart w:id="50" w:edGrp="everyone" w:colFirst="4" w:colLast="4"/>
            <w:permStart w:id="51" w:edGrp="everyone" w:colFirst="5" w:colLast="5"/>
            <w:permStart w:id="52" w:edGrp="everyone" w:colFirst="6" w:colLast="6"/>
            <w:permStart w:id="53" w:edGrp="everyone" w:colFirst="7" w:colLast="7"/>
            <w:permStart w:id="54" w:edGrp="everyone" w:colFirst="8" w:colLast="8"/>
            <w:permStart w:id="55" w:edGrp="everyone" w:colFirst="9" w:colLast="9"/>
            <w:permStart w:id="56" w:edGrp="everyone" w:colFirst="10" w:colLast="10"/>
            <w:permStart w:id="57" w:edGrp="everyone" w:colFirst="11" w:colLast="11"/>
            <w:permStart w:id="58" w:edGrp="everyone" w:colFirst="12" w:colLast="12"/>
            <w:permStart w:id="59" w:edGrp="everyone" w:colFirst="13" w:colLast="13"/>
            <w:permStart w:id="60" w:edGrp="everyone" w:colFirst="14" w:colLast="14"/>
            <w:permStart w:id="61" w:edGrp="everyone" w:colFirst="15" w:colLast="15"/>
            <w:permStart w:id="62" w:edGrp="everyone" w:colFirst="16" w:colLast="16"/>
            <w:permStart w:id="63" w:edGrp="everyone" w:colFirst="17" w:colLast="17"/>
            <w:permStart w:id="64" w:edGrp="everyone" w:colFirst="18" w:colLast="18"/>
            <w:permStart w:id="65"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439.98</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439.98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439.98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439.98</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48"/>
      <w:permEnd w:id="49"/>
      <w:permEnd w:id="50"/>
      <w:permEnd w:id="51"/>
      <w:permEnd w:id="52"/>
      <w:permEnd w:id="53"/>
      <w:permEnd w:id="54"/>
      <w:permEnd w:id="55"/>
      <w:permEnd w:id="56"/>
      <w:permEnd w:id="57"/>
      <w:permEnd w:id="58"/>
      <w:permEnd w:id="59"/>
      <w:permEnd w:id="60"/>
      <w:permEnd w:id="61"/>
      <w:permEnd w:id="62"/>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permStart w:id="66" w:edGrp="everyone"/>
            <w:r>
              <w:rPr>
                <w:rFonts w:hint="eastAsia" w:ascii="宋体" w:hAnsi="宋体" w:cs="宋体"/>
                <w:color w:val="000000"/>
                <w:kern w:val="0"/>
                <w:szCs w:val="21"/>
                <w:lang w:bidi="ar"/>
              </w:rPr>
              <w:t>136001</w:t>
            </w:r>
          </w:p>
        </w:tc>
        <w:tc>
          <w:tcPr>
            <w:tcW w:w="854"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罗山县市场发展服务中心</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439.98</w:t>
            </w:r>
          </w:p>
        </w:tc>
        <w:tc>
          <w:tcPr>
            <w:tcW w:w="854" w:type="dxa"/>
            <w:tcBorders>
              <w:left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439.98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439.98</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439.98</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6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1" w:name="PO_part4Table1Remark2"/>
      <w:r>
        <w:rPr>
          <w:rFonts w:hint="eastAsia" w:ascii="宋体" w:hAnsi="宋体" w:cs="宋体"/>
          <w:color w:val="000000"/>
          <w:kern w:val="0"/>
          <w:sz w:val="18"/>
          <w:szCs w:val="18"/>
          <w:lang w:bidi="ar"/>
        </w:rPr>
        <w:t xml:space="preserve"> </w:t>
      </w:r>
      <w:permStart w:id="67" w:edGrp="everyone"/>
      <w:r>
        <w:rPr>
          <w:rFonts w:hint="eastAsia" w:ascii="宋体" w:hAnsi="宋体" w:cs="宋体"/>
          <w:color w:val="000000"/>
          <w:kern w:val="0"/>
          <w:sz w:val="18"/>
          <w:szCs w:val="18"/>
          <w:lang w:bidi="ar"/>
        </w:rPr>
        <w:t>报表金额单位转换时可能存在四舍五入尾数误差。</w:t>
      </w:r>
      <w:permEnd w:id="67"/>
      <w:r>
        <w:rPr>
          <w:rFonts w:hint="eastAsia" w:ascii="宋体" w:hAnsi="宋体" w:cs="宋体"/>
          <w:color w:val="000000"/>
          <w:kern w:val="0"/>
          <w:sz w:val="18"/>
          <w:szCs w:val="18"/>
          <w:lang w:bidi="ar"/>
        </w:rPr>
        <w:t xml:space="preserve"> </w:t>
      </w:r>
      <w:bookmarkEnd w:id="51"/>
      <w:r>
        <w:rPr>
          <w:rFonts w:hint="eastAsia" w:ascii="宋体" w:hAnsi="宋体" w:cs="宋体"/>
          <w:color w:val="000000"/>
          <w:kern w:val="0"/>
          <w:sz w:val="18"/>
          <w:szCs w:val="18"/>
          <w:lang w:bidi="ar"/>
        </w:rPr>
        <w:t xml:space="preserve"> </w:t>
      </w:r>
      <w:bookmarkEnd w:id="4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52" w:name="PO_part4Table3"/>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7"/>
        <w:gridCol w:w="1417"/>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53" w:name="PO_part4Table1DivName3"/>
            <w:r>
              <w:rPr>
                <w:rFonts w:hint="eastAsia" w:ascii="宋体" w:hAnsi="宋体"/>
                <w:color w:val="000000"/>
                <w:kern w:val="0"/>
                <w:sz w:val="18"/>
                <w:szCs w:val="18"/>
              </w:rPr>
              <w:t xml:space="preserve"> 罗山县市场发展服务中心 </w:t>
            </w:r>
            <w:bookmarkEnd w:id="53"/>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8" w:edGrp="everyone" w:colFirst="3" w:colLast="3"/>
            <w:permStart w:id="69" w:edGrp="everyone" w:colFirst="4" w:colLast="4"/>
            <w:permStart w:id="70" w:edGrp="everyone" w:colFirst="5" w:colLast="5"/>
            <w:permStart w:id="71" w:edGrp="everyone" w:colFirst="6" w:colLast="6"/>
            <w:permStart w:id="72" w:edGrp="everyone" w:colFirst="7" w:colLast="7"/>
            <w:permStart w:id="73" w:edGrp="everyone" w:colFirst="8" w:colLast="8"/>
            <w:permStart w:id="74" w:edGrp="everyone" w:colFirst="9" w:colLast="9"/>
            <w:permStart w:id="75" w:edGrp="everyone" w:colFirst="10" w:colLast="10"/>
            <w:permStart w:id="76"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439.98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74.98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66.58</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4.53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3.86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bidi="ar"/>
              </w:rPr>
              <w:t>365</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bidi="ar"/>
              </w:rPr>
              <w:t>365</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68"/>
      <w:permEnd w:id="69"/>
      <w:permEnd w:id="70"/>
      <w:permEnd w:id="71"/>
      <w:permEnd w:id="72"/>
      <w:permEnd w:id="73"/>
      <w:permEnd w:id="74"/>
      <w:permEnd w:id="75"/>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77" w:edGrp="everyone"/>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市场发展服务中心</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439.98</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74.98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66.58</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4.53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3.86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365</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2080505</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机关事业单位基本养老保险缴费支出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7.27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7.27</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7.27</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2101102</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2.82</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2.82</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2.82</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5.46</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5.46</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2160201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365</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bidi="ar"/>
              </w:rPr>
              <w:t>365</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77"/>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4" w:name="PO_part4Table1Remark3"/>
      <w:r>
        <w:rPr>
          <w:rFonts w:hint="eastAsia" w:ascii="宋体" w:hAnsi="宋体" w:cs="宋体"/>
          <w:color w:val="000000"/>
          <w:kern w:val="0"/>
          <w:sz w:val="18"/>
          <w:szCs w:val="18"/>
          <w:lang w:bidi="ar"/>
        </w:rPr>
        <w:t xml:space="preserve"> </w:t>
      </w:r>
      <w:permStart w:id="78" w:edGrp="everyone"/>
      <w:r>
        <w:rPr>
          <w:rFonts w:hint="eastAsia" w:ascii="宋体" w:hAnsi="宋体" w:cs="宋体"/>
          <w:color w:val="000000"/>
          <w:kern w:val="0"/>
          <w:sz w:val="18"/>
          <w:szCs w:val="18"/>
          <w:lang w:bidi="ar"/>
        </w:rPr>
        <w:t>报表金额单位转换时可能存在四舍五入尾数误差。</w:t>
      </w:r>
      <w:permEnd w:id="78"/>
      <w:r>
        <w:rPr>
          <w:rFonts w:hint="eastAsia" w:ascii="宋体" w:hAnsi="宋体" w:cs="宋体"/>
          <w:color w:val="000000"/>
          <w:kern w:val="0"/>
          <w:sz w:val="18"/>
          <w:szCs w:val="18"/>
          <w:lang w:bidi="ar"/>
        </w:rPr>
        <w:t xml:space="preserve"> </w:t>
      </w:r>
      <w:bookmarkEnd w:id="54"/>
      <w:r>
        <w:rPr>
          <w:rFonts w:hint="eastAsia" w:ascii="宋体" w:hAnsi="宋体" w:cs="宋体"/>
          <w:color w:val="000000"/>
          <w:kern w:val="0"/>
          <w:sz w:val="18"/>
          <w:szCs w:val="18"/>
          <w:lang w:bidi="ar"/>
        </w:rPr>
        <w:t xml:space="preserve"> </w:t>
      </w:r>
      <w:bookmarkEnd w:id="5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55" w:name="PO_part4Table4"/>
    </w:p>
    <w:tbl>
      <w:tblPr>
        <w:tblStyle w:val="4"/>
        <w:tblW w:w="17002" w:type="dxa"/>
        <w:tblInd w:w="-850" w:type="dxa"/>
        <w:tblLayout w:type="fixed"/>
        <w:tblCellMar>
          <w:top w:w="15" w:type="dxa"/>
          <w:left w:w="15" w:type="dxa"/>
          <w:bottom w:w="15" w:type="dxa"/>
          <w:right w:w="15" w:type="dxa"/>
        </w:tblCellMar>
      </w:tblPr>
      <w:tblGrid>
        <w:gridCol w:w="2124"/>
        <w:gridCol w:w="2125"/>
        <w:gridCol w:w="2125"/>
        <w:gridCol w:w="2126"/>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56" w:name="PO_part4Table1DivName4"/>
            <w:r>
              <w:rPr>
                <w:rFonts w:hint="eastAsia" w:ascii="宋体" w:hAnsi="宋体"/>
                <w:color w:val="000000"/>
                <w:kern w:val="0"/>
                <w:sz w:val="18"/>
                <w:szCs w:val="18"/>
              </w:rPr>
              <w:t xml:space="preserve"> 罗山县市场发展服务中心 </w:t>
            </w:r>
            <w:bookmarkEnd w:id="56"/>
          </w:p>
        </w:tc>
        <w:tc>
          <w:tcPr>
            <w:tcW w:w="8502"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9" w:edGrp="everyone" w:colFirst="1" w:colLast="1"/>
            <w:permStart w:id="80" w:edGrp="everyone" w:colFirst="3" w:colLast="3"/>
            <w:permStart w:id="81" w:edGrp="everyone" w:colFirst="4" w:colLast="4"/>
            <w:permStart w:id="82" w:edGrp="everyone" w:colFirst="5" w:colLast="5"/>
            <w:permStart w:id="83" w:edGrp="everyone" w:colFirst="6" w:colLast="6"/>
            <w:permStart w:id="84"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439.98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439.98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439.98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439.98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79"/>
      <w:permEnd w:id="80"/>
      <w:permEnd w:id="81"/>
      <w:permEnd w:id="82"/>
      <w:permEnd w:id="83"/>
      <w:permEnd w:id="8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5" w:edGrp="everyone" w:colFirst="1" w:colLast="1"/>
            <w:permStart w:id="86" w:edGrp="everyone" w:colFirst="3" w:colLast="3"/>
            <w:permStart w:id="87" w:edGrp="everyone" w:colFirst="4" w:colLast="4"/>
            <w:permStart w:id="88" w:edGrp="everyone" w:colFirst="5" w:colLast="5"/>
            <w:permStart w:id="89" w:edGrp="everyone" w:colFirst="6" w:colLast="6"/>
            <w:permStart w:id="90" w:edGrp="everyone" w:colFirst="7" w:colLast="7"/>
            <w:permStart w:id="91"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color w:val="000000"/>
                <w:kern w:val="0"/>
                <w:szCs w:val="21"/>
                <w:lang w:bidi="ar"/>
              </w:rPr>
            </w:pPr>
            <w:r>
              <w:rPr>
                <w:rFonts w:hint="eastAsia" w:ascii="宋体" w:hAnsi="宋体"/>
                <w:color w:val="000000"/>
                <w:kern w:val="0"/>
                <w:szCs w:val="21"/>
                <w:lang w:val="en-US" w:eastAsia="zh-CN"/>
              </w:rPr>
              <w:t>439.98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424.07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424.07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424.07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5"/>
      <w:permEnd w:id="86"/>
      <w:permEnd w:id="87"/>
      <w:permEnd w:id="88"/>
      <w:permEnd w:id="89"/>
      <w:permEnd w:id="90"/>
      <w:permEnd w:id="91"/>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2" w:edGrp="everyone" w:colFirst="1" w:colLast="1"/>
            <w:permStart w:id="93" w:edGrp="everyone" w:colFirst="3" w:colLast="3"/>
            <w:permStart w:id="94" w:edGrp="everyone" w:colFirst="4" w:colLast="4"/>
            <w:permStart w:id="95" w:edGrp="everyone" w:colFirst="5" w:colLast="5"/>
            <w:permStart w:id="96" w:edGrp="everyone" w:colFirst="6" w:colLast="6"/>
            <w:permStart w:id="97" w:edGrp="everyone" w:colFirst="7" w:colLast="7"/>
            <w:permStart w:id="98" w:edGrp="everyone" w:colFirst="8" w:colLast="8"/>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color w:val="000000"/>
                <w:kern w:val="0"/>
                <w:szCs w:val="21"/>
                <w:lang w:bidi="ar"/>
              </w:rPr>
            </w:pPr>
            <w:r>
              <w:rPr>
                <w:rFonts w:hint="eastAsia" w:ascii="宋体" w:hAnsi="宋体"/>
                <w:color w:val="000000"/>
                <w:kern w:val="0"/>
                <w:szCs w:val="21"/>
                <w:lang w:val="en-US" w:eastAsia="zh-CN"/>
              </w:rPr>
              <w:t>439.98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2"/>
      <w:permEnd w:id="93"/>
      <w:permEnd w:id="94"/>
      <w:permEnd w:id="95"/>
      <w:permEnd w:id="96"/>
      <w:permEnd w:id="97"/>
      <w:permEnd w:id="9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9" w:edGrp="everyone" w:colFirst="1" w:colLast="1"/>
            <w:permStart w:id="100" w:edGrp="everyone" w:colFirst="3" w:colLast="3"/>
            <w:permStart w:id="101" w:edGrp="everyone" w:colFirst="4" w:colLast="4"/>
            <w:permStart w:id="102" w:edGrp="everyone" w:colFirst="5" w:colLast="5"/>
            <w:permStart w:id="103" w:edGrp="everyone" w:colFirst="6" w:colLast="6"/>
            <w:permStart w:id="104" w:edGrp="everyone" w:colFirst="7" w:colLast="7"/>
            <w:permStart w:id="105"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9"/>
      <w:permEnd w:id="100"/>
      <w:permEnd w:id="101"/>
      <w:permEnd w:id="102"/>
      <w:permEnd w:id="103"/>
      <w:permEnd w:id="104"/>
      <w:permEnd w:id="105"/>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6" w:edGrp="everyone" w:colFirst="1" w:colLast="1"/>
            <w:permStart w:id="107" w:edGrp="everyone" w:colFirst="3" w:colLast="3"/>
            <w:permStart w:id="108" w:edGrp="everyone" w:colFirst="4" w:colLast="4"/>
            <w:permStart w:id="109" w:edGrp="everyone" w:colFirst="5" w:colLast="5"/>
            <w:permStart w:id="110" w:edGrp="everyone" w:colFirst="6" w:colLast="6"/>
            <w:permStart w:id="111" w:edGrp="everyone" w:colFirst="7" w:colLast="7"/>
            <w:permStart w:id="112"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6"/>
      <w:permEnd w:id="107"/>
      <w:permEnd w:id="108"/>
      <w:permEnd w:id="109"/>
      <w:permEnd w:id="110"/>
      <w:permEnd w:id="111"/>
      <w:permEnd w:id="11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3" w:edGrp="everyone" w:colFirst="1" w:colLast="1"/>
            <w:permStart w:id="114" w:edGrp="everyone" w:colFirst="3" w:colLast="3"/>
            <w:permStart w:id="115" w:edGrp="everyone" w:colFirst="4" w:colLast="4"/>
            <w:permStart w:id="116" w:edGrp="everyone" w:colFirst="5" w:colLast="5"/>
            <w:permStart w:id="117" w:edGrp="everyone" w:colFirst="6" w:colLast="6"/>
            <w:permStart w:id="118" w:edGrp="everyone" w:colFirst="7" w:colLast="7"/>
            <w:permStart w:id="119" w:edGrp="everyone" w:colFirst="8" w:colLast="8"/>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3"/>
      <w:permEnd w:id="114"/>
      <w:permEnd w:id="115"/>
      <w:permEnd w:id="116"/>
      <w:permEnd w:id="117"/>
      <w:permEnd w:id="118"/>
      <w:permEnd w:id="119"/>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0" w:edGrp="everyone" w:colFirst="1" w:colLast="1"/>
            <w:permStart w:id="121" w:edGrp="everyone" w:colFirst="3" w:colLast="3"/>
            <w:permStart w:id="122" w:edGrp="everyone" w:colFirst="4" w:colLast="4"/>
            <w:permStart w:id="123" w:edGrp="everyone" w:colFirst="5" w:colLast="5"/>
            <w:permStart w:id="124" w:edGrp="everyone" w:colFirst="6" w:colLast="6"/>
            <w:permStart w:id="125" w:edGrp="everyone" w:colFirst="7" w:colLast="7"/>
            <w:permStart w:id="126" w:edGrp="everyone" w:colFirst="8" w:colLast="8"/>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0"/>
      <w:permEnd w:id="121"/>
      <w:permEnd w:id="122"/>
      <w:permEnd w:id="123"/>
      <w:permEnd w:id="124"/>
      <w:permEnd w:id="125"/>
      <w:permEnd w:id="12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7" w:edGrp="everyone" w:colFirst="1" w:colLast="1"/>
            <w:permStart w:id="128" w:edGrp="everyone" w:colFirst="3" w:colLast="3"/>
            <w:permStart w:id="129" w:edGrp="everyone" w:colFirst="4" w:colLast="4"/>
            <w:permStart w:id="130" w:edGrp="everyone" w:colFirst="5" w:colLast="5"/>
            <w:permStart w:id="131" w:edGrp="everyone" w:colFirst="6" w:colLast="6"/>
            <w:permStart w:id="132" w:edGrp="everyone" w:colFirst="7" w:colLast="7"/>
            <w:permStart w:id="133" w:edGrp="everyone" w:colFirst="8" w:colLast="8"/>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7"/>
      <w:permEnd w:id="128"/>
      <w:permEnd w:id="129"/>
      <w:permEnd w:id="130"/>
      <w:permEnd w:id="131"/>
      <w:permEnd w:id="132"/>
      <w:permEnd w:id="1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4" w:edGrp="everyone" w:colFirst="1" w:colLast="1"/>
            <w:permStart w:id="135" w:edGrp="everyone" w:colFirst="3" w:colLast="3"/>
            <w:permStart w:id="136" w:edGrp="everyone" w:colFirst="4" w:colLast="4"/>
            <w:permStart w:id="137" w:edGrp="everyone" w:colFirst="5" w:colLast="5"/>
            <w:permStart w:id="138" w:edGrp="everyone" w:colFirst="6" w:colLast="6"/>
            <w:permStart w:id="139" w:edGrp="everyone" w:colFirst="7" w:colLast="7"/>
            <w:permStart w:id="140" w:edGrp="everyone" w:colFirst="8" w:colLast="8"/>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10.45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10.45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10.45</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4"/>
      <w:permEnd w:id="135"/>
      <w:permEnd w:id="136"/>
      <w:permEnd w:id="137"/>
      <w:permEnd w:id="138"/>
      <w:permEnd w:id="139"/>
      <w:permEnd w:id="14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1" w:edGrp="everyone" w:colFirst="3" w:colLast="3"/>
            <w:permStart w:id="142" w:edGrp="everyone" w:colFirst="4" w:colLast="4"/>
            <w:permStart w:id="143" w:edGrp="everyone" w:colFirst="5" w:colLast="5"/>
            <w:permStart w:id="144" w:edGrp="everyone" w:colFirst="6" w:colLast="6"/>
            <w:permStart w:id="145" w:edGrp="everyone" w:colFirst="7" w:colLast="7"/>
            <w:permStart w:id="14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1"/>
      <w:permEnd w:id="142"/>
      <w:permEnd w:id="143"/>
      <w:permEnd w:id="144"/>
      <w:permEnd w:id="145"/>
      <w:permEnd w:id="14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7" w:edGrp="everyone" w:colFirst="3" w:colLast="3"/>
            <w:permStart w:id="148" w:edGrp="everyone" w:colFirst="4" w:colLast="4"/>
            <w:permStart w:id="149" w:edGrp="everyone" w:colFirst="5" w:colLast="5"/>
            <w:permStart w:id="150" w:edGrp="everyone" w:colFirst="6" w:colLast="6"/>
            <w:permStart w:id="151" w:edGrp="everyone" w:colFirst="7" w:colLast="7"/>
            <w:permStart w:id="15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7"/>
      <w:permEnd w:id="148"/>
      <w:permEnd w:id="149"/>
      <w:permEnd w:id="150"/>
      <w:permEnd w:id="151"/>
      <w:permEnd w:id="15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3" w:edGrp="everyone" w:colFirst="3" w:colLast="3"/>
            <w:permStart w:id="154" w:edGrp="everyone" w:colFirst="4" w:colLast="4"/>
            <w:permStart w:id="155" w:edGrp="everyone" w:colFirst="5" w:colLast="5"/>
            <w:permStart w:id="156" w:edGrp="everyone" w:colFirst="6" w:colLast="6"/>
            <w:permStart w:id="157" w:edGrp="everyone" w:colFirst="7" w:colLast="7"/>
            <w:permStart w:id="15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3"/>
      <w:permEnd w:id="154"/>
      <w:permEnd w:id="155"/>
      <w:permEnd w:id="156"/>
      <w:permEnd w:id="157"/>
      <w:permEnd w:id="15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9" w:edGrp="everyone" w:colFirst="3" w:colLast="3"/>
            <w:permStart w:id="160" w:edGrp="everyone" w:colFirst="4" w:colLast="4"/>
            <w:permStart w:id="161" w:edGrp="everyone" w:colFirst="5" w:colLast="5"/>
            <w:permStart w:id="162" w:edGrp="everyone" w:colFirst="6" w:colLast="6"/>
            <w:permStart w:id="163" w:edGrp="everyone" w:colFirst="7" w:colLast="7"/>
            <w:permStart w:id="16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9"/>
      <w:permEnd w:id="160"/>
      <w:permEnd w:id="161"/>
      <w:permEnd w:id="162"/>
      <w:permEnd w:id="163"/>
      <w:permEnd w:id="16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5" w:edGrp="everyone" w:colFirst="3" w:colLast="3"/>
            <w:permStart w:id="166" w:edGrp="everyone" w:colFirst="4" w:colLast="4"/>
            <w:permStart w:id="167" w:edGrp="everyone" w:colFirst="5" w:colLast="5"/>
            <w:permStart w:id="168" w:edGrp="everyone" w:colFirst="6" w:colLast="6"/>
            <w:permStart w:id="169" w:edGrp="everyone" w:colFirst="7" w:colLast="7"/>
            <w:permStart w:id="17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5"/>
      <w:permEnd w:id="166"/>
      <w:permEnd w:id="167"/>
      <w:permEnd w:id="168"/>
      <w:permEnd w:id="169"/>
      <w:permEnd w:id="17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1" w:edGrp="everyone" w:colFirst="3" w:colLast="3"/>
            <w:permStart w:id="172" w:edGrp="everyone" w:colFirst="4" w:colLast="4"/>
            <w:permStart w:id="173" w:edGrp="everyone" w:colFirst="5" w:colLast="5"/>
            <w:permStart w:id="174" w:edGrp="everyone" w:colFirst="6" w:colLast="6"/>
            <w:permStart w:id="175" w:edGrp="everyone" w:colFirst="7" w:colLast="7"/>
            <w:permStart w:id="17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1"/>
      <w:permEnd w:id="172"/>
      <w:permEnd w:id="173"/>
      <w:permEnd w:id="174"/>
      <w:permEnd w:id="175"/>
      <w:permEnd w:id="17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7" w:edGrp="everyone" w:colFirst="3" w:colLast="3"/>
            <w:permStart w:id="178" w:edGrp="everyone" w:colFirst="4" w:colLast="4"/>
            <w:permStart w:id="179" w:edGrp="everyone" w:colFirst="5" w:colLast="5"/>
            <w:permStart w:id="180" w:edGrp="everyone" w:colFirst="6" w:colLast="6"/>
            <w:permStart w:id="181" w:edGrp="everyone" w:colFirst="7" w:colLast="7"/>
            <w:permStart w:id="18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7"/>
      <w:permEnd w:id="178"/>
      <w:permEnd w:id="179"/>
      <w:permEnd w:id="180"/>
      <w:permEnd w:id="181"/>
      <w:permEnd w:id="18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3" w:edGrp="everyone" w:colFirst="3" w:colLast="3"/>
            <w:permStart w:id="184" w:edGrp="everyone" w:colFirst="4" w:colLast="4"/>
            <w:permStart w:id="185" w:edGrp="everyone" w:colFirst="5" w:colLast="5"/>
            <w:permStart w:id="186" w:edGrp="everyone" w:colFirst="6" w:colLast="6"/>
            <w:permStart w:id="187" w:edGrp="everyone" w:colFirst="7" w:colLast="7"/>
            <w:permStart w:id="18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3"/>
      <w:permEnd w:id="184"/>
      <w:permEnd w:id="185"/>
      <w:permEnd w:id="186"/>
      <w:permEnd w:id="187"/>
      <w:permEnd w:id="18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9" w:edGrp="everyone" w:colFirst="3" w:colLast="3"/>
            <w:permStart w:id="190" w:edGrp="everyone" w:colFirst="4" w:colLast="4"/>
            <w:permStart w:id="191" w:edGrp="everyone" w:colFirst="5" w:colLast="5"/>
            <w:permStart w:id="192" w:edGrp="everyone" w:colFirst="6" w:colLast="6"/>
            <w:permStart w:id="193" w:edGrp="everyone" w:colFirst="7" w:colLast="7"/>
            <w:permStart w:id="19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9"/>
      <w:permEnd w:id="190"/>
      <w:permEnd w:id="191"/>
      <w:permEnd w:id="192"/>
      <w:permEnd w:id="193"/>
      <w:permEnd w:id="19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5" w:edGrp="everyone" w:colFirst="3" w:colLast="3"/>
            <w:permStart w:id="196" w:edGrp="everyone" w:colFirst="4" w:colLast="4"/>
            <w:permStart w:id="197" w:edGrp="everyone" w:colFirst="5" w:colLast="5"/>
            <w:permStart w:id="198" w:edGrp="everyone" w:colFirst="6" w:colLast="6"/>
            <w:permStart w:id="199" w:edGrp="everyone" w:colFirst="7" w:colLast="7"/>
            <w:permStart w:id="20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5"/>
      <w:permEnd w:id="196"/>
      <w:permEnd w:id="197"/>
      <w:permEnd w:id="198"/>
      <w:permEnd w:id="199"/>
      <w:permEnd w:id="20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1" w:edGrp="everyone" w:colFirst="3" w:colLast="3"/>
            <w:permStart w:id="202" w:edGrp="everyone" w:colFirst="4" w:colLast="4"/>
            <w:permStart w:id="203" w:edGrp="everyone" w:colFirst="5" w:colLast="5"/>
            <w:permStart w:id="204" w:edGrp="everyone" w:colFirst="6" w:colLast="6"/>
            <w:permStart w:id="205" w:edGrp="everyone" w:colFirst="7" w:colLast="7"/>
            <w:permStart w:id="20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1"/>
      <w:permEnd w:id="202"/>
      <w:permEnd w:id="203"/>
      <w:permEnd w:id="204"/>
      <w:permEnd w:id="205"/>
      <w:permEnd w:id="20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7" w:edGrp="everyone" w:colFirst="3" w:colLast="3"/>
            <w:permStart w:id="208" w:edGrp="everyone" w:colFirst="4" w:colLast="4"/>
            <w:permStart w:id="209" w:edGrp="everyone" w:colFirst="5" w:colLast="5"/>
            <w:permStart w:id="210" w:edGrp="everyone" w:colFirst="6" w:colLast="6"/>
            <w:permStart w:id="211" w:edGrp="everyone" w:colFirst="7" w:colLast="7"/>
            <w:permStart w:id="21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5.46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rPr>
              <w:t>5.</w:t>
            </w:r>
            <w:r>
              <w:rPr>
                <w:rFonts w:hint="eastAsia" w:ascii="宋体" w:hAnsi="宋体"/>
                <w:color w:val="000000"/>
                <w:kern w:val="0"/>
                <w:szCs w:val="21"/>
                <w:lang w:val="en-US" w:eastAsia="zh-CN"/>
              </w:rPr>
              <w:t>46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rPr>
              <w:t>5.</w:t>
            </w:r>
            <w:r>
              <w:rPr>
                <w:rFonts w:hint="eastAsia" w:ascii="宋体" w:hAnsi="宋体"/>
                <w:color w:val="000000"/>
                <w:kern w:val="0"/>
                <w:szCs w:val="21"/>
                <w:lang w:val="en-US" w:eastAsia="zh-CN"/>
              </w:rPr>
              <w:t>46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7"/>
      <w:permEnd w:id="208"/>
      <w:permEnd w:id="209"/>
      <w:permEnd w:id="210"/>
      <w:permEnd w:id="211"/>
      <w:permEnd w:id="21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3" w:edGrp="everyone" w:colFirst="3" w:colLast="3"/>
            <w:permStart w:id="214" w:edGrp="everyone" w:colFirst="4" w:colLast="4"/>
            <w:permStart w:id="215" w:edGrp="everyone" w:colFirst="5" w:colLast="5"/>
            <w:permStart w:id="216" w:edGrp="everyone" w:colFirst="6" w:colLast="6"/>
            <w:permStart w:id="217" w:edGrp="everyone" w:colFirst="7" w:colLast="7"/>
            <w:permStart w:id="21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3"/>
      <w:permEnd w:id="214"/>
      <w:permEnd w:id="215"/>
      <w:permEnd w:id="216"/>
      <w:permEnd w:id="217"/>
      <w:permEnd w:id="21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9" w:edGrp="everyone" w:colFirst="3" w:colLast="3"/>
            <w:permStart w:id="220" w:edGrp="everyone" w:colFirst="4" w:colLast="4"/>
            <w:permStart w:id="221" w:edGrp="everyone" w:colFirst="5" w:colLast="5"/>
            <w:permStart w:id="222" w:edGrp="everyone" w:colFirst="6" w:colLast="6"/>
            <w:permStart w:id="223" w:edGrp="everyone" w:colFirst="7" w:colLast="7"/>
            <w:permStart w:id="22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9"/>
      <w:permEnd w:id="220"/>
      <w:permEnd w:id="221"/>
      <w:permEnd w:id="222"/>
      <w:permEnd w:id="223"/>
      <w:permEnd w:id="22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5" w:edGrp="everyone" w:colFirst="3" w:colLast="3"/>
            <w:permStart w:id="226" w:edGrp="everyone" w:colFirst="4" w:colLast="4"/>
            <w:permStart w:id="227" w:edGrp="everyone" w:colFirst="5" w:colLast="5"/>
            <w:permStart w:id="228" w:edGrp="everyone" w:colFirst="6" w:colLast="6"/>
            <w:permStart w:id="229" w:edGrp="everyone" w:colFirst="7" w:colLast="7"/>
            <w:permStart w:id="23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5"/>
      <w:permEnd w:id="226"/>
      <w:permEnd w:id="227"/>
      <w:permEnd w:id="228"/>
      <w:permEnd w:id="229"/>
      <w:permEnd w:id="23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1" w:edGrp="everyone" w:colFirst="3" w:colLast="3"/>
            <w:permStart w:id="232" w:edGrp="everyone" w:colFirst="4" w:colLast="4"/>
            <w:permStart w:id="233" w:edGrp="everyone" w:colFirst="5" w:colLast="5"/>
            <w:permStart w:id="234" w:edGrp="everyone" w:colFirst="6" w:colLast="6"/>
            <w:permStart w:id="235" w:edGrp="everyone" w:colFirst="7" w:colLast="7"/>
            <w:permStart w:id="23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1"/>
      <w:permEnd w:id="232"/>
      <w:permEnd w:id="233"/>
      <w:permEnd w:id="234"/>
      <w:permEnd w:id="235"/>
      <w:permEnd w:id="23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7" w:edGrp="everyone" w:colFirst="3" w:colLast="3"/>
            <w:permStart w:id="238" w:edGrp="everyone" w:colFirst="4" w:colLast="4"/>
            <w:permStart w:id="239" w:edGrp="everyone" w:colFirst="5" w:colLast="5"/>
            <w:permStart w:id="240" w:edGrp="everyone" w:colFirst="6" w:colLast="6"/>
            <w:permStart w:id="241" w:edGrp="everyone" w:colFirst="7" w:colLast="7"/>
            <w:permStart w:id="24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7"/>
      <w:permEnd w:id="238"/>
      <w:permEnd w:id="239"/>
      <w:permEnd w:id="240"/>
      <w:permEnd w:id="241"/>
      <w:permEnd w:id="24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3" w:edGrp="everyone" w:colFirst="3" w:colLast="3"/>
            <w:permStart w:id="244" w:edGrp="everyone" w:colFirst="4" w:colLast="4"/>
            <w:permStart w:id="245" w:edGrp="everyone" w:colFirst="5" w:colLast="5"/>
            <w:permStart w:id="246" w:edGrp="everyone" w:colFirst="6" w:colLast="6"/>
            <w:permStart w:id="247" w:edGrp="everyone" w:colFirst="7" w:colLast="7"/>
            <w:permStart w:id="24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3"/>
      <w:permEnd w:id="244"/>
      <w:permEnd w:id="245"/>
      <w:permEnd w:id="246"/>
      <w:permEnd w:id="247"/>
      <w:permEnd w:id="24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9" w:edGrp="everyone" w:colFirst="3" w:colLast="3"/>
            <w:permStart w:id="250" w:edGrp="everyone" w:colFirst="4" w:colLast="4"/>
            <w:permStart w:id="251" w:edGrp="everyone" w:colFirst="5" w:colLast="5"/>
            <w:permStart w:id="252" w:edGrp="everyone" w:colFirst="6" w:colLast="6"/>
            <w:permStart w:id="253" w:edGrp="everyone" w:colFirst="7" w:colLast="7"/>
            <w:permStart w:id="254"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9"/>
      <w:permEnd w:id="250"/>
      <w:permEnd w:id="251"/>
      <w:permEnd w:id="252"/>
      <w:permEnd w:id="253"/>
      <w:permEnd w:id="25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5" w:edGrp="everyone" w:colFirst="3" w:colLast="3"/>
            <w:permStart w:id="256" w:edGrp="everyone" w:colFirst="4" w:colLast="4"/>
            <w:permStart w:id="257" w:edGrp="everyone" w:colFirst="5" w:colLast="5"/>
            <w:permStart w:id="258" w:edGrp="everyone" w:colFirst="6" w:colLast="6"/>
            <w:permStart w:id="259" w:edGrp="everyone" w:colFirst="7" w:colLast="7"/>
            <w:permStart w:id="260"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5"/>
      <w:permEnd w:id="256"/>
      <w:permEnd w:id="257"/>
      <w:permEnd w:id="258"/>
      <w:permEnd w:id="259"/>
      <w:permEnd w:id="26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1" w:edGrp="everyone" w:colFirst="3" w:colLast="3"/>
            <w:permStart w:id="262" w:edGrp="everyone" w:colFirst="4" w:colLast="4"/>
            <w:permStart w:id="263" w:edGrp="everyone" w:colFirst="5" w:colLast="5"/>
            <w:permStart w:id="264" w:edGrp="everyone" w:colFirst="6" w:colLast="6"/>
            <w:permStart w:id="265" w:edGrp="everyone" w:colFirst="7" w:colLast="7"/>
            <w:permStart w:id="266"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1"/>
      <w:permEnd w:id="262"/>
      <w:permEnd w:id="263"/>
      <w:permEnd w:id="264"/>
      <w:permEnd w:id="265"/>
      <w:permEnd w:id="26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7" w:edGrp="everyone" w:colFirst="3" w:colLast="3"/>
            <w:permStart w:id="268" w:edGrp="everyone" w:colFirst="4" w:colLast="4"/>
            <w:permStart w:id="269" w:edGrp="everyone" w:colFirst="5" w:colLast="5"/>
            <w:permStart w:id="270" w:edGrp="everyone" w:colFirst="6" w:colLast="6"/>
            <w:permStart w:id="271" w:edGrp="everyone" w:colFirst="7" w:colLast="7"/>
            <w:permStart w:id="272"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7"/>
      <w:permEnd w:id="268"/>
      <w:permEnd w:id="269"/>
      <w:permEnd w:id="270"/>
      <w:permEnd w:id="271"/>
      <w:permEnd w:id="27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3" w:edGrp="everyone" w:colFirst="3" w:colLast="3"/>
            <w:permStart w:id="274" w:edGrp="everyone" w:colFirst="4" w:colLast="4"/>
            <w:permStart w:id="275" w:edGrp="everyone" w:colFirst="5" w:colLast="5"/>
            <w:permStart w:id="276" w:edGrp="everyone" w:colFirst="6" w:colLast="6"/>
            <w:permStart w:id="277" w:edGrp="everyone" w:colFirst="7" w:colLast="7"/>
            <w:permStart w:id="278" w:edGrp="everyone" w:colFirst="8" w:colLast="8"/>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3"/>
      <w:permEnd w:id="274"/>
      <w:permEnd w:id="275"/>
      <w:permEnd w:id="276"/>
      <w:permEnd w:id="277"/>
      <w:permEnd w:id="27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79" w:edGrp="everyone" w:colFirst="1" w:colLast="1"/>
            <w:permStart w:id="280" w:edGrp="everyone" w:colFirst="3" w:colLast="3"/>
            <w:permStart w:id="281" w:edGrp="everyone" w:colFirst="4" w:colLast="4"/>
            <w:permStart w:id="282" w:edGrp="everyone" w:colFirst="5" w:colLast="5"/>
            <w:permStart w:id="283" w:edGrp="everyone" w:colFirst="6" w:colLast="6"/>
            <w:permStart w:id="284"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9"/>
      <w:permEnd w:id="280"/>
      <w:permEnd w:id="281"/>
      <w:permEnd w:id="282"/>
      <w:permEnd w:id="283"/>
      <w:permEnd w:id="284"/>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7" w:name="PO_part4Table1Remark4"/>
      <w:r>
        <w:rPr>
          <w:rFonts w:hint="eastAsia" w:ascii="宋体" w:hAnsi="宋体" w:cs="宋体"/>
          <w:color w:val="000000"/>
          <w:kern w:val="0"/>
          <w:sz w:val="18"/>
          <w:szCs w:val="18"/>
          <w:lang w:bidi="ar"/>
        </w:rPr>
        <w:t xml:space="preserve"> </w:t>
      </w:r>
      <w:permStart w:id="285" w:edGrp="everyone"/>
      <w:r>
        <w:rPr>
          <w:rFonts w:hint="eastAsia" w:ascii="宋体" w:hAnsi="宋体" w:cs="宋体"/>
          <w:color w:val="000000"/>
          <w:kern w:val="0"/>
          <w:sz w:val="18"/>
          <w:szCs w:val="18"/>
          <w:lang w:bidi="ar"/>
        </w:rPr>
        <w:t>报表金额单位转换时可能存在四舍五入尾数误差。</w:t>
      </w:r>
      <w:permEnd w:id="285"/>
      <w:r>
        <w:rPr>
          <w:rFonts w:hint="eastAsia" w:ascii="宋体" w:hAnsi="宋体" w:cs="宋体"/>
          <w:color w:val="000000"/>
          <w:kern w:val="0"/>
          <w:sz w:val="18"/>
          <w:szCs w:val="18"/>
          <w:lang w:bidi="ar"/>
        </w:rPr>
        <w:t xml:space="preserve"> </w:t>
      </w:r>
      <w:bookmarkEnd w:id="57"/>
      <w:r>
        <w:rPr>
          <w:rFonts w:hint="eastAsia" w:ascii="宋体" w:hAnsi="宋体" w:cs="宋体"/>
          <w:color w:val="000000"/>
          <w:kern w:val="0"/>
          <w:sz w:val="18"/>
          <w:szCs w:val="18"/>
          <w:lang w:bidi="ar"/>
        </w:rPr>
        <w:t xml:space="preserve"> </w:t>
      </w:r>
      <w:bookmarkEnd w:id="5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58" w:name="PO_part4Table5"/>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448" w:type="dxa"/>
            <w:gridSpan w:val="7"/>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59" w:name="PO_part4Table1DivName5"/>
            <w:r>
              <w:rPr>
                <w:rFonts w:hint="eastAsia" w:ascii="宋体" w:hAnsi="宋体"/>
                <w:color w:val="000000"/>
                <w:kern w:val="0"/>
                <w:sz w:val="18"/>
                <w:szCs w:val="18"/>
              </w:rPr>
              <w:t xml:space="preserve"> 罗山县市场发展服务中心 </w:t>
            </w:r>
            <w:bookmarkEnd w:id="59"/>
          </w:p>
        </w:tc>
        <w:tc>
          <w:tcPr>
            <w:tcW w:w="7560"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86" w:edGrp="everyone" w:colFirst="3" w:colLast="4"/>
            <w:permStart w:id="287" w:edGrp="everyone" w:colFirst="5" w:colLast="5"/>
            <w:permStart w:id="288" w:edGrp="everyone" w:colFirst="6" w:colLast="6"/>
            <w:permStart w:id="289" w:edGrp="everyone" w:colFirst="7" w:colLast="7"/>
            <w:permStart w:id="290" w:edGrp="everyone" w:colFirst="8" w:colLast="8"/>
            <w:permStart w:id="291" w:edGrp="everyone" w:colFirst="9" w:colLast="9"/>
            <w:permStart w:id="292" w:edGrp="everyone" w:colFirst="10" w:colLast="10"/>
            <w:permStart w:id="293" w:edGrp="everyone" w:colFirst="11" w:colLast="11"/>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439.98</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74.98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66.58</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4.53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3.86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365</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365</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286"/>
      <w:permEnd w:id="287"/>
      <w:permEnd w:id="288"/>
      <w:permEnd w:id="289"/>
      <w:permEnd w:id="290"/>
      <w:permEnd w:id="291"/>
      <w:permEnd w:id="292"/>
      <w:permEnd w:id="2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94" w:edGrp="everyone"/>
          </w:p>
        </w:tc>
        <w:tc>
          <w:tcPr>
            <w:tcW w:w="1417"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市场发展服务中心</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439.98</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s="宋体"/>
                <w:color w:val="000000"/>
                <w:kern w:val="0"/>
                <w:szCs w:val="21"/>
                <w:lang w:eastAsia="zh-CN" w:bidi="ar"/>
              </w:rPr>
              <w:t>74.98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66.58</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4.53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3.86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2080505</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机关事业单位基本养老保险缴费支出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7.27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bidi="ar"/>
              </w:rPr>
              <w:t>7.</w:t>
            </w:r>
            <w:r>
              <w:rPr>
                <w:rFonts w:hint="eastAsia" w:ascii="宋体" w:hAnsi="宋体" w:cs="宋体"/>
                <w:color w:val="000000"/>
                <w:kern w:val="0"/>
                <w:szCs w:val="21"/>
                <w:lang w:val="en-US" w:eastAsia="zh-CN" w:bidi="ar"/>
              </w:rPr>
              <w:t>27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bidi="ar"/>
              </w:rPr>
              <w:t>7.</w:t>
            </w:r>
            <w:r>
              <w:rPr>
                <w:rFonts w:hint="eastAsia" w:ascii="宋体" w:hAnsi="宋体" w:cs="宋体"/>
                <w:color w:val="000000"/>
                <w:kern w:val="0"/>
                <w:szCs w:val="21"/>
                <w:lang w:val="en-US" w:eastAsia="zh-CN" w:bidi="ar"/>
              </w:rPr>
              <w:t>27</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2101102</w:t>
            </w:r>
          </w:p>
        </w:tc>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bidi="ar"/>
              </w:rPr>
              <w:t>2.</w:t>
            </w:r>
            <w:r>
              <w:rPr>
                <w:rFonts w:hint="eastAsia" w:ascii="宋体" w:hAnsi="宋体" w:cs="宋体"/>
                <w:color w:val="000000"/>
                <w:kern w:val="0"/>
                <w:szCs w:val="21"/>
                <w:lang w:val="en-US" w:eastAsia="zh-CN" w:bidi="ar"/>
              </w:rPr>
              <w:t>82</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bidi="ar"/>
              </w:rPr>
              <w:t>2.</w:t>
            </w:r>
            <w:r>
              <w:rPr>
                <w:rFonts w:hint="eastAsia" w:ascii="宋体" w:hAnsi="宋体" w:cs="宋体"/>
                <w:color w:val="000000"/>
                <w:kern w:val="0"/>
                <w:szCs w:val="21"/>
                <w:lang w:val="en-US" w:eastAsia="zh-CN" w:bidi="ar"/>
              </w:rPr>
              <w:t>82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bidi="ar"/>
              </w:rPr>
              <w:t>2.</w:t>
            </w:r>
            <w:r>
              <w:rPr>
                <w:rFonts w:hint="eastAsia" w:ascii="宋体" w:hAnsi="宋体" w:cs="宋体"/>
                <w:color w:val="000000"/>
                <w:kern w:val="0"/>
                <w:szCs w:val="21"/>
                <w:lang w:val="en-US" w:eastAsia="zh-CN" w:bidi="ar"/>
              </w:rPr>
              <w:t>82</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2210201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46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46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46</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2160201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136001</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365.00</w:t>
            </w:r>
          </w:p>
        </w:tc>
        <w:tc>
          <w:tcPr>
            <w:tcW w:w="1417"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365.00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294"/>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60" w:name="PO_part4Table1Remark5"/>
      <w:r>
        <w:rPr>
          <w:rFonts w:hint="eastAsia" w:ascii="宋体" w:hAnsi="宋体" w:cs="宋体"/>
          <w:color w:val="000000"/>
          <w:kern w:val="0"/>
          <w:sz w:val="18"/>
          <w:szCs w:val="18"/>
          <w:lang w:bidi="ar"/>
        </w:rPr>
        <w:t xml:space="preserve"> </w:t>
      </w:r>
      <w:permStart w:id="295"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295"/>
      <w:r>
        <w:rPr>
          <w:rFonts w:hint="eastAsia" w:ascii="宋体" w:hAnsi="宋体" w:cs="宋体"/>
          <w:color w:val="000000"/>
          <w:kern w:val="0"/>
          <w:sz w:val="18"/>
          <w:szCs w:val="18"/>
          <w:lang w:bidi="ar"/>
        </w:rPr>
        <w:t xml:space="preserve"> </w:t>
      </w:r>
      <w:bookmarkEnd w:id="60"/>
      <w:r>
        <w:rPr>
          <w:rFonts w:hint="eastAsia" w:ascii="宋体" w:hAnsi="宋体" w:cs="宋体"/>
          <w:color w:val="000000"/>
          <w:kern w:val="0"/>
          <w:sz w:val="18"/>
          <w:szCs w:val="18"/>
          <w:lang w:bidi="ar"/>
        </w:rPr>
        <w:t xml:space="preserve"> </w:t>
      </w:r>
      <w:bookmarkEnd w:id="5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61" w:name="PO_part4Table6"/>
    </w:p>
    <w:tbl>
      <w:tblPr>
        <w:tblStyle w:val="4"/>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bookmarkStart w:id="62" w:name="PO_part4Table1DivName6"/>
            <w:r>
              <w:rPr>
                <w:rFonts w:hint="eastAsia" w:ascii="宋体" w:hAnsi="宋体"/>
                <w:color w:val="000000"/>
                <w:kern w:val="0"/>
                <w:sz w:val="18"/>
                <w:szCs w:val="18"/>
              </w:rPr>
              <w:t xml:space="preserve"> 罗山县市场发展服务中心 </w:t>
            </w:r>
            <w:bookmarkEnd w:id="62"/>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296" w:edGrp="everyone" w:colFirst="4" w:colLast="4"/>
            <w:permStart w:id="297" w:edGrp="everyone" w:colFirst="5" w:colLast="5"/>
            <w:permStart w:id="298" w:edGrp="everyone" w:colFirst="6"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74.98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71.12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3.86</w:t>
            </w:r>
          </w:p>
        </w:tc>
      </w:tr>
      <w:permEnd w:id="296"/>
      <w:permEnd w:id="297"/>
      <w:permEnd w:id="2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ermStart w:id="299" w:edGrp="everyone"/>
            <w:r>
              <w:rPr>
                <w:rFonts w:hint="eastAsia" w:ascii="宋体" w:hAnsi="宋体"/>
                <w:color w:val="000000"/>
                <w:kern w:val="0"/>
                <w:szCs w:val="21"/>
              </w:rPr>
              <w:t>2160201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71.12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2160201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3.86</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3.86</w:t>
            </w:r>
          </w:p>
        </w:tc>
      </w:tr>
      <w:permEnd w:id="299"/>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63" w:name="PO_part4Table1Remark6"/>
      <w:r>
        <w:rPr>
          <w:rFonts w:hint="eastAsia" w:ascii="宋体" w:hAnsi="宋体" w:cs="宋体"/>
          <w:color w:val="000000"/>
          <w:kern w:val="0"/>
          <w:sz w:val="18"/>
          <w:szCs w:val="18"/>
          <w:lang w:bidi="ar"/>
        </w:rPr>
        <w:t xml:space="preserve"> </w:t>
      </w:r>
      <w:permStart w:id="300" w:edGrp="everyone"/>
      <w:r>
        <w:rPr>
          <w:rFonts w:hint="eastAsia" w:ascii="宋体" w:hAnsi="宋体" w:cs="宋体"/>
          <w:color w:val="000000"/>
          <w:kern w:val="0"/>
          <w:sz w:val="18"/>
          <w:szCs w:val="18"/>
          <w:lang w:bidi="ar"/>
        </w:rPr>
        <w:t>报表金额单位转换时可能存在四舍五入尾数误差。</w:t>
      </w:r>
      <w:permEnd w:id="300"/>
      <w:r>
        <w:rPr>
          <w:rFonts w:hint="eastAsia" w:ascii="宋体" w:hAnsi="宋体" w:cs="宋体"/>
          <w:color w:val="000000"/>
          <w:kern w:val="0"/>
          <w:sz w:val="18"/>
          <w:szCs w:val="18"/>
          <w:lang w:bidi="ar"/>
        </w:rPr>
        <w:t xml:space="preserve"> </w:t>
      </w:r>
      <w:bookmarkEnd w:id="63"/>
      <w:r>
        <w:rPr>
          <w:rFonts w:hint="eastAsia" w:ascii="宋体" w:hAnsi="宋体" w:cs="宋体"/>
          <w:color w:val="000000"/>
          <w:kern w:val="0"/>
          <w:sz w:val="18"/>
          <w:szCs w:val="18"/>
          <w:lang w:bidi="ar"/>
        </w:rPr>
        <w:t xml:space="preserve"> </w:t>
      </w:r>
      <w:bookmarkEnd w:id="6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64" w:name="PO_part4Table7"/>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w:t>
            </w:r>
            <w:bookmarkStart w:id="65" w:name="PO_part4Table1DivName7"/>
            <w:r>
              <w:rPr>
                <w:rFonts w:hint="eastAsia" w:ascii="宋体" w:hAnsi="宋体"/>
                <w:color w:val="000000"/>
                <w:kern w:val="0"/>
                <w:sz w:val="18"/>
                <w:szCs w:val="18"/>
              </w:rPr>
              <w:t xml:space="preserve">罗山县市场发展服务中心 </w:t>
            </w:r>
            <w:bookmarkEnd w:id="65"/>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03" w:edGrp="everyone" w:colFirst="7" w:colLast="7"/>
            <w:permStart w:id="304" w:edGrp="everyone" w:colFirst="8" w:colLast="8"/>
            <w:permStart w:id="305" w:edGrp="everyone" w:colFirst="9" w:colLast="9"/>
            <w:permStart w:id="306" w:edGrp="everyone" w:colFirst="10" w:colLast="10"/>
            <w:permStart w:id="307" w:edGrp="everyone" w:colFirst="11" w:colLast="11"/>
            <w:permStart w:id="308" w:edGrp="everyone" w:colFirst="12" w:colLast="12"/>
            <w:permStart w:id="309" w:edGrp="everyone" w:colFirst="13" w:colLast="13"/>
            <w:permStart w:id="310" w:edGrp="everyone" w:colFirst="14" w:colLast="14"/>
            <w:permStart w:id="311"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permStart w:id="301" w:edGrp="everyone"/>
            <w:r>
              <w:rPr>
                <w:rFonts w:hint="eastAsia" w:ascii="宋体" w:hAnsi="宋体"/>
                <w:color w:val="000000"/>
                <w:kern w:val="0"/>
                <w:szCs w:val="21"/>
                <w:lang w:eastAsia="zh-CN"/>
              </w:rPr>
              <w:t>439.98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439.98</w:t>
            </w:r>
            <w:permEnd w:id="301"/>
            <w:permStart w:id="302" w:edGrp="everyone"/>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olor w:val="000000"/>
                <w:kern w:val="0"/>
                <w:szCs w:val="21"/>
                <w:lang w:eastAsia="zh-CN"/>
              </w:rPr>
              <w:t>439.98</w:t>
            </w:r>
          </w:p>
          <w:permEnd w:id="302"/>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03"/>
      <w:permEnd w:id="304"/>
      <w:permEnd w:id="305"/>
      <w:permEnd w:id="306"/>
      <w:permEnd w:id="307"/>
      <w:permEnd w:id="308"/>
      <w:permEnd w:id="309"/>
      <w:permEnd w:id="310"/>
      <w:permEnd w:id="3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ermStart w:id="312" w:edGrp="everyone"/>
            <w:r>
              <w:rPr>
                <w:rFonts w:hint="eastAsia" w:ascii="宋体" w:hAnsi="宋体"/>
                <w:color w:val="000000"/>
                <w:kern w:val="0"/>
                <w:szCs w:val="21"/>
              </w:rPr>
              <w:t>2160201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71.12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71.12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71.12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2160201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行政运行</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50502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368.86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368.86</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368.86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permEnd w:id="312"/>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66" w:name="PO_part4Table1Remark7"/>
      <w:r>
        <w:rPr>
          <w:rFonts w:hint="eastAsia" w:ascii="宋体" w:hAnsi="宋体" w:cs="宋体"/>
          <w:color w:val="000000"/>
          <w:kern w:val="0"/>
          <w:sz w:val="18"/>
          <w:szCs w:val="18"/>
          <w:lang w:bidi="ar"/>
        </w:rPr>
        <w:t xml:space="preserve"> </w:t>
      </w:r>
      <w:permStart w:id="313" w:edGrp="everyone"/>
      <w:r>
        <w:rPr>
          <w:rFonts w:hint="eastAsia" w:ascii="宋体" w:hAnsi="宋体" w:cs="宋体"/>
          <w:color w:val="000000"/>
          <w:kern w:val="0"/>
          <w:sz w:val="18"/>
          <w:szCs w:val="18"/>
          <w:lang w:bidi="ar"/>
        </w:rPr>
        <w:t>报表金额单位转换时可能存在四舍五入尾数误差。</w:t>
      </w:r>
      <w:permEnd w:id="313"/>
      <w:r>
        <w:rPr>
          <w:rFonts w:hint="eastAsia" w:ascii="宋体" w:hAnsi="宋体" w:cs="宋体"/>
          <w:color w:val="000000"/>
          <w:kern w:val="0"/>
          <w:sz w:val="18"/>
          <w:szCs w:val="18"/>
          <w:lang w:bidi="ar"/>
        </w:rPr>
        <w:t xml:space="preserve"> </w:t>
      </w:r>
      <w:bookmarkEnd w:id="66"/>
      <w:r>
        <w:rPr>
          <w:rFonts w:hint="eastAsia" w:ascii="宋体" w:hAnsi="宋体" w:cs="宋体"/>
          <w:color w:val="000000"/>
          <w:kern w:val="0"/>
          <w:sz w:val="18"/>
          <w:szCs w:val="18"/>
          <w:lang w:bidi="ar"/>
        </w:rPr>
        <w:t xml:space="preserve"> </w:t>
      </w:r>
      <w:bookmarkEnd w:id="6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67" w:name="PO_part4Table8"/>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68" w:name="PO_part4Table1DivName8"/>
            <w:r>
              <w:rPr>
                <w:rFonts w:hint="eastAsia" w:ascii="宋体" w:hAnsi="宋体"/>
                <w:color w:val="000000"/>
                <w:kern w:val="0"/>
                <w:sz w:val="18"/>
                <w:szCs w:val="18"/>
              </w:rPr>
              <w:t xml:space="preserve"> 罗山县市场发展服务中心 </w:t>
            </w:r>
            <w:bookmarkEnd w:id="68"/>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permStart w:id="314" w:edGrp="everyone" w:colFirst="0" w:colLast="0"/>
            <w:permStart w:id="315" w:edGrp="everyone" w:colFirst="1" w:colLast="1"/>
            <w:permStart w:id="316" w:edGrp="everyone" w:colFirst="2" w:colLast="2"/>
            <w:permStart w:id="317" w:edGrp="everyone" w:colFirst="3" w:colLast="3"/>
            <w:permStart w:id="318" w:edGrp="everyone" w:colFirst="4" w:colLast="4"/>
            <w:permStart w:id="319" w:edGrp="everyone" w:colFirst="5" w:colLast="5"/>
            <w:r>
              <w:rPr>
                <w:rFonts w:hint="eastAsia" w:ascii="宋体" w:hAnsi="宋体"/>
                <w:color w:val="000000"/>
                <w:kern w:val="0"/>
                <w:szCs w:val="21"/>
              </w:rPr>
              <w:t>0.00</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7"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r>
      <w:permEnd w:id="314"/>
      <w:permEnd w:id="315"/>
      <w:permEnd w:id="316"/>
      <w:permEnd w:id="317"/>
      <w:permEnd w:id="318"/>
      <w:permEnd w:id="319"/>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69" w:name="PO_part4Table1Remark8"/>
      <w:r>
        <w:rPr>
          <w:rFonts w:hint="eastAsia" w:ascii="宋体" w:hAnsi="宋体" w:cs="宋体"/>
          <w:color w:val="000000"/>
          <w:kern w:val="0"/>
          <w:sz w:val="18"/>
          <w:szCs w:val="18"/>
          <w:lang w:bidi="ar"/>
        </w:rPr>
        <w:t xml:space="preserve"> </w:t>
      </w:r>
      <w:permStart w:id="320"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20"/>
      <w:r>
        <w:rPr>
          <w:rFonts w:hint="eastAsia" w:ascii="宋体" w:hAnsi="宋体" w:cs="宋体"/>
          <w:color w:val="000000"/>
          <w:kern w:val="0"/>
          <w:sz w:val="18"/>
          <w:szCs w:val="18"/>
          <w:lang w:bidi="ar"/>
        </w:rPr>
        <w:t xml:space="preserve"> </w:t>
      </w:r>
      <w:bookmarkEnd w:id="69"/>
      <w:r>
        <w:rPr>
          <w:rFonts w:hint="eastAsia" w:ascii="宋体" w:hAnsi="宋体" w:cs="宋体"/>
          <w:color w:val="000000"/>
          <w:kern w:val="0"/>
          <w:sz w:val="18"/>
          <w:szCs w:val="18"/>
          <w:lang w:bidi="ar"/>
        </w:rPr>
        <w:t xml:space="preserve"> </w:t>
      </w:r>
      <w:bookmarkEnd w:id="6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70" w:name="PO_part4Table9"/>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bookmarkStart w:id="71" w:name="PO_part4Table1DivName9"/>
            <w:r>
              <w:rPr>
                <w:rFonts w:hint="eastAsia" w:ascii="宋体" w:hAnsi="宋体"/>
                <w:color w:val="000000"/>
                <w:kern w:val="0"/>
                <w:sz w:val="18"/>
                <w:szCs w:val="18"/>
              </w:rPr>
              <w:t xml:space="preserve">罗山县市场发展服务中心 </w:t>
            </w:r>
            <w:bookmarkEnd w:id="71"/>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321" w:edGrp="everyone" w:colFirst="3" w:colLast="3"/>
            <w:permStart w:id="322" w:edGrp="everyone" w:colFirst="4" w:colLast="4"/>
            <w:permStart w:id="323" w:edGrp="everyone" w:colFirst="5" w:colLast="5"/>
            <w:permStart w:id="324" w:edGrp="everyone" w:colFirst="6" w:colLast="6"/>
            <w:permStart w:id="325" w:edGrp="everyone" w:colFirst="7" w:colLast="7"/>
            <w:permStart w:id="326" w:edGrp="everyone" w:colFirst="8" w:colLast="8"/>
            <w:permStart w:id="327" w:edGrp="everyone" w:colFirst="9" w:colLast="9"/>
            <w:permStart w:id="328" w:edGrp="everyone" w:colFirst="10" w:colLast="10"/>
            <w:permStart w:id="329"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1"/>
      <w:permEnd w:id="322"/>
      <w:permEnd w:id="323"/>
      <w:permEnd w:id="324"/>
      <w:permEnd w:id="325"/>
      <w:permEnd w:id="326"/>
      <w:permEnd w:id="327"/>
      <w:permEnd w:id="328"/>
      <w:permEnd w:id="3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30"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0"/>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72" w:name="PO_part4Table1Remark9"/>
      <w:r>
        <w:rPr>
          <w:rFonts w:hint="eastAsia" w:ascii="宋体" w:hAnsi="宋体" w:cs="宋体"/>
          <w:color w:val="000000"/>
          <w:kern w:val="0"/>
          <w:sz w:val="18"/>
          <w:szCs w:val="18"/>
          <w:lang w:bidi="ar"/>
        </w:rPr>
        <w:t xml:space="preserve"> </w:t>
      </w:r>
      <w:permStart w:id="331"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w:t>
      </w:r>
      <w:r>
        <w:rPr>
          <w:rFonts w:hint="eastAsia" w:ascii="宋体" w:hAnsi="宋体"/>
          <w:color w:val="000000"/>
          <w:kern w:val="0"/>
          <w:sz w:val="18"/>
          <w:szCs w:val="18"/>
          <w:lang w:eastAsia="zh-CN"/>
        </w:rPr>
        <w:t>2023</w:t>
      </w:r>
      <w:r>
        <w:rPr>
          <w:rFonts w:hint="eastAsia" w:ascii="宋体" w:hAnsi="宋体"/>
          <w:color w:val="000000"/>
          <w:kern w:val="0"/>
          <w:sz w:val="18"/>
          <w:szCs w:val="18"/>
        </w:rPr>
        <w:t>年度没有XX，故本表无数据”。有数据可删除本段</w:t>
      </w:r>
      <w:r>
        <w:rPr>
          <w:rFonts w:hint="eastAsia" w:ascii="宋体" w:hAnsi="宋体" w:cs="宋体"/>
          <w:color w:val="000000"/>
          <w:kern w:val="0"/>
          <w:sz w:val="18"/>
          <w:szCs w:val="18"/>
          <w:lang w:bidi="ar"/>
        </w:rPr>
        <w:t>。</w:t>
      </w:r>
      <w:permEnd w:id="331"/>
      <w:r>
        <w:rPr>
          <w:rFonts w:hint="eastAsia" w:ascii="宋体" w:hAnsi="宋体" w:cs="宋体"/>
          <w:color w:val="000000"/>
          <w:kern w:val="0"/>
          <w:sz w:val="18"/>
          <w:szCs w:val="18"/>
          <w:lang w:bidi="ar"/>
        </w:rPr>
        <w:t xml:space="preserve"> </w:t>
      </w:r>
      <w:bookmarkEnd w:id="72"/>
      <w:r>
        <w:rPr>
          <w:rFonts w:hint="eastAsia" w:ascii="宋体" w:hAnsi="宋体" w:cs="宋体"/>
          <w:color w:val="000000"/>
          <w:kern w:val="0"/>
          <w:sz w:val="18"/>
          <w:szCs w:val="18"/>
          <w:lang w:bidi="ar"/>
        </w:rPr>
        <w:t xml:space="preserve"> </w:t>
      </w:r>
      <w:bookmarkEnd w:id="7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73" w:name="PO_part4Table10"/>
    </w:p>
    <w:tbl>
      <w:tblPr>
        <w:tblStyle w:val="4"/>
        <w:tblW w:w="17008" w:type="dxa"/>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bookmarkStart w:id="74" w:name="PO_part4Table1DivName10"/>
            <w:r>
              <w:rPr>
                <w:rFonts w:hint="eastAsia" w:ascii="宋体" w:hAnsi="宋体"/>
                <w:color w:val="000000"/>
                <w:kern w:val="0"/>
                <w:sz w:val="18"/>
                <w:szCs w:val="18"/>
              </w:rPr>
              <w:t xml:space="preserve"> 罗山县市场发展服务中心 </w:t>
            </w:r>
            <w:bookmarkEnd w:id="74"/>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32" w:edGrp="everyone" w:colFirst="3" w:colLast="3"/>
            <w:permStart w:id="333" w:edGrp="everyone" w:colFirst="4" w:colLast="4"/>
            <w:permStart w:id="334" w:edGrp="everyone" w:colFirst="5" w:colLast="5"/>
            <w:permStart w:id="335" w:edGrp="everyone" w:colFirst="6" w:colLast="6"/>
            <w:permStart w:id="336" w:edGrp="everyone" w:colFirst="7" w:colLast="7"/>
            <w:permStart w:id="337" w:edGrp="everyone" w:colFirst="8" w:colLast="8"/>
            <w:permStart w:id="338" w:edGrp="everyone" w:colFirst="9" w:colLast="9"/>
            <w:permStart w:id="339" w:edGrp="everyone" w:colFirst="10" w:colLast="10"/>
            <w:permStart w:id="340"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365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365</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2"/>
      <w:permEnd w:id="333"/>
      <w:permEnd w:id="334"/>
      <w:permEnd w:id="335"/>
      <w:permEnd w:id="336"/>
      <w:permEnd w:id="337"/>
      <w:permEnd w:id="338"/>
      <w:permEnd w:id="339"/>
      <w:permEnd w:id="34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default" w:ascii="宋体" w:hAnsi="宋体" w:eastAsia="宋体"/>
                <w:color w:val="000000"/>
                <w:kern w:val="0"/>
                <w:szCs w:val="21"/>
                <w:lang w:val="en-US" w:eastAsia="zh-CN"/>
              </w:rPr>
            </w:pPr>
            <w:permStart w:id="341" w:edGrp="everyone"/>
            <w:r>
              <w:rPr>
                <w:rFonts w:hint="eastAsia" w:ascii="宋体" w:hAnsi="宋体"/>
                <w:color w:val="000000"/>
                <w:kern w:val="0"/>
                <w:szCs w:val="21"/>
                <w:lang w:val="en-US" w:eastAsia="zh-CN"/>
              </w:rPr>
              <w:t>办公经费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经费补助</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 w:val="18"/>
                <w:szCs w:val="18"/>
              </w:rPr>
              <w:t xml:space="preserve">罗山县市场发展服务中心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300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办公经费</w:t>
            </w:r>
          </w:p>
        </w:tc>
        <w:tc>
          <w:tcPr>
            <w:tcW w:w="1416"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 w:val="18"/>
                <w:szCs w:val="18"/>
                <w:lang w:val="en-US" w:eastAsia="zh-CN"/>
              </w:rPr>
              <w:t>协税经费</w:t>
            </w:r>
            <w:r>
              <w:rPr>
                <w:rFonts w:hint="eastAsia" w:ascii="宋体" w:hAnsi="宋体"/>
                <w:color w:val="000000"/>
                <w:kern w:val="0"/>
                <w:sz w:val="18"/>
                <w:szCs w:val="18"/>
              </w:rPr>
              <w:t xml:space="preserve"> </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 w:val="18"/>
                <w:szCs w:val="18"/>
              </w:rPr>
              <w:t xml:space="preserve">罗山县市场发展服务中心 </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办公经费</w:t>
            </w:r>
          </w:p>
        </w:tc>
        <w:tc>
          <w:tcPr>
            <w:tcW w:w="1416"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北隅路农贸市场和淮南市场南广场租赁费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 w:val="18"/>
                <w:szCs w:val="18"/>
              </w:rPr>
              <w:t xml:space="preserve">罗山县市场发展服务中心 </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olor w:val="000000"/>
                <w:kern w:val="0"/>
                <w:szCs w:val="21"/>
                <w:lang w:eastAsia="zh-CN"/>
              </w:rPr>
            </w:pPr>
            <w:r>
              <w:rPr>
                <w:rFonts w:hint="eastAsia" w:ascii="宋体" w:hAnsi="宋体"/>
                <w:color w:val="000000"/>
                <w:kern w:val="0"/>
                <w:szCs w:val="21"/>
                <w:lang w:val="en-US" w:eastAsia="zh-CN"/>
              </w:rPr>
              <w:t>5</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41"/>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75" w:name="PO_part4Table1Remark10"/>
      <w:r>
        <w:rPr>
          <w:rFonts w:hint="eastAsia" w:ascii="宋体" w:hAnsi="宋体" w:cs="宋体"/>
          <w:color w:val="000000"/>
          <w:kern w:val="0"/>
          <w:sz w:val="18"/>
          <w:szCs w:val="18"/>
          <w:lang w:bidi="ar"/>
        </w:rPr>
        <w:t xml:space="preserve"> </w:t>
      </w:r>
      <w:permStart w:id="342"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42"/>
      <w:r>
        <w:rPr>
          <w:rFonts w:hint="eastAsia" w:ascii="宋体" w:hAnsi="宋体" w:cs="宋体"/>
          <w:color w:val="000000"/>
          <w:kern w:val="0"/>
          <w:sz w:val="18"/>
          <w:szCs w:val="18"/>
          <w:lang w:bidi="ar"/>
        </w:rPr>
        <w:t xml:space="preserve"> </w:t>
      </w:r>
      <w:bookmarkEnd w:id="75"/>
      <w:r>
        <w:rPr>
          <w:rFonts w:hint="eastAsia" w:ascii="宋体" w:hAnsi="宋体" w:cs="宋体"/>
          <w:color w:val="000000"/>
          <w:kern w:val="0"/>
          <w:sz w:val="18"/>
          <w:szCs w:val="18"/>
          <w:lang w:bidi="ar"/>
        </w:rPr>
        <w:t xml:space="preserve"> </w:t>
      </w:r>
      <w:bookmarkEnd w:id="73"/>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76" w:name="PO_part4Table11"/>
      <w:r>
        <w:rPr>
          <w:rFonts w:hint="eastAsia" w:ascii="仿宋_GB2312" w:hAnsi="仿宋_GB2312" w:eastAsia="仿宋_GB2312" w:cs="仿宋_GB2312"/>
          <w:sz w:val="32"/>
          <w:szCs w:val="32"/>
        </w:rPr>
        <w:t xml:space="preserve"> </w:t>
      </w:r>
      <w:permStart w:id="343" w:edGrp="everyone"/>
    </w:p>
    <w:tbl>
      <w:tblPr>
        <w:tblStyle w:val="4"/>
        <w:tblW w:w="17008" w:type="dxa"/>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w:t>
            </w:r>
            <w:r>
              <w:rPr>
                <w:rFonts w:hint="eastAsia" w:ascii="宋体" w:hAnsi="宋体" w:cs="宋体"/>
                <w:b/>
                <w:bCs/>
                <w:color w:val="000000"/>
                <w:kern w:val="0"/>
                <w:szCs w:val="21"/>
                <w:lang w:eastAsia="zh-CN" w:bidi="ar"/>
              </w:rPr>
              <w:t>2024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罗山县市场发展服务中心</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负责开发市场、建设市场，负责参与市场体系建设规划，对新建市场可行性报告进行论证。</w:t>
            </w:r>
          </w:p>
        </w:tc>
      </w:tr>
      <w:tr>
        <w:tblPrEx>
          <w:tblCellMar>
            <w:top w:w="0" w:type="dxa"/>
            <w:left w:w="108" w:type="dxa"/>
            <w:bottom w:w="0" w:type="dxa"/>
            <w:right w:w="108" w:type="dxa"/>
          </w:tblCellMar>
        </w:tblPrEx>
        <w:trPr>
          <w:trHeight w:val="431" w:hRule="atLeast"/>
        </w:trPr>
        <w:tc>
          <w:tcPr>
            <w:tcW w:w="2442"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负责各类市场的物业管理，规范市场内服务设施;对市场的环境卫生、消防治安进行检查、监督。</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经费补助</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rPr>
            </w:pPr>
            <w:r>
              <w:rPr>
                <w:rFonts w:hint="eastAsia" w:ascii="宋体" w:hAnsi="宋体" w:cs="宋体"/>
                <w:color w:val="000000"/>
                <w:szCs w:val="21"/>
              </w:rPr>
              <w:t>人员及业务费</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439.98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439.98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0.00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0.00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74.98</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365.00</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1.部门所有收入是否全部纳入部门预算；2.部门支出预算是否统筹各类资金来源，全部纳入部门预算管理。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1.部门所有收入是否全部纳入部门预算；2.部门支出预算是否统筹各类资金来源，全部纳入部门预算管理。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专项资金细化率=（已细化到具体市县和承担单位的资金数/部门参与分配资金总数）×100%。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预算执行率=（预算完成数/预算数）×100%。预算完成数指部门实际执行的预算数；预算数指财政部门批复的本年度部门的（调整）预算数。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结转结余率=结转结余总额/预算数*100%。结转结余总额是指部门本年度的结转结余资金之和。预算数是指财政部门批复的本年度部门的（调整）预算数。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“三公经费”控制率=本年度“三公经费”实际支出数/“三公经费”预算数*100%</w:t>
            </w:r>
          </w:p>
        </w:tc>
      </w:tr>
      <w:tr>
        <w:tblPrEx>
          <w:tblCellMar>
            <w:top w:w="0" w:type="dxa"/>
            <w:left w:w="108" w:type="dxa"/>
            <w:bottom w:w="0" w:type="dxa"/>
            <w:right w:w="108" w:type="dxa"/>
          </w:tblCellMar>
        </w:tblPrEx>
        <w:trPr>
          <w:trHeight w:val="57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反映本部门决算工作情况。决算编制数据是否账表一致，即决算报表数据与会计账簿数据是否一致。</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部门（单位）按要求编制绩效目标的项目数量占应编制绩效目标项目总数的比重。部门目标编制完成率=已完成绩效目标编制项目数量/部门应编制绩效目标项目总数*100%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部门（单位）按要求实施绩效自评的项目数量占应实施绩效自评项目总数的比重。部门绩效自评完成率=已完成评价项目数量/部门项目总数*100%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部门重点绩效评价项目评价完成情况。部门绩效评价完成率=已完成评价项目数量/部门重点绩效评价项目数*100%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绩效监控、单位自评、部门绩效评价、财政重点绩效评价结果应用情况。评价结果应用率=评价提出的意见建议采纳数/提出的意见建议总数*100%</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总体工作完成率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反映本部门负责的重点工作任务进展情况。分项具体列示本部门重点工作任务推进情况，相关情况应予以细化、量化表述。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牵头单位工作完成率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反映本部门制定的年度工作目标达成情况。分项具体列示本部门年度工作目标达成情况，相关情况应予以细化、量化表述。</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反映部门履职对经济社会发展等所带来的直接或间接影响。可根据部门实际情况有选择的进行设置，并将三级指标细化为相应的个性化指标。</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外部监督部门满意度</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Cs w:val="21"/>
              </w:rPr>
            </w:pPr>
            <w:r>
              <w:rPr>
                <w:rFonts w:hint="eastAsia" w:ascii="宋体" w:hAnsi="宋体" w:cs="宋体"/>
                <w:color w:val="000000"/>
                <w:szCs w:val="21"/>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微软雅黑" w:hAnsi="微软雅黑" w:eastAsia="微软雅黑" w:cs="微软雅黑"/>
                <w:color w:val="000000"/>
                <w:sz w:val="18"/>
                <w:szCs w:val="18"/>
                <w:shd w:val="clear" w:color="auto" w:fill="FFFFFF"/>
              </w:rPr>
              <w:t>反映社会公众或服务对象在部门履职效果、解决民众关心的热点问题等方面的满意程度。可根据部门实际情况有选择的进行设置，并将三级指标细化为相应的个性化指标。</w:t>
            </w:r>
          </w:p>
        </w:tc>
      </w:tr>
      <w:bookmarkEnd w:id="76"/>
      <w:permEnd w:id="343"/>
    </w:tbl>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p>
    <w:tbl>
      <w:tblPr>
        <w:tblStyle w:val="4"/>
        <w:tblW w:w="17008" w:type="dxa"/>
        <w:tblInd w:w="-850" w:type="dxa"/>
        <w:tblLayout w:type="fixed"/>
        <w:tblCellMar>
          <w:top w:w="0" w:type="dxa"/>
          <w:left w:w="108" w:type="dxa"/>
          <w:bottom w:w="0" w:type="dxa"/>
          <w:right w:w="108" w:type="dxa"/>
        </w:tblCellMar>
      </w:tblPr>
      <w:tblGrid>
        <w:gridCol w:w="1619"/>
        <w:gridCol w:w="1500"/>
        <w:gridCol w:w="834"/>
        <w:gridCol w:w="834"/>
        <w:gridCol w:w="834"/>
        <w:gridCol w:w="834"/>
        <w:gridCol w:w="1432"/>
        <w:gridCol w:w="957"/>
        <w:gridCol w:w="1382"/>
        <w:gridCol w:w="834"/>
        <w:gridCol w:w="1441"/>
        <w:gridCol w:w="1533"/>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permStart w:id="344" w:edGrp="everyone"/>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olor w:val="000000"/>
                <w:kern w:val="0"/>
                <w:sz w:val="18"/>
                <w:szCs w:val="18"/>
              </w:rPr>
              <w:t xml:space="preserve">罗山县市场发展服务中心 </w:t>
            </w:r>
          </w:p>
        </w:tc>
      </w:tr>
      <w:tr>
        <w:tblPrEx>
          <w:tblCellMar>
            <w:top w:w="0" w:type="dxa"/>
            <w:left w:w="108" w:type="dxa"/>
            <w:bottom w:w="0" w:type="dxa"/>
            <w:right w:w="108" w:type="dxa"/>
          </w:tblCellMar>
        </w:tblPrEx>
        <w:trPr>
          <w:trHeight w:val="397" w:hRule="atLeast"/>
        </w:trPr>
        <w:tc>
          <w:tcPr>
            <w:tcW w:w="1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55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21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136001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经费补助</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经费总额</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300万元</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保证中心人员工资足额发放</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保障职工收入</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职工</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136001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 w:val="18"/>
                <w:szCs w:val="18"/>
                <w:lang w:val="en-US" w:eastAsia="zh-CN"/>
              </w:rPr>
              <w:t>协税经费</w:t>
            </w:r>
            <w:r>
              <w:rPr>
                <w:rFonts w:hint="eastAsia" w:ascii="宋体" w:hAnsi="宋体"/>
                <w:color w:val="000000"/>
                <w:kern w:val="0"/>
                <w:sz w:val="18"/>
                <w:szCs w:val="18"/>
              </w:rPr>
              <w:t xml:space="preserve"> </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60</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所需经费</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60万元</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保障协税人员工资足额发放</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保障协税工作正常进行</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协税工作人员</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136001</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olor w:val="000000"/>
                <w:kern w:val="0"/>
                <w:szCs w:val="21"/>
                <w:lang w:val="en-US" w:eastAsia="zh-CN"/>
              </w:rPr>
              <w:t>北隅路农贸市场和淮南市场南广场租赁费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所需经费</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5万元</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保障市场正常运转</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保障市场摊主正常营业</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保障</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市场摊主</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≥90%</w:t>
            </w: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6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permEnd w:id="344"/>
    </w:tbl>
    <w:p>
      <w:pPr>
        <w:rPr>
          <w:rFonts w:hint="eastAsia" w:ascii="宋体" w:hAnsi="宋体"/>
          <w:color w:val="000000"/>
          <w:kern w:val="0"/>
          <w:sz w:val="18"/>
          <w:szCs w:val="18"/>
        </w:rPr>
      </w:pPr>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MzkyY2RhYTViZjkxMGMxMWYxMGY2NTE4ZTYwM2E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71D3C"/>
    <w:rsid w:val="00787387"/>
    <w:rsid w:val="007A7827"/>
    <w:rsid w:val="007C35B7"/>
    <w:rsid w:val="007C3E78"/>
    <w:rsid w:val="007C5C61"/>
    <w:rsid w:val="007F5309"/>
    <w:rsid w:val="008171CC"/>
    <w:rsid w:val="0082037C"/>
    <w:rsid w:val="00822B8D"/>
    <w:rsid w:val="008249E3"/>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96B8B"/>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91753"/>
    <w:rsid w:val="037B6245"/>
    <w:rsid w:val="03887BE8"/>
    <w:rsid w:val="03B749B0"/>
    <w:rsid w:val="03CE4985"/>
    <w:rsid w:val="03E219EE"/>
    <w:rsid w:val="03E81EA2"/>
    <w:rsid w:val="03E96766"/>
    <w:rsid w:val="03EC0177"/>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12781"/>
    <w:rsid w:val="052B2F21"/>
    <w:rsid w:val="052F2A11"/>
    <w:rsid w:val="0534433C"/>
    <w:rsid w:val="05385807"/>
    <w:rsid w:val="053F1A17"/>
    <w:rsid w:val="0576016E"/>
    <w:rsid w:val="057C377D"/>
    <w:rsid w:val="05812B41"/>
    <w:rsid w:val="058223F1"/>
    <w:rsid w:val="0595261B"/>
    <w:rsid w:val="05A96DF8"/>
    <w:rsid w:val="05C25634"/>
    <w:rsid w:val="05DA63D5"/>
    <w:rsid w:val="05E51322"/>
    <w:rsid w:val="05E7509A"/>
    <w:rsid w:val="05FC4B37"/>
    <w:rsid w:val="06163BD1"/>
    <w:rsid w:val="062E4029"/>
    <w:rsid w:val="06533545"/>
    <w:rsid w:val="06722884"/>
    <w:rsid w:val="067A7CBC"/>
    <w:rsid w:val="069A3DCD"/>
    <w:rsid w:val="069D4044"/>
    <w:rsid w:val="06A03741"/>
    <w:rsid w:val="06B454AB"/>
    <w:rsid w:val="06B50CF4"/>
    <w:rsid w:val="06BA03B0"/>
    <w:rsid w:val="06C36432"/>
    <w:rsid w:val="06DA69AD"/>
    <w:rsid w:val="06E72E78"/>
    <w:rsid w:val="06F07AC9"/>
    <w:rsid w:val="07261BF2"/>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8721D1"/>
    <w:rsid w:val="09931DC9"/>
    <w:rsid w:val="09A76EC7"/>
    <w:rsid w:val="09AD65FB"/>
    <w:rsid w:val="09C41302"/>
    <w:rsid w:val="09C445B2"/>
    <w:rsid w:val="09CD378D"/>
    <w:rsid w:val="09D62992"/>
    <w:rsid w:val="09F4475E"/>
    <w:rsid w:val="09FC4E8C"/>
    <w:rsid w:val="0A0D6695"/>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496899"/>
    <w:rsid w:val="0C543C05"/>
    <w:rsid w:val="0C571E38"/>
    <w:rsid w:val="0C5A4BA3"/>
    <w:rsid w:val="0C7038E9"/>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0165EF"/>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50073C"/>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1B272F"/>
    <w:rsid w:val="10233173"/>
    <w:rsid w:val="102A2AE9"/>
    <w:rsid w:val="103C005D"/>
    <w:rsid w:val="103F4B2D"/>
    <w:rsid w:val="104135F9"/>
    <w:rsid w:val="1052657B"/>
    <w:rsid w:val="107B2FAF"/>
    <w:rsid w:val="109B550D"/>
    <w:rsid w:val="10A047C3"/>
    <w:rsid w:val="10BC7123"/>
    <w:rsid w:val="10BE7E89"/>
    <w:rsid w:val="10D91A83"/>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C616AB"/>
    <w:rsid w:val="12C63A8C"/>
    <w:rsid w:val="12CD73C6"/>
    <w:rsid w:val="12D33822"/>
    <w:rsid w:val="12E75698"/>
    <w:rsid w:val="13016A31"/>
    <w:rsid w:val="130F5001"/>
    <w:rsid w:val="130F79DE"/>
    <w:rsid w:val="13217EA7"/>
    <w:rsid w:val="132D3E2F"/>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80E8C"/>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DE3B0C"/>
    <w:rsid w:val="14DE66C6"/>
    <w:rsid w:val="14E5742D"/>
    <w:rsid w:val="14EF7AC7"/>
    <w:rsid w:val="15015A4D"/>
    <w:rsid w:val="150B483A"/>
    <w:rsid w:val="151C5260"/>
    <w:rsid w:val="155C4DFA"/>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F62E2"/>
    <w:rsid w:val="1A613215"/>
    <w:rsid w:val="1A66082C"/>
    <w:rsid w:val="1A89451A"/>
    <w:rsid w:val="1ABE27D0"/>
    <w:rsid w:val="1AC70672"/>
    <w:rsid w:val="1B021F88"/>
    <w:rsid w:val="1B084D79"/>
    <w:rsid w:val="1B132036"/>
    <w:rsid w:val="1B397CEE"/>
    <w:rsid w:val="1B3F0A6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2F1FA5"/>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D95F1A"/>
    <w:rsid w:val="28E650B6"/>
    <w:rsid w:val="29032531"/>
    <w:rsid w:val="29171044"/>
    <w:rsid w:val="29290904"/>
    <w:rsid w:val="2948599E"/>
    <w:rsid w:val="294E5677"/>
    <w:rsid w:val="2973261D"/>
    <w:rsid w:val="29900FD5"/>
    <w:rsid w:val="29A34473"/>
    <w:rsid w:val="29B931E3"/>
    <w:rsid w:val="29DF5F05"/>
    <w:rsid w:val="29FA1C71"/>
    <w:rsid w:val="2A083954"/>
    <w:rsid w:val="2A3B7DA2"/>
    <w:rsid w:val="2A465F84"/>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E1382"/>
    <w:rsid w:val="2B26130E"/>
    <w:rsid w:val="2B277B63"/>
    <w:rsid w:val="2B2C6E63"/>
    <w:rsid w:val="2B612949"/>
    <w:rsid w:val="2B631D5F"/>
    <w:rsid w:val="2B6F32B8"/>
    <w:rsid w:val="2B795EE5"/>
    <w:rsid w:val="2B8C3E6A"/>
    <w:rsid w:val="2B9D1BD3"/>
    <w:rsid w:val="2BAD0887"/>
    <w:rsid w:val="2BE10952"/>
    <w:rsid w:val="2C1F1232"/>
    <w:rsid w:val="2C457543"/>
    <w:rsid w:val="2C4C1CA3"/>
    <w:rsid w:val="2C4C4B42"/>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376FA0"/>
    <w:rsid w:val="2F5E208F"/>
    <w:rsid w:val="2F5F53F2"/>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D8349E"/>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B444E"/>
    <w:rsid w:val="359452B2"/>
    <w:rsid w:val="35BE2E72"/>
    <w:rsid w:val="35C002C4"/>
    <w:rsid w:val="35ED3757"/>
    <w:rsid w:val="35FF348B"/>
    <w:rsid w:val="36010FB1"/>
    <w:rsid w:val="360208A7"/>
    <w:rsid w:val="360429ED"/>
    <w:rsid w:val="3608233F"/>
    <w:rsid w:val="360B1C88"/>
    <w:rsid w:val="360B1E2F"/>
    <w:rsid w:val="360F3B5B"/>
    <w:rsid w:val="361A5A2B"/>
    <w:rsid w:val="362646CF"/>
    <w:rsid w:val="36266C69"/>
    <w:rsid w:val="3627310D"/>
    <w:rsid w:val="36280C33"/>
    <w:rsid w:val="36297FEC"/>
    <w:rsid w:val="362D070F"/>
    <w:rsid w:val="362E6CC6"/>
    <w:rsid w:val="36317AE8"/>
    <w:rsid w:val="3634782F"/>
    <w:rsid w:val="363B44C3"/>
    <w:rsid w:val="36550445"/>
    <w:rsid w:val="3664193A"/>
    <w:rsid w:val="36685B59"/>
    <w:rsid w:val="3680281D"/>
    <w:rsid w:val="36834A6E"/>
    <w:rsid w:val="368575BE"/>
    <w:rsid w:val="36C721FA"/>
    <w:rsid w:val="36D641EB"/>
    <w:rsid w:val="36E602DD"/>
    <w:rsid w:val="36EA73DC"/>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8F00DAB"/>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1E43B3"/>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08C1"/>
    <w:rsid w:val="3C9730AD"/>
    <w:rsid w:val="3CA64660"/>
    <w:rsid w:val="3CC8224C"/>
    <w:rsid w:val="3CCC0A6E"/>
    <w:rsid w:val="3CE33B06"/>
    <w:rsid w:val="3D257C7B"/>
    <w:rsid w:val="3D2B356C"/>
    <w:rsid w:val="3D3C6D8E"/>
    <w:rsid w:val="3D4A7797"/>
    <w:rsid w:val="3D6808AB"/>
    <w:rsid w:val="3D762FEF"/>
    <w:rsid w:val="3D9A6A5F"/>
    <w:rsid w:val="3DC03C77"/>
    <w:rsid w:val="3DC11C12"/>
    <w:rsid w:val="3DC70D32"/>
    <w:rsid w:val="3DD41776"/>
    <w:rsid w:val="3DD86A9B"/>
    <w:rsid w:val="3DF53AF1"/>
    <w:rsid w:val="3E0C42AC"/>
    <w:rsid w:val="3E0E073D"/>
    <w:rsid w:val="3E172B8C"/>
    <w:rsid w:val="3E1E4253"/>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C5173D"/>
    <w:rsid w:val="3FDB0AC5"/>
    <w:rsid w:val="3FF00BEA"/>
    <w:rsid w:val="3FF73B50"/>
    <w:rsid w:val="3FFD0A3B"/>
    <w:rsid w:val="40041D9C"/>
    <w:rsid w:val="40203C73"/>
    <w:rsid w:val="405F1FE0"/>
    <w:rsid w:val="405F34A4"/>
    <w:rsid w:val="40644F5E"/>
    <w:rsid w:val="407B138B"/>
    <w:rsid w:val="408D0DFA"/>
    <w:rsid w:val="409F2385"/>
    <w:rsid w:val="40AA6190"/>
    <w:rsid w:val="40C90DD4"/>
    <w:rsid w:val="40D93256"/>
    <w:rsid w:val="410119F3"/>
    <w:rsid w:val="410C362B"/>
    <w:rsid w:val="41362456"/>
    <w:rsid w:val="413E4EDF"/>
    <w:rsid w:val="415F0232"/>
    <w:rsid w:val="417E5AFF"/>
    <w:rsid w:val="41C4725A"/>
    <w:rsid w:val="41C537DA"/>
    <w:rsid w:val="41C55588"/>
    <w:rsid w:val="41EF67C8"/>
    <w:rsid w:val="4201726F"/>
    <w:rsid w:val="42022339"/>
    <w:rsid w:val="42072045"/>
    <w:rsid w:val="423529C0"/>
    <w:rsid w:val="423A7D24"/>
    <w:rsid w:val="423E2397"/>
    <w:rsid w:val="42605623"/>
    <w:rsid w:val="427263C7"/>
    <w:rsid w:val="427416DA"/>
    <w:rsid w:val="427B7C8B"/>
    <w:rsid w:val="427D046D"/>
    <w:rsid w:val="42A86A79"/>
    <w:rsid w:val="42C341BE"/>
    <w:rsid w:val="42E236F5"/>
    <w:rsid w:val="42EB7271"/>
    <w:rsid w:val="42ED757D"/>
    <w:rsid w:val="430A3B9B"/>
    <w:rsid w:val="431505AC"/>
    <w:rsid w:val="43237158"/>
    <w:rsid w:val="433E4BAB"/>
    <w:rsid w:val="434146B2"/>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6A6C18"/>
    <w:rsid w:val="447F2AC9"/>
    <w:rsid w:val="44B02520"/>
    <w:rsid w:val="44C133B1"/>
    <w:rsid w:val="44D1720D"/>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123CE1"/>
    <w:rsid w:val="471E40FC"/>
    <w:rsid w:val="47326EA0"/>
    <w:rsid w:val="473A2575"/>
    <w:rsid w:val="474B6FAD"/>
    <w:rsid w:val="47571378"/>
    <w:rsid w:val="476221E1"/>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F55A74"/>
    <w:rsid w:val="4DFD0D13"/>
    <w:rsid w:val="4E254B52"/>
    <w:rsid w:val="4E4361B3"/>
    <w:rsid w:val="4E47299C"/>
    <w:rsid w:val="4E636114"/>
    <w:rsid w:val="4E760336"/>
    <w:rsid w:val="4E853787"/>
    <w:rsid w:val="4EAF4ED3"/>
    <w:rsid w:val="4EC20110"/>
    <w:rsid w:val="4EFE547F"/>
    <w:rsid w:val="4F1C11D0"/>
    <w:rsid w:val="4F3F30B3"/>
    <w:rsid w:val="4F493C9D"/>
    <w:rsid w:val="4F626507"/>
    <w:rsid w:val="4F68568B"/>
    <w:rsid w:val="4F766114"/>
    <w:rsid w:val="4F79289F"/>
    <w:rsid w:val="4FB235F0"/>
    <w:rsid w:val="4FBE01E7"/>
    <w:rsid w:val="4FCB28D3"/>
    <w:rsid w:val="4FEB6162"/>
    <w:rsid w:val="4FF5172F"/>
    <w:rsid w:val="4FFE4547"/>
    <w:rsid w:val="50011E81"/>
    <w:rsid w:val="5003209D"/>
    <w:rsid w:val="50100316"/>
    <w:rsid w:val="501C4F0D"/>
    <w:rsid w:val="5032216A"/>
    <w:rsid w:val="50334005"/>
    <w:rsid w:val="505E20F8"/>
    <w:rsid w:val="506348EA"/>
    <w:rsid w:val="50647638"/>
    <w:rsid w:val="508F7B94"/>
    <w:rsid w:val="50903205"/>
    <w:rsid w:val="50B35F14"/>
    <w:rsid w:val="50CB6A87"/>
    <w:rsid w:val="50DB460A"/>
    <w:rsid w:val="50F47A18"/>
    <w:rsid w:val="51073791"/>
    <w:rsid w:val="512C2F2E"/>
    <w:rsid w:val="518954AF"/>
    <w:rsid w:val="519F1952"/>
    <w:rsid w:val="51B67E24"/>
    <w:rsid w:val="51BB07BD"/>
    <w:rsid w:val="51C55131"/>
    <w:rsid w:val="51CE2237"/>
    <w:rsid w:val="51E471E9"/>
    <w:rsid w:val="5207188A"/>
    <w:rsid w:val="52374280"/>
    <w:rsid w:val="52397FF8"/>
    <w:rsid w:val="52446D89"/>
    <w:rsid w:val="52480A85"/>
    <w:rsid w:val="524D13AE"/>
    <w:rsid w:val="5257222D"/>
    <w:rsid w:val="525D38C4"/>
    <w:rsid w:val="52913D67"/>
    <w:rsid w:val="529D04E2"/>
    <w:rsid w:val="52C378C2"/>
    <w:rsid w:val="53091B1E"/>
    <w:rsid w:val="53220E17"/>
    <w:rsid w:val="532B10AE"/>
    <w:rsid w:val="532F007B"/>
    <w:rsid w:val="533631E3"/>
    <w:rsid w:val="533814BB"/>
    <w:rsid w:val="534649FF"/>
    <w:rsid w:val="53690469"/>
    <w:rsid w:val="53715570"/>
    <w:rsid w:val="538424B0"/>
    <w:rsid w:val="53A07C03"/>
    <w:rsid w:val="53BE2EDA"/>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B353F5"/>
    <w:rsid w:val="55B86489"/>
    <w:rsid w:val="55BA1450"/>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9F3FC0"/>
    <w:rsid w:val="56A63783"/>
    <w:rsid w:val="56B4455C"/>
    <w:rsid w:val="56BD063D"/>
    <w:rsid w:val="56C500AD"/>
    <w:rsid w:val="56CD0D0F"/>
    <w:rsid w:val="56DA0B75"/>
    <w:rsid w:val="56F70E75"/>
    <w:rsid w:val="56F72230"/>
    <w:rsid w:val="57034731"/>
    <w:rsid w:val="57407F61"/>
    <w:rsid w:val="57566F57"/>
    <w:rsid w:val="57636BEE"/>
    <w:rsid w:val="576E6ED0"/>
    <w:rsid w:val="577C4060"/>
    <w:rsid w:val="5786214F"/>
    <w:rsid w:val="57BD48EF"/>
    <w:rsid w:val="57C47970"/>
    <w:rsid w:val="57D63BF4"/>
    <w:rsid w:val="57DA715C"/>
    <w:rsid w:val="57E83927"/>
    <w:rsid w:val="580E7831"/>
    <w:rsid w:val="58136BF6"/>
    <w:rsid w:val="58182BC0"/>
    <w:rsid w:val="58276B45"/>
    <w:rsid w:val="583067EF"/>
    <w:rsid w:val="585D3510"/>
    <w:rsid w:val="585E788A"/>
    <w:rsid w:val="586631C9"/>
    <w:rsid w:val="58701654"/>
    <w:rsid w:val="58740BE1"/>
    <w:rsid w:val="587B53F4"/>
    <w:rsid w:val="588A1C3B"/>
    <w:rsid w:val="5893505F"/>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9A6D73"/>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5939DE"/>
    <w:rsid w:val="5E5B7D0F"/>
    <w:rsid w:val="5E7D301B"/>
    <w:rsid w:val="5E8048B9"/>
    <w:rsid w:val="5EB620AD"/>
    <w:rsid w:val="5EBF0EA8"/>
    <w:rsid w:val="5EC155C9"/>
    <w:rsid w:val="5ECE3876"/>
    <w:rsid w:val="5EE70DDC"/>
    <w:rsid w:val="5EEA61D6"/>
    <w:rsid w:val="5EED2869"/>
    <w:rsid w:val="5EF75D43"/>
    <w:rsid w:val="5F021772"/>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8523E6"/>
    <w:rsid w:val="61880654"/>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8156FB"/>
    <w:rsid w:val="628506F0"/>
    <w:rsid w:val="628B2BF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E638BD"/>
    <w:rsid w:val="63FF1670"/>
    <w:rsid w:val="64047CC3"/>
    <w:rsid w:val="640B10C9"/>
    <w:rsid w:val="64236540"/>
    <w:rsid w:val="64343539"/>
    <w:rsid w:val="6434410B"/>
    <w:rsid w:val="64345999"/>
    <w:rsid w:val="643474F7"/>
    <w:rsid w:val="643B223E"/>
    <w:rsid w:val="64416899"/>
    <w:rsid w:val="6488016C"/>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DC0F6F"/>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E027AE"/>
    <w:rsid w:val="690554BC"/>
    <w:rsid w:val="69074555"/>
    <w:rsid w:val="6938695A"/>
    <w:rsid w:val="69400B6E"/>
    <w:rsid w:val="699658D9"/>
    <w:rsid w:val="69A04532"/>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66412"/>
    <w:rsid w:val="6ABF5992"/>
    <w:rsid w:val="6AC55DB8"/>
    <w:rsid w:val="6AD0082B"/>
    <w:rsid w:val="6ADD1E8F"/>
    <w:rsid w:val="6AE94F6A"/>
    <w:rsid w:val="6B084867"/>
    <w:rsid w:val="6B113469"/>
    <w:rsid w:val="6B141D27"/>
    <w:rsid w:val="6B301415"/>
    <w:rsid w:val="6B5E10CD"/>
    <w:rsid w:val="6B794BB1"/>
    <w:rsid w:val="6B8C5063"/>
    <w:rsid w:val="6BAF67DE"/>
    <w:rsid w:val="6BB81B36"/>
    <w:rsid w:val="6BBA3B00"/>
    <w:rsid w:val="6BBD16F9"/>
    <w:rsid w:val="6BC83F0F"/>
    <w:rsid w:val="6BD3071E"/>
    <w:rsid w:val="6BD94F89"/>
    <w:rsid w:val="6BE61D59"/>
    <w:rsid w:val="6BFD20FB"/>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062DD4"/>
    <w:rsid w:val="722339B0"/>
    <w:rsid w:val="722C2936"/>
    <w:rsid w:val="72403DC1"/>
    <w:rsid w:val="72802C82"/>
    <w:rsid w:val="72A73F41"/>
    <w:rsid w:val="72A87452"/>
    <w:rsid w:val="72B868C0"/>
    <w:rsid w:val="72D82ABE"/>
    <w:rsid w:val="72F65686"/>
    <w:rsid w:val="730F0C7E"/>
    <w:rsid w:val="73146923"/>
    <w:rsid w:val="73175251"/>
    <w:rsid w:val="734923BE"/>
    <w:rsid w:val="734A49FB"/>
    <w:rsid w:val="7355042E"/>
    <w:rsid w:val="73582217"/>
    <w:rsid w:val="73AB01D2"/>
    <w:rsid w:val="73C47D90"/>
    <w:rsid w:val="73C650E7"/>
    <w:rsid w:val="73CB5D8B"/>
    <w:rsid w:val="740F250F"/>
    <w:rsid w:val="74240AD4"/>
    <w:rsid w:val="7428537F"/>
    <w:rsid w:val="742E508B"/>
    <w:rsid w:val="746764FE"/>
    <w:rsid w:val="747108CD"/>
    <w:rsid w:val="74742BE7"/>
    <w:rsid w:val="74BF053F"/>
    <w:rsid w:val="74C01A5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B4903"/>
    <w:rsid w:val="75A650F5"/>
    <w:rsid w:val="75AE549B"/>
    <w:rsid w:val="75DB0912"/>
    <w:rsid w:val="75E023B5"/>
    <w:rsid w:val="75E94F45"/>
    <w:rsid w:val="75EB0D5A"/>
    <w:rsid w:val="75EE7228"/>
    <w:rsid w:val="75F04D0D"/>
    <w:rsid w:val="760A11E0"/>
    <w:rsid w:val="76170856"/>
    <w:rsid w:val="76171B4F"/>
    <w:rsid w:val="76457E2C"/>
    <w:rsid w:val="764E084F"/>
    <w:rsid w:val="767A41AE"/>
    <w:rsid w:val="768B744F"/>
    <w:rsid w:val="76946CFC"/>
    <w:rsid w:val="76AA4771"/>
    <w:rsid w:val="76AF1D88"/>
    <w:rsid w:val="76B36045"/>
    <w:rsid w:val="76B85C55"/>
    <w:rsid w:val="76BB7A18"/>
    <w:rsid w:val="76C5643A"/>
    <w:rsid w:val="76CF7625"/>
    <w:rsid w:val="76D37824"/>
    <w:rsid w:val="76E54950"/>
    <w:rsid w:val="77073972"/>
    <w:rsid w:val="7709070B"/>
    <w:rsid w:val="770C65E8"/>
    <w:rsid w:val="771858D9"/>
    <w:rsid w:val="771E27A0"/>
    <w:rsid w:val="7726029C"/>
    <w:rsid w:val="77492CA5"/>
    <w:rsid w:val="776E53CF"/>
    <w:rsid w:val="77736309"/>
    <w:rsid w:val="77866186"/>
    <w:rsid w:val="77920529"/>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107A9B"/>
    <w:rsid w:val="79213299"/>
    <w:rsid w:val="79445F01"/>
    <w:rsid w:val="79654980"/>
    <w:rsid w:val="7982533E"/>
    <w:rsid w:val="79841705"/>
    <w:rsid w:val="79845C8B"/>
    <w:rsid w:val="79961ACA"/>
    <w:rsid w:val="79AE27CB"/>
    <w:rsid w:val="79B5646F"/>
    <w:rsid w:val="79D33FDF"/>
    <w:rsid w:val="7A020920"/>
    <w:rsid w:val="7A346635"/>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8B4520"/>
    <w:rsid w:val="7B9C2EDF"/>
    <w:rsid w:val="7BA14395"/>
    <w:rsid w:val="7BE424D4"/>
    <w:rsid w:val="7BF06B22"/>
    <w:rsid w:val="7C2127FD"/>
    <w:rsid w:val="7C706679"/>
    <w:rsid w:val="7C8021FC"/>
    <w:rsid w:val="7CDA5658"/>
    <w:rsid w:val="7CE225F0"/>
    <w:rsid w:val="7CEF093A"/>
    <w:rsid w:val="7D1522B8"/>
    <w:rsid w:val="7D364FB1"/>
    <w:rsid w:val="7D38778C"/>
    <w:rsid w:val="7D4A0569"/>
    <w:rsid w:val="7D603DDC"/>
    <w:rsid w:val="7D605B8A"/>
    <w:rsid w:val="7D6E075E"/>
    <w:rsid w:val="7D711BEA"/>
    <w:rsid w:val="7D7D04EA"/>
    <w:rsid w:val="7D7F0A10"/>
    <w:rsid w:val="7D847ACA"/>
    <w:rsid w:val="7D9D3C96"/>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A11C9"/>
    <w:rsid w:val="7F2E41D6"/>
    <w:rsid w:val="7F2F31E8"/>
    <w:rsid w:val="7F596D35"/>
    <w:rsid w:val="7F5D6825"/>
    <w:rsid w:val="7F5E1C6E"/>
    <w:rsid w:val="7F600398"/>
    <w:rsid w:val="7F7D0C75"/>
    <w:rsid w:val="7F7E03A3"/>
    <w:rsid w:val="7F86727B"/>
    <w:rsid w:val="7F9756CF"/>
    <w:rsid w:val="7FC9210C"/>
    <w:rsid w:val="7FD35B9C"/>
    <w:rsid w:val="7FDE3F82"/>
    <w:rsid w:val="7FE24F7C"/>
    <w:rsid w:val="7FE413B9"/>
    <w:rsid w:val="7FF60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autoRedefine/>
    <w:qFormat/>
    <w:uiPriority w:val="0"/>
    <w:rPr>
      <w:rFonts w:ascii="Calibri" w:hAnsi="Calibri" w:eastAsia="宋体" w:cs="Times New Roman"/>
      <w:kern w:val="2"/>
      <w:sz w:val="18"/>
      <w:szCs w:val="18"/>
    </w:rPr>
  </w:style>
  <w:style w:type="character" w:customStyle="1" w:styleId="8">
    <w:name w:val="页眉 字符"/>
    <w:link w:val="3"/>
    <w:autoRedefine/>
    <w:qFormat/>
    <w:uiPriority w:val="0"/>
    <w:rPr>
      <w:rFonts w:ascii="Calibri" w:hAnsi="Calibri" w:eastAsia="宋体" w:cs="Times New Roman"/>
      <w:kern w:val="2"/>
      <w:sz w:val="18"/>
      <w:szCs w:val="18"/>
    </w:rPr>
  </w:style>
  <w:style w:type="character" w:customStyle="1" w:styleId="9">
    <w:name w:val="font01"/>
    <w:autoRedefine/>
    <w:qFormat/>
    <w:uiPriority w:val="0"/>
    <w:rPr>
      <w:rFonts w:ascii="微软雅黑" w:hAnsi="微软雅黑" w:eastAsia="微软雅黑" w:cs="微软雅黑"/>
      <w:color w:val="000000"/>
      <w:sz w:val="44"/>
      <w:szCs w:val="44"/>
      <w:u w:val="none"/>
    </w:rPr>
  </w:style>
  <w:style w:type="character" w:customStyle="1" w:styleId="10">
    <w:name w:val="不明显参考"/>
    <w:autoRedefine/>
    <w:qFormat/>
    <w:uiPriority w:val="31"/>
    <w:rPr>
      <w:smallCaps/>
      <w:color w:val="5A5A5A"/>
    </w:rPr>
  </w:style>
  <w:style w:type="character" w:customStyle="1" w:styleId="11">
    <w:name w:val="font31"/>
    <w:autoRedefine/>
    <w:qFormat/>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51"/>
    <w:autoRedefine/>
    <w:qFormat/>
    <w:uiPriority w:val="0"/>
    <w:rPr>
      <w:rFonts w:ascii="微软雅黑" w:hAnsi="微软雅黑" w:eastAsia="微软雅黑" w:cs="微软雅黑"/>
      <w:color w:val="000000"/>
      <w:sz w:val="44"/>
      <w:szCs w:val="44"/>
      <w:u w:val="none"/>
    </w:rPr>
  </w:style>
  <w:style w:type="paragraph" w:customStyle="1" w:styleId="13">
    <w:name w:val="Body text|1"/>
    <w:basedOn w:val="1"/>
    <w:autoRedefine/>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1843</Words>
  <Characters>10507</Characters>
  <Lines>87</Lines>
  <Paragraphs>24</Paragraphs>
  <TotalTime>30</TotalTime>
  <ScaleCrop>false</ScaleCrop>
  <LinksUpToDate>false</LinksUpToDate>
  <CharactersWithSpaces>12326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2019-01-24T01:13:00Z</dcterms:created>
  <dc:creator>dell</dc:creator>
  <cp:lastModifiedBy>de'l'l</cp:lastModifiedBy>
  <cp:lastPrinted>2018-02-09T07:39:00Z</cp:lastPrinted>
  <dcterms:modified xsi:type="dcterms:W3CDTF">2024-03-11T06:42:23Z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E35A1A25270B4A7098FCA18DA4B378AD_13</vt:lpwstr>
  </property>
</Properties>
</file>