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1"/>
        </w:numPr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收入支出决算总体情况说明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年度收、支总计均为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142.38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万元。与上年度相比，收、支总计各增加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7.3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5.4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%。主要原因是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离休干部医疗费补助增加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二、收入决算情况说明</w:t>
      </w:r>
    </w:p>
    <w:p>
      <w:pPr>
        <w:widowControl/>
        <w:spacing w:line="59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年度收入合计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142.38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万元，其中：财政拨款收入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142.38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万元，占 100.00%；上级补助 收入0.00万元，占0.00%；事业收入0.00万元，占 0.00%；经营收入0.00万元，占0.00%；附属单位上缴收入 0.00万元，占0.00%；其他收入0.00万元，占 0.00%。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三、支出决算情况说明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年度支出合计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142.38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142.38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万元，占100.00%；项目支出 0.00万元，占0.00%；上缴上级支出0.00万元，占 0.00%；经营支出0.00万元，占0.00%；对附属单位补助支出 0.00万元，占0.00%。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四、财政拨款收入支出决算总体情况说明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年度财政拨款收、支总计均为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142.38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万元。与上年度相比，财政拨款收、支总计各增加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7.3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5.4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%。主要原因是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离休干部医疗费补助增加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。</w:t>
      </w:r>
    </w:p>
    <w:p>
      <w:pPr>
        <w:widowControl/>
        <w:spacing w:line="59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五、一般公共预算财政拨款支出决算情况说明</w:t>
      </w:r>
    </w:p>
    <w:p>
      <w:pPr>
        <w:widowControl/>
        <w:spacing w:line="59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（一）总体情况。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年度一般公共预算财政拨款支出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142.38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万元，占支出合计的 100.00%。与上年度相比，一般公共预算财政拨款支出增加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7.3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5.4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%。主要原因是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离休干部医疗费补助支出增加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。</w:t>
      </w:r>
    </w:p>
    <w:p>
      <w:pPr>
        <w:widowControl/>
        <w:spacing w:line="59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（二）结构情况。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年度一般公共预算财政拨款支出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142.38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万元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，主要用于以下方面：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10.7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7.52</w:t>
      </w:r>
      <w:r>
        <w:rPr>
          <w:rFonts w:ascii="仿宋_GB2312" w:hAnsi="仿宋_GB2312" w:eastAsia="仿宋_GB2312" w:cs="仿宋_GB2312"/>
          <w:sz w:val="32"/>
          <w:szCs w:val="32"/>
          <w:lang w:val="en-US"/>
        </w:rPr>
        <w:t>%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123.65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86.85</w:t>
      </w:r>
      <w:r>
        <w:rPr>
          <w:rFonts w:ascii="仿宋_GB2312" w:hAnsi="仿宋_GB2312" w:eastAsia="仿宋_GB2312" w:cs="仿宋_GB2312"/>
          <w:sz w:val="32"/>
          <w:szCs w:val="32"/>
          <w:lang w:val="en-US"/>
        </w:rPr>
        <w:t>%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8.03万元，占5.63%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spacing w:line="59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（三）具体情况。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年度一般公共预算财政拨款支出年初预算为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142.38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万元，支出决算为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142.38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万元，完成年初预算的100.00%。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其中：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社会保障和就业（类）行政事业单位养老（款）机关事业单位基本养老保险缴费（项）。年初预算为10.7万元，支出决算为10.7万元，完成年初预算的100%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,决算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数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与年初预算数无差异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2.卫生健康（类）行政事业单位医疗（款）行政事业单位医疗（项）。年初预算为4.21万元，支出决算为4.21万元，完成年初预算的100%，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决算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数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与年初预算数无差异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3.卫生健康（类）行政事业单位医疗（款）其他行政事业单位医疗支出。年初预算为30万元，支出决算为30万元，完成年初预算的100%，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决算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数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与年初预算数无差异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4.卫生健康（类）医疗保障管理事务（款）医疗保障经办事务（项）。年初预算为89.44万元，支出决算为89.44万元，完成年初预算的100%，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决算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数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与年初预算数无差异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/>
        <w:spacing w:line="59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5.住房保障（类）住房改革（款）住房公积金（项）。年初预算为8.03万元，支出决算为8.03万元，完成年初预算的100%，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决算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数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与年初预算数无差异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六、一般公共预算财政拨款基本支出决算情况说明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年度一般公共预算财政拨款基本支出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142.38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133.19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包括：基本工资、津贴补贴、伙食补助费、绩效工资、机关事业单位基本养老保险缴费、职业年金缴费、其他社会保障缴费、其他工资福利支出、离休费、退休费、抚恤金、生活补助、医疗费、奖励金、住房公积金、采暖补贴、物业服务补贴、其他对个人和家庭的补助支出；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9.19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包括：办公费、印刷费、咨询费、手续费、水费、电费、邮电费、取暖费、物业管理费、差旅费、因公出国（境）费用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信息网络及软件购置更新、其他资本性支出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、政府性基金预算财政拨款支出决算情况说明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年度政府性基金预算财政拨款支出年初预算为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八、国有资本经营预算财政拨款支出决算情况说明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年度国有资本经营预算财政拨款支出年初预算为0.00万元，支出决算为 0.00万元，完成年初预算的0.00%。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、财政拨款“三公”经费支出决算情况说明</w:t>
      </w:r>
    </w:p>
    <w:p>
      <w:pPr>
        <w:widowControl/>
        <w:spacing w:line="590" w:lineRule="exact"/>
        <w:ind w:firstLine="643" w:firstLineChars="200"/>
        <w:outlineLvl w:val="2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（一）“三公”经费财政拨款支出决算总体情况说明。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2023年度“三公”经费财政拨款支出预算为1.00万元，支出决算为0.74万元，完成预算的74.25%。2023年度“三公”经费支出决算数与预算数存在差异的主要原因是，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严格执行中央“八项规定”，控制不必要的“三公”经费支出。</w:t>
      </w:r>
    </w:p>
    <w:p>
      <w:pPr>
        <w:widowControl/>
        <w:spacing w:line="590" w:lineRule="exact"/>
        <w:ind w:firstLine="643" w:firstLineChars="200"/>
        <w:outlineLvl w:val="2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（二）“三公”经费财政拨款支出决算具体情况说明。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“三公”经费财政拨款支出决算中，因公出国（境）费支出决算0.00万元，完成预算的%，占0.00%；公务用车购置及运行费支出决算0.00万元，完成预算的%，占0.00%；公务接待费支出决算0.74万元，完成预算的74.25%，占100.00%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：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1.因公出国（境）费 预算数为0.00万元，支出决算数为0.00万元。全年因公出国（境）团组0个，累计0人次。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2.公务用车购置及运行费预算数为0.00万元，支出决算数为0.00万元。其中：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公务用车购置支出 0.00万元，购置车辆0辆。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公务用车运行维护支出 0.00万元。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年期末，部门开支财政拨款的公务用车保有量为0辆。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3.公务接待费预算为1.00万元，支出决算为0.74万元，完成预算的74.25%。决算数与预算数存在差异的主要原因是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严格执行中央“八项规定”，控制不必要的“三公”经费支出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。</w:t>
      </w:r>
      <w:bookmarkStart w:id="0" w:name="_GoBack"/>
      <w:bookmarkEnd w:id="0"/>
    </w:p>
    <w:p>
      <w:pPr>
        <w:widowControl/>
        <w:spacing w:line="59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其中：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外宾接待支出 0.00万元。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年共接待国（境）外来访团组0个、来访外宾0人次（不包括陪同人员）。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其他国内公务接待支出0.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年共接待国内来访团组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个、来宾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人次（不包括陪同人员）。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>、机关运行经费支出情况说明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我单位不是行政机关，也不是参照公务员管理事业单位，没有机关运行经费支出。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、政府采购支出情况说明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年度政府采购支出总额0.00万元，其中：政府采购货物支出 0.00万元、政府采购工程支出0.00万元、政府采购服务支出0.00万元。授予中小企业合同金额 0.00万元，占政府采购支出总额的0.00%,其中：授予小微企业合同金额0.00万元，占政府 采购支出总额的0.00%。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widowControl/>
        <w:spacing w:line="59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、国有资产占用情况说明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年期末，我单位共有车辆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辆，其中：省级领导干部用车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辆、主要领导干部用车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辆、机要通信用车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辆、应急保障车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辆、执法执勤用车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辆、特种专业技术用车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辆、离退休干部用车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辆、其他用车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辆；单位价值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万元以上通用设备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台（套），单位价值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万元以上专用设备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台（套）。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十二、预算绩效情况说明</w:t>
      </w:r>
    </w:p>
    <w:p>
      <w:pPr>
        <w:widowControl/>
        <w:spacing w:line="590" w:lineRule="exact"/>
        <w:ind w:firstLine="643" w:firstLineChars="200"/>
        <w:outlineLvl w:val="2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（一）绩效管理工作开展情况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纳入预算绩效管理的支出总额为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spacing w:line="59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项目绩效自评结果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中心未进行项目绩效自评。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D49F5C"/>
    <w:multiLevelType w:val="singleLevel"/>
    <w:tmpl w:val="8FD49F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YTMyNjYxZjIyODY3ZGJmYTdiYjVlYmI2NTNhYzYifQ=="/>
  </w:docVars>
  <w:rsids>
    <w:rsidRoot w:val="00000000"/>
    <w:rsid w:val="11BC0552"/>
    <w:rsid w:val="61F5547C"/>
    <w:rsid w:val="75677356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9.xml"/><Relationship Id="rId12" Type="http://schemas.openxmlformats.org/officeDocument/2006/relationships/customXml" Target="../customXml/item8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A2EBDBAB9673418DB8645F74E204924E_13</vt:lpwstr>
  </property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2484</Words>
  <Characters>6693</Characters>
  <Lines>0</Lines>
  <Paragraphs>0</Paragraphs>
  <TotalTime>9</TotalTime>
  <ScaleCrop>false</ScaleCrop>
  <LinksUpToDate>false</LinksUpToDate>
  <CharactersWithSpaces>6693</CharactersWithSpaces>
  <Application>WPS Office_12.1.0.18240_F1E327BC-269C-435d-A152-05C5408002CA</Application>
  <DocSecurity>0</DocSecuri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2023-07-27T07:03:00Z</dcterms:created>
  <dc:creator>Reus</dc:creator>
  <cp:lastModifiedBy>Reus</cp:lastModifiedBy>
  <dcterms:modified xsi:type="dcterms:W3CDTF">2024-09-12T08:40:08Z</dcterms:modified>
  <cp:revision>1</cp:revision>
</cp:core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2052-12.1.0.18240</vt:lpwstr>
  </property>
  <property fmtid="{D5CDD505-2E9C-101B-9397-08002B2CF9AE}" pid="3" name="ICV">
    <vt:lpwstr>A2EBDBAB9673418DB8645F74E204924E_13</vt:lpwstr>
  </property>
</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Normal.dotm</Template>
  <TotalTime>9</TotalTime>
  <Pages>12</Pages>
  <Words>2484</Words>
  <Characters>6693</Characters>
  <Application>WPS Office_12.1.0.18240_F1E327BC-269C-435d-A152-05C5408002CA</Application>
  <DocSecurity>0</DocSecurity>
  <Lines>0</Lines>
  <Paragraphs>0</Paragraphs>
  <CharactersWithSpaces>6693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Reus</dc:creator>
  <cp:lastModifiedBy>Reus</cp:lastModifiedBy>
  <cp:revision>1</cp:revision>
  <dcterms:created xsi:type="dcterms:W3CDTF">2023-07-27T07:03:00Z</dcterms:created>
  <dcterms:modified xsi:type="dcterms:W3CDTF">2024-09-12T08:40:08Z</dcterms:modified>
</cp:coreProperties>
</file>

<file path=customXml/item7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A2EBDBAB9673418DB8645F74E204924E_13</vt:lpwstr>
  </property>
</Properties>
</file>

<file path=customXml/item8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2484</Words>
  <Characters>6693</Characters>
  <Lines>0</Lines>
  <Paragraphs>0</Paragraphs>
  <TotalTime>9</TotalTime>
  <ScaleCrop>false</ScaleCrop>
  <LinksUpToDate>false</LinksUpToDate>
  <CharactersWithSpaces>6693</CharactersWithSpaces>
  <Application>WPS Office_12.1.0.18240_F1E327BC-269C-435d-A152-05C5408002CA</Application>
  <DocSecurity>0</DocSecurity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2023-07-27T07:03:00Z</dcterms:created>
  <dc:creator>Reus</dc:creator>
  <cp:lastModifiedBy>Reus</cp:lastModifiedBy>
  <dcterms:modified xsi:type="dcterms:W3CDTF">2024-09-12T08:40:08Z</dcterms:modified>
  <cp:revision>1</cp:revision>
</cp:coreProperties>
</file>

<file path=customXml/itemProps1.xml><?xml version="1.0" encoding="utf-8"?>
<ds:datastoreItem xmlns:ds="http://schemas.openxmlformats.org/officeDocument/2006/customXml" ds:itemID="{b324a85e-c391-4b4d-b4e0-a3795025437a}">
  <ds:schemaRefs/>
</ds:datastoreItem>
</file>

<file path=customXml/itemProps2.xml><?xml version="1.0" encoding="utf-8"?>
<ds:datastoreItem xmlns:ds="http://schemas.openxmlformats.org/officeDocument/2006/customXml" ds:itemID="{aeeee489-4553-40b4-ad26-056840de1656}">
  <ds:schemaRefs/>
</ds:datastoreItem>
</file>

<file path=customXml/itemProps3.xml><?xml version="1.0" encoding="utf-8"?>
<ds:datastoreItem xmlns:ds="http://schemas.openxmlformats.org/officeDocument/2006/customXml" ds:itemID="{031c86ad-0c10-4393-9957-4654e249d2bc}">
  <ds:schemaRefs/>
</ds:datastoreItem>
</file>

<file path=customXml/itemProps4.xml><?xml version="1.0" encoding="utf-8"?>
<ds:datastoreItem xmlns:ds="http://schemas.openxmlformats.org/officeDocument/2006/customXml" ds:itemID="{3bad852d-8d25-479f-83ee-61608201ec15}">
  <ds:schemaRefs/>
</ds:datastoreItem>
</file>

<file path=customXml/itemProps5.xml><?xml version="1.0" encoding="utf-8"?>
<ds:datastoreItem xmlns:ds="http://schemas.openxmlformats.org/officeDocument/2006/customXml" ds:itemID="{a757759e-a703-4c45-942b-f9feafeb0bf5}">
  <ds:schemaRefs/>
</ds:datastoreItem>
</file>

<file path=customXml/itemProps6.xml><?xml version="1.0" encoding="utf-8"?>
<ds:datastoreItem xmlns:ds="http://schemas.openxmlformats.org/officeDocument/2006/customXml" ds:itemID="{31c89617-9ebf-491f-8906-afaf67accf06}">
  <ds:schemaRefs/>
</ds:datastoreItem>
</file>

<file path=customXml/itemProps7.xml><?xml version="1.0" encoding="utf-8"?>
<ds:datastoreItem xmlns:ds="http://schemas.openxmlformats.org/officeDocument/2006/customXml" ds:itemID="{22fb6538-8d3e-4b52-a1d2-c20fd40b3df1}">
  <ds:schemaRefs/>
</ds:datastoreItem>
</file>

<file path=customXml/itemProps8.xml><?xml version="1.0" encoding="utf-8"?>
<ds:datastoreItem xmlns:ds="http://schemas.openxmlformats.org/officeDocument/2006/customXml" ds:itemID="{b608d910-5990-469c-a192-223ef1d82aca}">
  <ds:schemaRefs/>
</ds:datastoreItem>
</file>

<file path=customXml/itemProps9.xml><?xml version="1.0" encoding="utf-8"?>
<ds:datastoreItem xmlns:ds="http://schemas.openxmlformats.org/officeDocument/2006/customXml" ds:itemID="{427b3687-88cd-457d-9ff2-291f420734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2484</Words>
  <Characters>6693</Characters>
  <Lines>0</Lines>
  <Paragraphs>0</Paragraphs>
  <TotalTime>0</TotalTime>
  <ScaleCrop>false</ScaleCrop>
  <LinksUpToDate>false</LinksUpToDate>
  <CharactersWithSpaces>6693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2023-07-27T07:03:00Z</dcterms:created>
  <dc:creator>Reus</dc:creator>
  <cp:lastModifiedBy>WPS_1700548516</cp:lastModifiedBy>
  <dcterms:modified xsi:type="dcterms:W3CDTF">2024-09-29T01:57:40Z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FCC7E50007364C21813E9CC8075B00C9_13</vt:lpwstr>
  </property>
</Properties>
</file>