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4C691">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文星标宋" w:hAnsi="文星标宋" w:eastAsia="文星标宋" w:cs="文星标宋"/>
          <w:b w:val="0"/>
          <w:bCs w:val="0"/>
          <w:color w:val="FF0000"/>
          <w:spacing w:val="0"/>
          <w:w w:val="55"/>
          <w:sz w:val="142"/>
          <w:szCs w:val="142"/>
          <w:lang w:val="en-US" w:eastAsia="zh-CN"/>
          <w14:shadow w14:blurRad="0" w14:dist="0" w14:dir="0" w14:sx="0" w14:sy="0" w14:kx="0" w14:ky="0" w14:algn="none">
            <w14:srgbClr w14:val="000000"/>
          </w14:shadow>
        </w:rPr>
      </w:pPr>
    </w:p>
    <w:p w14:paraId="6B840B4D">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32"/>
          <w:szCs w:val="32"/>
        </w:rPr>
      </w:pPr>
      <w:r>
        <w:rPr>
          <w:rFonts w:hint="eastAsia" w:ascii="文星标宋" w:hAnsi="文星标宋" w:eastAsia="文星标宋" w:cs="文星标宋"/>
          <w:b w:val="0"/>
          <w:bCs w:val="0"/>
          <w:color w:val="FF0000"/>
          <w:spacing w:val="0"/>
          <w:w w:val="55"/>
          <w:sz w:val="142"/>
          <w:szCs w:val="142"/>
          <w:lang w:val="en-US" w:eastAsia="zh-CN"/>
          <w14:shadow w14:blurRad="0" w14:dist="0" w14:dir="0" w14:sx="0" w14:sy="0" w14:kx="0" w14:ky="0" w14:algn="none">
            <w14:srgbClr w14:val="000000"/>
          </w14:shadow>
        </w:rPr>
        <w:t>罗山县教育体育局文件</w:t>
      </w:r>
    </w:p>
    <w:p w14:paraId="5C312CF1">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p>
    <w:p w14:paraId="6BE192C8">
      <w:pPr>
        <w:keepNext w:val="0"/>
        <w:keepLines w:val="0"/>
        <w:pageBreakBefore w:val="0"/>
        <w:widowControl w:val="0"/>
        <w:kinsoku/>
        <w:wordWrap/>
        <w:overflowPunct/>
        <w:topLinePunct w:val="0"/>
        <w:autoSpaceDE/>
        <w:autoSpaceDN/>
        <w:bidi w:val="0"/>
        <w:adjustRightInd/>
        <w:snapToGrid/>
        <w:ind w:firstLine="960" w:firstLineChars="3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罗教体字〔20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签 发 人：</w:t>
      </w:r>
      <w:r>
        <w:rPr>
          <w:rFonts w:hint="eastAsia" w:ascii="仿宋_GB2312" w:hAnsi="仿宋_GB2312" w:eastAsia="仿宋_GB2312" w:cs="仿宋_GB2312"/>
          <w:sz w:val="32"/>
          <w:szCs w:val="32"/>
          <w:lang w:val="en-US" w:eastAsia="zh-CN"/>
        </w:rPr>
        <w:t>余 刚</w:t>
      </w:r>
    </w:p>
    <w:p w14:paraId="0AC695FB">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outlineLvl w:val="9"/>
        <w:rPr>
          <w:rFonts w:hint="eastAsia" w:ascii="仿宋_GB2312" w:hAnsi="仿宋_GB2312" w:eastAsia="仿宋_GB2312" w:cs="仿宋_GB2312"/>
          <w:sz w:val="32"/>
          <w:szCs w:val="32"/>
        </w:rPr>
      </w:pPr>
      <w:r>
        <mc:AlternateContent>
          <mc:Choice Requires="wps">
            <w:drawing>
              <wp:anchor distT="0" distB="0" distL="114300" distR="114300" simplePos="0" relativeHeight="251659264" behindDoc="0" locked="0" layoutInCell="1" allowOverlap="1">
                <wp:simplePos x="0" y="0"/>
                <wp:positionH relativeFrom="page">
                  <wp:posOffset>894715</wp:posOffset>
                </wp:positionH>
                <wp:positionV relativeFrom="paragraph">
                  <wp:posOffset>101600</wp:posOffset>
                </wp:positionV>
                <wp:extent cx="5760085" cy="635"/>
                <wp:effectExtent l="0" t="19050" r="635" b="26035"/>
                <wp:wrapNone/>
                <wp:docPr id="8" name="直接连接符 8"/>
                <wp:cNvGraphicFramePr/>
                <a:graphic xmlns:a="http://schemas.openxmlformats.org/drawingml/2006/main">
                  <a:graphicData uri="http://schemas.microsoft.com/office/word/2010/wordprocessingShape">
                    <wps:wsp>
                      <wps:cNvCnPr/>
                      <wps:spPr>
                        <a:xfrm>
                          <a:off x="0" y="0"/>
                          <a:ext cx="5760085" cy="635"/>
                        </a:xfrm>
                        <a:prstGeom prst="line">
                          <a:avLst/>
                        </a:prstGeom>
                        <a:ln w="3873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45pt;margin-top:8pt;height:0.05pt;width:453.55pt;mso-position-horizontal-relative:page;z-index:251659264;mso-width-relative:page;mso-height-relative:page;" filled="f" stroked="t" coordsize="21600,21600" o:gfxdata="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hUM7SAAAACgEAAA8AAAAAAAAAAQAgAAAAIgAAAGRycy9kb3ducmV2LnhtbFBLAQIU&#10;ABQAAAAIAIdO4kCOIcF4+QEAAOcDAAAOAAAAAAAAAAEAIAAAACEBAABkcnMvZTJvRG9jLnhtbFBL&#10;BQYAAAAABgAGAFkBAACMBQAAAAA=&#10;">
                <v:fill on="f" focussize="0,0"/>
                <v:stroke weight="3.05pt" color="#FF0000" joinstyle="round"/>
                <v:imagedata o:title=""/>
                <o:lock v:ext="edit" aspectratio="f"/>
              </v:line>
            </w:pict>
          </mc:Fallback>
        </mc:AlternateContent>
      </w:r>
    </w:p>
    <w:p w14:paraId="377A90BA">
      <w:pPr>
        <w:keepNext w:val="0"/>
        <w:keepLines w:val="0"/>
        <w:pageBreakBefore w:val="0"/>
        <w:widowControl w:val="0"/>
        <w:kinsoku/>
        <w:wordWrap/>
        <w:overflowPunct/>
        <w:topLinePunct w:val="0"/>
        <w:autoSpaceDE/>
        <w:autoSpaceDN/>
        <w:bidi w:val="0"/>
        <w:adjustRightInd/>
        <w:snapToGrid/>
        <w:ind w:firstLine="5760" w:firstLineChars="18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办理结果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A</w:t>
      </w:r>
    </w:p>
    <w:p w14:paraId="2944932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p>
    <w:p w14:paraId="5FC47A69">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对</w:t>
      </w:r>
      <w:r>
        <w:rPr>
          <w:rFonts w:hint="eastAsia" w:ascii="方正小标宋_GBK" w:hAnsi="方正小标宋_GBK" w:eastAsia="方正小标宋_GBK" w:cs="方正小标宋_GBK"/>
          <w:sz w:val="44"/>
          <w:szCs w:val="44"/>
          <w:lang w:eastAsia="zh-CN"/>
        </w:rPr>
        <w:t>县政协十一届三次会议</w:t>
      </w:r>
    </w:p>
    <w:p w14:paraId="3B69CD60">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第2024003号提案的答复</w:t>
      </w:r>
    </w:p>
    <w:p w14:paraId="13D35008">
      <w:pPr>
        <w:keepNext w:val="0"/>
        <w:keepLines w:val="0"/>
        <w:pageBreakBefore w:val="0"/>
        <w:widowControl w:val="0"/>
        <w:kinsoku/>
        <w:wordWrap/>
        <w:overflowPunct/>
        <w:topLinePunct w:val="0"/>
        <w:autoSpaceDE/>
        <w:autoSpaceDN/>
        <w:bidi w:val="0"/>
        <w:adjustRightInd/>
        <w:snapToGrid/>
        <w:spacing w:line="580" w:lineRule="exact"/>
        <w:ind w:firstLine="960" w:firstLineChars="300"/>
        <w:jc w:val="both"/>
        <w:textAlignment w:val="auto"/>
        <w:outlineLvl w:val="9"/>
        <w:rPr>
          <w:rFonts w:hint="eastAsia" w:ascii="方正仿宋_GBK" w:hAnsi="方正仿宋_GBK" w:eastAsia="方正仿宋_GBK" w:cs="方正仿宋_GBK"/>
          <w:sz w:val="32"/>
          <w:szCs w:val="32"/>
        </w:rPr>
      </w:pPr>
    </w:p>
    <w:p w14:paraId="63DD9DFC">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朱家贵</w:t>
      </w:r>
      <w:r>
        <w:rPr>
          <w:rFonts w:hint="eastAsia" w:ascii="方正仿宋_GBK" w:hAnsi="方正仿宋_GBK" w:eastAsia="方正仿宋_GBK" w:cs="方正仿宋_GBK"/>
          <w:sz w:val="32"/>
          <w:szCs w:val="32"/>
        </w:rPr>
        <w:t>代表：</w:t>
      </w:r>
    </w:p>
    <w:p w14:paraId="2DB949CF">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您提出的关于“</w:t>
      </w:r>
      <w:r>
        <w:rPr>
          <w:rFonts w:hint="eastAsia" w:ascii="方正仿宋_GBK" w:hAnsi="方正仿宋_GBK" w:eastAsia="方正仿宋_GBK" w:cs="方正仿宋_GBK"/>
          <w:sz w:val="32"/>
          <w:szCs w:val="32"/>
          <w:lang w:val="en-US" w:eastAsia="zh-CN"/>
        </w:rPr>
        <w:t>全力打造罗山研学旅行目的地品牌</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lang w:val="en-US" w:eastAsia="zh-CN"/>
        </w:rPr>
        <w:t>提案</w:t>
      </w:r>
      <w:r>
        <w:rPr>
          <w:rFonts w:hint="eastAsia" w:ascii="方正仿宋_GBK" w:hAnsi="方正仿宋_GBK" w:eastAsia="方正仿宋_GBK" w:cs="方正仿宋_GBK"/>
          <w:sz w:val="32"/>
          <w:szCs w:val="32"/>
        </w:rPr>
        <w:t>已收悉。县政府对您所提出的意见高度重视，经县</w:t>
      </w:r>
      <w:r>
        <w:rPr>
          <w:rFonts w:hint="eastAsia" w:ascii="方正仿宋_GBK" w:hAnsi="方正仿宋_GBK" w:eastAsia="方正仿宋_GBK" w:cs="方正仿宋_GBK"/>
          <w:sz w:val="32"/>
          <w:szCs w:val="32"/>
          <w:lang w:val="en-US" w:eastAsia="zh-CN"/>
        </w:rPr>
        <w:t>教体局（教体局主办、文广旅局协办）</w:t>
      </w:r>
      <w:r>
        <w:rPr>
          <w:rFonts w:hint="eastAsia" w:ascii="方正仿宋_GBK" w:hAnsi="方正仿宋_GBK" w:eastAsia="方正仿宋_GBK" w:cs="方正仿宋_GBK"/>
          <w:sz w:val="32"/>
          <w:szCs w:val="32"/>
        </w:rPr>
        <w:t>认真研究和办理，现将有关情况答复如下：</w:t>
      </w:r>
    </w:p>
    <w:p w14:paraId="725C373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一、关于建立健全运行机制的提案建议</w:t>
      </w:r>
    </w:p>
    <w:p w14:paraId="29509CD3">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当前，研学旅行已经成为推动县域发展的重要力量，对丰富青少年教育资源、促进城乡交流与融合、推动县域经济发展、提升县域文化品质和推动乡村振兴战略实施等方面产生了积极影响。为进一步规范和提升研学旅行的质量，县教体局制定并下发了《罗山县教育体育局等12部门印发关于推进中小学生研学旅行实施方案的通知》（罗教体文〔2021〕38号）和《关于做好中小学生研学实践活动报备工作的通知》（罗教体文〔2024〕175号），确保了研学旅行活动的规范化和有效性。目前正在会同相关部门会商健全运行机制，主要内容和举措如下：</w:t>
      </w:r>
    </w:p>
    <w:p w14:paraId="262EF9A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b/>
          <w:sz w:val="32"/>
          <w:szCs w:val="32"/>
          <w:lang w:val="en-US" w:eastAsia="zh-CN"/>
        </w:rPr>
        <w:t>（一）建立健全运行机制</w:t>
      </w:r>
    </w:p>
    <w:p w14:paraId="33A58515">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县政府成立由分管县领导任组长，县教育体育、文广旅、发展和改革、公安、财政、交通运输、市场监管、卫健、住建、应急管理、银保监、团县委、有关平台公司等部门和单位负责人为成员的中小学生研学旅行工作领导小组，明确各部门的权责，通过专班加强对研学旅行的统筹规划和管理指导。</w:t>
      </w:r>
    </w:p>
    <w:p w14:paraId="14F9AA4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9"/>
        <w:rPr>
          <w:rFonts w:hint="eastAsia" w:ascii="方正楷体_GBK" w:hAnsi="方正楷体_GBK" w:eastAsia="方正楷体_GBK" w:cs="方正楷体_GBK"/>
          <w:b/>
          <w:sz w:val="32"/>
          <w:szCs w:val="32"/>
          <w:lang w:val="en-US" w:eastAsia="zh-CN"/>
        </w:rPr>
      </w:pPr>
      <w:r>
        <w:rPr>
          <w:rFonts w:hint="eastAsia" w:ascii="方正楷体_GBK" w:hAnsi="方正楷体_GBK" w:eastAsia="方正楷体_GBK" w:cs="方正楷体_GBK"/>
          <w:b/>
          <w:sz w:val="32"/>
          <w:szCs w:val="32"/>
          <w:lang w:val="en-US" w:eastAsia="zh-CN"/>
        </w:rPr>
        <w:t>（二）加强制度建设</w:t>
      </w:r>
    </w:p>
    <w:p w14:paraId="2D60096E">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sz w:val="32"/>
          <w:szCs w:val="32"/>
          <w:lang w:val="en-US" w:eastAsia="zh-CN"/>
        </w:rPr>
        <w:t>实行中小学生研学实践活动报备制度，组织研学活动的学校或承接活动的研学基地在研学实践活动实施3天前，向县教体局报备活动方案和应急预案，明确研学实践活动的具体负责人、路线、交通工具、承运单位、餐饮安排和各项安全保障措施，做到“活动有方案，行前有备案，应急有预案”，充分保障学生在研学旅行过程中的饮食、人身、交通安全。目前，已有6所学校在县教体局报备开展研学旅行，参与学生多达2600多人次，学生在研学过程中获得了丰富知识和实践经验。</w:t>
      </w:r>
    </w:p>
    <w:p w14:paraId="4AE5BE9A">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sz w:val="32"/>
          <w:szCs w:val="32"/>
          <w:lang w:val="en-US" w:eastAsia="zh-CN"/>
        </w:rPr>
        <w:t>研究制定加强中小学生研学旅行管理的意见，将研学旅行纳入学校教育教学计划，与综合实践活动课程统筹安排，进一步规范组织管理，强化安全保障，完善评价体制，每年对研学旅行工作表现突出的学校和个人进行表彰奖励。</w:t>
      </w:r>
    </w:p>
    <w:p w14:paraId="463CE4A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二、关于整合挖掘特色文旅资源的提案建议</w:t>
      </w:r>
    </w:p>
    <w:p w14:paraId="72D67A7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近年来，在市、县各级领导的高度重视和大力支持下，罗山县成功打造了8个研学基地，何家冲革命传统教育基地以其深厚的历史底蕴和红色文化，被省教育厅授牌，成为研学旅行的重要目的地，董寨国家级自然保护区、灵山茶业公司、东方信禾生态农业等7个基地也被市教体局授牌，大大丰富了我县研学旅行资源的多样性。</w:t>
      </w:r>
    </w:p>
    <w:p w14:paraId="091E827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9"/>
        <w:rPr>
          <w:rFonts w:hint="default" w:ascii="方正楷体_GBK" w:hAnsi="方正楷体_GBK" w:eastAsia="方正楷体_GBK" w:cs="方正楷体_GBK"/>
          <w:b/>
          <w:sz w:val="32"/>
          <w:szCs w:val="32"/>
          <w:lang w:val="en-US" w:eastAsia="zh-CN"/>
        </w:rPr>
      </w:pPr>
      <w:r>
        <w:rPr>
          <w:rFonts w:hint="eastAsia" w:ascii="方正楷体_GBK" w:hAnsi="方正楷体_GBK" w:eastAsia="方正楷体_GBK" w:cs="方正楷体_GBK"/>
          <w:b/>
          <w:sz w:val="32"/>
          <w:szCs w:val="32"/>
          <w:lang w:val="en-US" w:eastAsia="zh-CN"/>
        </w:rPr>
        <w:t>（一）摸清研学旅游</w:t>
      </w:r>
      <w:r>
        <w:rPr>
          <w:rFonts w:hint="default" w:ascii="方正楷体_GBK" w:hAnsi="方正楷体_GBK" w:eastAsia="方正楷体_GBK" w:cs="方正楷体_GBK"/>
          <w:b/>
          <w:sz w:val="32"/>
          <w:szCs w:val="32"/>
          <w:lang w:val="en-US" w:eastAsia="zh-CN"/>
        </w:rPr>
        <w:t>资源</w:t>
      </w:r>
    </w:p>
    <w:p w14:paraId="27BCD236">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充分挖掘我县丰富的文化元素，构建多元化的研学旅行产品体系，在文广旅局的牵头下，对包括何家冲革命传统教育基地在内的多所研学基地进行研学资源的普查工作，目前文广旅局正组织专家团队对罗山县研学旅游资源进行实地调研评估认定。</w:t>
      </w:r>
    </w:p>
    <w:p w14:paraId="236CA2A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9"/>
        <w:rPr>
          <w:rFonts w:hint="default" w:ascii="方正楷体_GBK" w:hAnsi="方正楷体_GBK" w:eastAsia="方正楷体_GBK" w:cs="方正楷体_GBK"/>
          <w:b/>
          <w:sz w:val="32"/>
          <w:szCs w:val="32"/>
          <w:lang w:val="en-US" w:eastAsia="zh-CN"/>
        </w:rPr>
      </w:pPr>
      <w:r>
        <w:rPr>
          <w:rFonts w:hint="eastAsia" w:ascii="方正楷体_GBK" w:hAnsi="方正楷体_GBK" w:eastAsia="方正楷体_GBK" w:cs="方正楷体_GBK"/>
          <w:b/>
          <w:sz w:val="32"/>
          <w:szCs w:val="32"/>
          <w:lang w:val="en-US" w:eastAsia="zh-CN"/>
        </w:rPr>
        <w:t>（二）</w:t>
      </w:r>
      <w:r>
        <w:rPr>
          <w:rFonts w:hint="default" w:ascii="方正楷体_GBK" w:hAnsi="方正楷体_GBK" w:eastAsia="方正楷体_GBK" w:cs="方正楷体_GBK"/>
          <w:b/>
          <w:sz w:val="32"/>
          <w:szCs w:val="32"/>
          <w:lang w:val="en-US" w:eastAsia="zh-CN"/>
        </w:rPr>
        <w:t>开发研学产品</w:t>
      </w:r>
    </w:p>
    <w:p w14:paraId="2BDBB4DB">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基于普查结果，</w:t>
      </w:r>
      <w:r>
        <w:rPr>
          <w:rFonts w:hint="eastAsia" w:ascii="方正仿宋_GBK" w:hAnsi="方正仿宋_GBK" w:eastAsia="方正仿宋_GBK" w:cs="方正仿宋_GBK"/>
          <w:sz w:val="32"/>
          <w:szCs w:val="32"/>
          <w:lang w:val="en-US" w:eastAsia="zh-CN"/>
        </w:rPr>
        <w:t>将指导研学基地</w:t>
      </w:r>
      <w:r>
        <w:rPr>
          <w:rFonts w:hint="default" w:ascii="方正仿宋_GBK" w:hAnsi="方正仿宋_GBK" w:eastAsia="方正仿宋_GBK" w:cs="方正仿宋_GBK"/>
          <w:sz w:val="32"/>
          <w:szCs w:val="32"/>
          <w:lang w:val="en-US" w:eastAsia="zh-CN"/>
        </w:rPr>
        <w:t>开发与罗山特色文化相结合的研学产品，如</w:t>
      </w:r>
      <w:r>
        <w:rPr>
          <w:rFonts w:hint="eastAsia" w:ascii="方正仿宋_GBK" w:hAnsi="方正仿宋_GBK" w:eastAsia="方正仿宋_GBK" w:cs="方正仿宋_GBK"/>
          <w:sz w:val="32"/>
          <w:szCs w:val="32"/>
          <w:lang w:val="en-US" w:eastAsia="zh-CN"/>
        </w:rPr>
        <w:t>朱鹮保护项目、农耕体验活动，通过实践强化学生认知，促进书本知识和生活经验的深度融合。</w:t>
      </w:r>
    </w:p>
    <w:p w14:paraId="60930DE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9"/>
        <w:rPr>
          <w:rFonts w:hint="default" w:ascii="方正楷体_GBK" w:hAnsi="方正楷体_GBK" w:eastAsia="方正楷体_GBK" w:cs="方正楷体_GBK"/>
          <w:b/>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color w:val="000000" w:themeColor="text1"/>
          <w:sz w:val="32"/>
          <w:szCs w:val="32"/>
          <w:lang w:val="en-US" w:eastAsia="zh-CN"/>
          <w14:textFill>
            <w14:solidFill>
              <w14:schemeClr w14:val="tx1"/>
            </w14:solidFill>
          </w14:textFill>
        </w:rPr>
        <w:t>（三）制定全县研学旅行基地（营地）建设规划</w:t>
      </w:r>
    </w:p>
    <w:p w14:paraId="1653C0CB">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会同有关部门对县域内爱国主义教育基地、革命历史类纪念设施遗址、文物保护单位、博物馆、非遗场所、优秀传统文化教育基地、安全教育基地、国防教育基地、科技馆、科普教育基地、高等学校、科研院所、美丽乡村、特色小镇、大型企业、大型公益设施、重大工程、自然景区、生态保护区、野生动物保护区等资源单位进行全面普查，在此基础上研究制定我县研学旅行基地（营地）建设规划。</w:t>
      </w:r>
    </w:p>
    <w:p w14:paraId="03AF56A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9"/>
        <w:rPr>
          <w:rFonts w:hint="default" w:ascii="方正楷体_GBK" w:hAnsi="方正楷体_GBK" w:eastAsia="方正楷体_GBK" w:cs="方正楷体_GBK"/>
          <w:b/>
          <w:sz w:val="32"/>
          <w:szCs w:val="32"/>
          <w:lang w:val="en-US" w:eastAsia="zh-CN"/>
        </w:rPr>
      </w:pPr>
      <w:r>
        <w:rPr>
          <w:rFonts w:hint="eastAsia" w:ascii="方正楷体_GBK" w:hAnsi="方正楷体_GBK" w:eastAsia="方正楷体_GBK" w:cs="方正楷体_GBK"/>
          <w:b/>
          <w:sz w:val="32"/>
          <w:szCs w:val="32"/>
          <w:lang w:val="en-US" w:eastAsia="zh-CN"/>
        </w:rPr>
        <w:t>（四）</w:t>
      </w:r>
      <w:r>
        <w:rPr>
          <w:rFonts w:hint="default" w:ascii="方正楷体_GBK" w:hAnsi="方正楷体_GBK" w:eastAsia="方正楷体_GBK" w:cs="方正楷体_GBK"/>
          <w:b/>
          <w:sz w:val="32"/>
          <w:szCs w:val="32"/>
          <w:lang w:val="en-US" w:eastAsia="zh-CN"/>
        </w:rPr>
        <w:t>加快综合性基地（营地）建设</w:t>
      </w:r>
    </w:p>
    <w:p w14:paraId="442C1A26">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市政府印发的《信阳市加快推进研学旅行体系建设实施方案》提出：“推动罗山县依托红二十五军长征出发地、何家冲学院等建设长征文化研学旅行营地。”依托何家冲学院建设何家冲红色研学中心，充分发挥何家冲学院红二十五军军史馆、茶文化馆、乡村振兴馆等现有场馆资源优势</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积极鼓励何家冲境内企业建设研学旅行营地，满足县内外中小学生红色研学需求。鼓励支持董寨、云禾山水等单位建设综合性研学旅行基地。科学谋划方舱医院改建研学基地项目，全面提升区域研学保障水平</w:t>
      </w:r>
      <w:r>
        <w:rPr>
          <w:rFonts w:hint="eastAsia" w:ascii="方正仿宋_GBK" w:hAnsi="方正仿宋_GBK" w:eastAsia="方正仿宋_GBK" w:cs="方正仿宋_GBK"/>
          <w:sz w:val="32"/>
          <w:szCs w:val="32"/>
          <w:lang w:val="en-US" w:eastAsia="zh-CN"/>
        </w:rPr>
        <w:t>。</w:t>
      </w:r>
    </w:p>
    <w:p w14:paraId="0E22160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9"/>
        <w:rPr>
          <w:rFonts w:hint="default" w:ascii="方正楷体_GBK" w:hAnsi="方正楷体_GBK" w:eastAsia="方正楷体_GBK" w:cs="方正楷体_GBK"/>
          <w:b/>
          <w:sz w:val="32"/>
          <w:szCs w:val="32"/>
          <w:lang w:val="en-US" w:eastAsia="zh-CN"/>
        </w:rPr>
      </w:pPr>
      <w:r>
        <w:rPr>
          <w:rFonts w:hint="eastAsia" w:ascii="方正楷体_GBK" w:hAnsi="方正楷体_GBK" w:eastAsia="方正楷体_GBK" w:cs="方正楷体_GBK"/>
          <w:b/>
          <w:sz w:val="32"/>
          <w:szCs w:val="32"/>
          <w:lang w:val="en-US" w:eastAsia="zh-CN"/>
        </w:rPr>
        <w:t>（五）</w:t>
      </w:r>
      <w:r>
        <w:rPr>
          <w:rFonts w:hint="default" w:ascii="方正楷体_GBK" w:hAnsi="方正楷体_GBK" w:eastAsia="方正楷体_GBK" w:cs="方正楷体_GBK"/>
          <w:b/>
          <w:sz w:val="32"/>
          <w:szCs w:val="32"/>
          <w:lang w:val="en-US" w:eastAsia="zh-CN"/>
        </w:rPr>
        <w:t>加快完善现有基地功能设施</w:t>
      </w:r>
    </w:p>
    <w:p w14:paraId="07FF409D">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督促各基地建设能满足10辆以上大巴车集中停放的停车场地，建设和完善满足基本需求的活动场馆和基础设施，进一步优化基地功能定位，不断拓展研学项目资源，全面消除基地和道路安全隐患。</w:t>
      </w:r>
    </w:p>
    <w:p w14:paraId="138BB770">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关于融合打造特色研学课程的提案建议</w:t>
      </w:r>
    </w:p>
    <w:p w14:paraId="2D900EF1">
      <w:pPr>
        <w:pStyle w:val="2"/>
        <w:keepNext w:val="0"/>
        <w:pageBreakBefore w:val="0"/>
        <w:widowControl w:val="0"/>
        <w:kinsoku/>
        <w:wordWrap/>
        <w:overflowPunct/>
        <w:topLinePunct w:val="0"/>
        <w:autoSpaceDE/>
        <w:autoSpaceDN/>
        <w:bidi w:val="0"/>
        <w:spacing w:beforeLines="0" w:afterLines="0" w:line="580" w:lineRule="exact"/>
        <w:ind w:left="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研学旅行课程是体现研学旅行教育性的核心，精心设计且多样的研学旅行课程是提高研学旅行质量的根本保证。</w:t>
      </w:r>
    </w:p>
    <w:p w14:paraId="1B71496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9"/>
        <w:rPr>
          <w:rFonts w:hint="eastAsia" w:ascii="方正楷体_GBK" w:hAnsi="方正楷体_GBK" w:eastAsia="方正楷体_GBK" w:cs="方正楷体_GBK"/>
          <w:b/>
          <w:sz w:val="32"/>
          <w:szCs w:val="32"/>
          <w:lang w:val="en-US" w:eastAsia="zh-CN"/>
        </w:rPr>
      </w:pPr>
      <w:r>
        <w:rPr>
          <w:rFonts w:hint="eastAsia" w:ascii="方正楷体_GBK" w:hAnsi="方正楷体_GBK" w:eastAsia="方正楷体_GBK" w:cs="方正楷体_GBK"/>
          <w:b/>
          <w:sz w:val="32"/>
          <w:szCs w:val="32"/>
          <w:lang w:val="en-US" w:eastAsia="zh-CN"/>
        </w:rPr>
        <w:t>（一）打造精品研学旅行线路</w:t>
      </w:r>
    </w:p>
    <w:p w14:paraId="0D5FA43C">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全力打造何家冲红色研学品牌，依托何家冲红色研学品牌，带动全县研学旅行产业发展，吸引省内外中小学生来我县开展红色研学。打造以红二十五军长征出发地何家冲为核心，向西辐射灵山（自然生态）、董寨（鸟类保护）、向东辐射村人陶舍（传统文化）、云禾山水（劳动和国防教育）、灵山茶业（劳动教育）以及其他有关基地的精品研学线路。加强部门协作，争取对何家冲至山店红色旅游公路进行升级改造，提高道路安全等级，缩短何家冲至云禾山水、村人陶舍等基地间通行距离，打通资源链接，实现资源共享。打造北部以龟山湖、尤店老街为核心的国情教育、劳动教育、安全教育、国防教育、淮河生态保护教育等主题的沿淮研学线路，满足学生多样化研学需求。</w:t>
      </w:r>
    </w:p>
    <w:p w14:paraId="23F66A8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9"/>
        <w:rPr>
          <w:rFonts w:hint="eastAsia" w:ascii="方正楷体_GBK" w:hAnsi="方正楷体_GBK" w:eastAsia="方正楷体_GBK" w:cs="方正楷体_GBK"/>
          <w:b/>
          <w:sz w:val="32"/>
          <w:szCs w:val="32"/>
          <w:lang w:val="en-US" w:eastAsia="zh-CN"/>
        </w:rPr>
      </w:pPr>
      <w:r>
        <w:rPr>
          <w:rFonts w:hint="eastAsia" w:ascii="方正楷体_GBK" w:hAnsi="方正楷体_GBK" w:eastAsia="方正楷体_GBK" w:cs="方正楷体_GBK"/>
          <w:b/>
          <w:sz w:val="32"/>
          <w:szCs w:val="32"/>
          <w:lang w:val="en-US" w:eastAsia="zh-CN"/>
        </w:rPr>
        <w:t>（二）强化师资培训</w:t>
      </w:r>
    </w:p>
    <w:p w14:paraId="0EC96330">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县教体局将指导研学基地培养一批研学旅行专业人员，按照不同学段学生的年龄特点、认知规律，组织开展研学旅行的组织管理、安全管理、后期保障和突发应急处置等方面的专业培训，提升辅导学生学习体验等方面的知识与技能，并将研学从业人员培训纳入我县中小学教师继续教育培训体系。</w:t>
      </w:r>
    </w:p>
    <w:p w14:paraId="3D089063">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关于强化营销服务机制的提案建议</w:t>
      </w:r>
    </w:p>
    <w:p w14:paraId="439F28D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9"/>
        <w:rPr>
          <w:rFonts w:hint="eastAsia" w:ascii="方正楷体_GBK" w:hAnsi="方正楷体_GBK" w:eastAsia="方正楷体_GBK" w:cs="方正楷体_GBK"/>
          <w:b/>
          <w:sz w:val="32"/>
          <w:szCs w:val="32"/>
          <w:lang w:val="en-US" w:eastAsia="zh-CN"/>
        </w:rPr>
      </w:pPr>
      <w:r>
        <w:rPr>
          <w:rFonts w:hint="eastAsia" w:ascii="方正楷体_GBK" w:hAnsi="方正楷体_GBK" w:eastAsia="方正楷体_GBK" w:cs="方正楷体_GBK"/>
          <w:b/>
          <w:sz w:val="32"/>
          <w:szCs w:val="32"/>
          <w:lang w:val="en-US" w:eastAsia="zh-CN"/>
        </w:rPr>
        <w:t>（一）加强宣传引导</w:t>
      </w:r>
    </w:p>
    <w:p w14:paraId="01A249A9">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sz w:val="32"/>
          <w:szCs w:val="32"/>
          <w:lang w:val="en-US" w:eastAsia="zh-CN"/>
        </w:rPr>
        <w:t>印制罗山县中小学生研学旅行指南，大力宣传我县研学基地资源特色和课程特色。积极争取全市中小学研学旅行工作会在罗山召开，加大我县研学基地对外推介力度。主动与宣传部门和融媒体中心密切联系，加强研学旅行活动宣传，营造良好舆论氛围。</w:t>
      </w:r>
    </w:p>
    <w:p w14:paraId="2C01123E">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sz w:val="32"/>
          <w:szCs w:val="32"/>
          <w:lang w:val="en-US" w:eastAsia="zh-CN"/>
        </w:rPr>
        <w:t>鼓励旅行社开发和推广研学资源，加强与知名旅游网络平台的合作，打造“罗山观鸟体验、品尝大肠美食”的研学旅行品牌，推出线上线下营销活动，并加快智慧旅游平台建设。目前已与罗山携程、康辉国旅等多家旅行社开发研学旅行项目，计划下一步加大网络媒体的宣传力度，推出具有罗山特色的研学旅行通票，“一张票，玩转罗山”，满足外县学生研学需求。</w:t>
      </w:r>
    </w:p>
    <w:p w14:paraId="675B0F5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9"/>
        <w:rPr>
          <w:rFonts w:hint="eastAsia" w:ascii="方正楷体_GBK" w:hAnsi="方正楷体_GBK" w:eastAsia="方正楷体_GBK" w:cs="方正楷体_GBK"/>
          <w:b/>
          <w:sz w:val="32"/>
          <w:szCs w:val="32"/>
          <w:lang w:val="en-US" w:eastAsia="zh-CN"/>
        </w:rPr>
      </w:pPr>
      <w:r>
        <w:rPr>
          <w:rFonts w:hint="eastAsia" w:ascii="方正楷体_GBK" w:hAnsi="方正楷体_GBK" w:eastAsia="方正楷体_GBK" w:cs="方正楷体_GBK"/>
          <w:b/>
          <w:sz w:val="32"/>
          <w:szCs w:val="32"/>
          <w:lang w:val="en-US" w:eastAsia="zh-CN"/>
        </w:rPr>
        <w:t>（二）建立合作伙伴关系</w:t>
      </w:r>
    </w:p>
    <w:p w14:paraId="6D6AAFD6">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今年我们已于光山县</w:t>
      </w:r>
      <w:r>
        <w:rPr>
          <w:rFonts w:hint="eastAsia" w:ascii="方正仿宋_GBK" w:hAnsi="方正仿宋_GBK" w:eastAsia="方正仿宋_GBK" w:cs="方正仿宋_GBK"/>
          <w:sz w:val="32"/>
          <w:szCs w:val="32"/>
        </w:rPr>
        <w:t>建立</w:t>
      </w:r>
      <w:r>
        <w:rPr>
          <w:rFonts w:hint="eastAsia" w:ascii="方正仿宋_GBK" w:hAnsi="方正仿宋_GBK" w:eastAsia="方正仿宋_GBK" w:cs="方正仿宋_GBK"/>
          <w:sz w:val="32"/>
          <w:szCs w:val="32"/>
          <w:lang w:val="en-US" w:eastAsia="zh-CN"/>
        </w:rPr>
        <w:t>研学旅行</w:t>
      </w:r>
      <w:r>
        <w:rPr>
          <w:rFonts w:hint="eastAsia" w:ascii="方正仿宋_GBK" w:hAnsi="方正仿宋_GBK" w:eastAsia="方正仿宋_GBK" w:cs="方正仿宋_GBK"/>
          <w:sz w:val="32"/>
          <w:szCs w:val="32"/>
        </w:rPr>
        <w:t>合作伙伴关系，</w:t>
      </w:r>
      <w:r>
        <w:rPr>
          <w:rFonts w:hint="eastAsia" w:ascii="方正仿宋_GBK" w:hAnsi="方正仿宋_GBK" w:eastAsia="方正仿宋_GBK" w:cs="方正仿宋_GBK"/>
          <w:sz w:val="32"/>
          <w:szCs w:val="32"/>
          <w:lang w:val="en-US" w:eastAsia="zh-CN"/>
        </w:rPr>
        <w:t>7月5日至28日，由光山县主办的第二届儿童艺术节嘉年华推介会在罗山盛大举行，经两县互相引流，进一步推动了两地的文化交流和旅游合作。接下来，两县将共同设立跨县研学旅行课程，鼓励学生跨区域学习，增强学生的实践能力和创新精神。</w:t>
      </w:r>
    </w:p>
    <w:p w14:paraId="03B83FF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9"/>
        <w:rPr>
          <w:rFonts w:hint="default" w:ascii="方正楷体_GBK" w:hAnsi="方正楷体_GBK" w:eastAsia="方正楷体_GBK" w:cs="方正楷体_GBK"/>
          <w:b/>
          <w:sz w:val="32"/>
          <w:szCs w:val="32"/>
          <w:lang w:val="en-US" w:eastAsia="zh-CN"/>
        </w:rPr>
      </w:pPr>
      <w:r>
        <w:rPr>
          <w:rFonts w:hint="eastAsia" w:ascii="方正楷体_GBK" w:hAnsi="方正楷体_GBK" w:eastAsia="方正楷体_GBK" w:cs="方正楷体_GBK"/>
          <w:b/>
          <w:sz w:val="32"/>
          <w:szCs w:val="32"/>
          <w:lang w:val="en-US" w:eastAsia="zh-CN"/>
        </w:rPr>
        <w:t>（三）</w:t>
      </w:r>
      <w:r>
        <w:rPr>
          <w:rFonts w:hint="default" w:ascii="方正楷体_GBK" w:hAnsi="方正楷体_GBK" w:eastAsia="方正楷体_GBK" w:cs="方正楷体_GBK"/>
          <w:b/>
          <w:sz w:val="32"/>
          <w:szCs w:val="32"/>
          <w:lang w:val="en-US" w:eastAsia="zh-CN"/>
        </w:rPr>
        <w:t>召开全县中小学研学旅行推进会</w:t>
      </w:r>
    </w:p>
    <w:p w14:paraId="0E127713">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计划于今年秋季召开全县中小学研学旅行推进会，组织中小学校长集中到我县研学基地现场观摩，鼓励支持各学校在县域内开展研学。</w:t>
      </w:r>
    </w:p>
    <w:p w14:paraId="293BF467">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关于搭建运营平台的提案建议</w:t>
      </w:r>
    </w:p>
    <w:p w14:paraId="381E6AB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9"/>
        <w:rPr>
          <w:rFonts w:hint="eastAsia" w:ascii="方正楷体_GBK" w:hAnsi="方正楷体_GBK" w:eastAsia="方正楷体_GBK" w:cs="方正楷体_GBK"/>
          <w:b/>
          <w:sz w:val="32"/>
          <w:szCs w:val="32"/>
          <w:lang w:val="en-US" w:eastAsia="zh-CN"/>
        </w:rPr>
      </w:pPr>
      <w:r>
        <w:rPr>
          <w:rFonts w:hint="eastAsia" w:ascii="方正楷体_GBK" w:hAnsi="方正楷体_GBK" w:eastAsia="方正楷体_GBK" w:cs="方正楷体_GBK"/>
          <w:b/>
          <w:sz w:val="32"/>
          <w:szCs w:val="32"/>
          <w:lang w:val="en-US" w:eastAsia="zh-CN"/>
        </w:rPr>
        <w:t>（一）探索合作模式</w:t>
      </w:r>
    </w:p>
    <w:p w14:paraId="386A5B11">
      <w:pPr>
        <w:keepNext w:val="0"/>
        <w:pageBreakBefore w:val="0"/>
        <w:widowControl w:val="0"/>
        <w:kinsoku/>
        <w:wordWrap/>
        <w:overflowPunct/>
        <w:topLinePunct w:val="0"/>
        <w:autoSpaceDE/>
        <w:autoSpaceDN/>
        <w:bidi w:val="0"/>
        <w:spacing w:line="580" w:lineRule="exact"/>
        <w:ind w:left="0" w:firstLine="640" w:firstLineChars="200"/>
        <w:textAlignment w:val="auto"/>
        <w:rPr>
          <w:rFonts w:hint="default"/>
          <w:lang w:val="en-US" w:eastAsia="zh-CN"/>
        </w:rPr>
      </w:pPr>
      <w:r>
        <w:rPr>
          <w:rFonts w:hint="eastAsia" w:ascii="方正仿宋_GBK" w:hAnsi="方正仿宋_GBK" w:eastAsia="方正仿宋_GBK" w:cs="方正仿宋_GBK"/>
          <w:sz w:val="32"/>
          <w:szCs w:val="32"/>
          <w:lang w:val="en-US" w:eastAsia="zh-CN"/>
        </w:rPr>
        <w:t>探索与教育集团共同开发理论和实践相结合的研学课程，进一步锻炼学生的动手能力。计划引入社会资本，通过产权合作、经营权合作等模式，提升研学基地的基础设施水平，丰富研学课程多样性，打造满足不同客户需求的研学旅行优质产品。</w:t>
      </w:r>
    </w:p>
    <w:p w14:paraId="6865C1F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9"/>
        <w:rPr>
          <w:rFonts w:hint="eastAsia" w:ascii="方正楷体_GBK" w:hAnsi="方正楷体_GBK" w:eastAsia="方正楷体_GBK" w:cs="方正楷体_GBK"/>
          <w:b/>
          <w:sz w:val="32"/>
          <w:szCs w:val="32"/>
          <w:lang w:val="en-US" w:eastAsia="zh-CN"/>
        </w:rPr>
      </w:pPr>
      <w:r>
        <w:rPr>
          <w:rFonts w:hint="eastAsia" w:ascii="方正楷体_GBK" w:hAnsi="方正楷体_GBK" w:eastAsia="方正楷体_GBK" w:cs="方正楷体_GBK"/>
          <w:b/>
          <w:sz w:val="32"/>
          <w:szCs w:val="32"/>
          <w:lang w:val="en-US" w:eastAsia="zh-CN"/>
        </w:rPr>
        <w:t>（二）优化服务流程</w:t>
      </w:r>
    </w:p>
    <w:p w14:paraId="051DF2E3">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为提升研学旅行的体验，县教体局将建立并完善学生体验反馈机制，及时收集并汇总学生意见，反馈至相关研学基地，根据反馈意见不断优化研学课程内容和旅行服务流程。</w:t>
      </w:r>
    </w:p>
    <w:p w14:paraId="283F6E8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9"/>
        <w:rPr>
          <w:rFonts w:hint="eastAsia" w:ascii="方正楷体_GBK" w:hAnsi="方正楷体_GBK" w:eastAsia="方正楷体_GBK" w:cs="方正楷体_GBK"/>
          <w:b/>
          <w:sz w:val="32"/>
          <w:szCs w:val="32"/>
          <w:lang w:val="en-US" w:eastAsia="zh-CN"/>
        </w:rPr>
      </w:pPr>
      <w:r>
        <w:rPr>
          <w:rFonts w:hint="eastAsia" w:ascii="方正楷体_GBK" w:hAnsi="方正楷体_GBK" w:eastAsia="方正楷体_GBK" w:cs="方正楷体_GBK"/>
          <w:b/>
          <w:sz w:val="32"/>
          <w:szCs w:val="32"/>
          <w:lang w:val="en-US" w:eastAsia="zh-CN"/>
        </w:rPr>
        <w:t>（三）加大经费投入</w:t>
      </w:r>
    </w:p>
    <w:p w14:paraId="3FF57B18">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国家和省市政策精神，积极建议我县建立研学旅行经费筹措机制，鼓励中小学生积极参加研学旅行活动，具体办法为：对我县中小学生在县内研学基地开展研学活动的，县财政和学校分别承担10%的研学费用，其余80%由学生家长承担，学校承担费用从公用经费中列支，并鼓励通过社会捐赠、公益性活动等形式支持开展研学旅行。</w:t>
      </w:r>
    </w:p>
    <w:p w14:paraId="50D50FF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最后，衷心感谢您对教育工作的关注和关心，真诚地希望您一如既往地支持罗山教育事业发展。</w:t>
      </w:r>
    </w:p>
    <w:p w14:paraId="69EB33A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特此答复。</w:t>
      </w:r>
    </w:p>
    <w:p w14:paraId="386901E9">
      <w:pPr>
        <w:pStyle w:val="2"/>
        <w:rPr>
          <w:rFonts w:hint="eastAsia" w:ascii="方正仿宋_GBK" w:hAnsi="方正仿宋_GBK" w:eastAsia="方正仿宋_GBK" w:cs="方正仿宋_GBK"/>
        </w:rPr>
      </w:pPr>
    </w:p>
    <w:p w14:paraId="1B600FDD">
      <w:pPr>
        <w:keepNext w:val="0"/>
        <w:keepLines w:val="0"/>
        <w:pageBreakBefore w:val="0"/>
        <w:widowControl w:val="0"/>
        <w:kinsoku/>
        <w:wordWrap/>
        <w:overflowPunct/>
        <w:topLinePunct w:val="0"/>
        <w:autoSpaceDE/>
        <w:autoSpaceDN/>
        <w:bidi w:val="0"/>
        <w:adjustRightInd/>
        <w:snapToGrid/>
        <w:spacing w:line="580" w:lineRule="exact"/>
        <w:ind w:firstLine="5120" w:firstLineChars="16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罗山县教育体育局</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2024年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15</w:t>
      </w:r>
      <w:r>
        <w:rPr>
          <w:rFonts w:hint="eastAsia" w:ascii="方正仿宋_GBK" w:hAnsi="方正仿宋_GBK" w:eastAsia="方正仿宋_GBK" w:cs="方正仿宋_GBK"/>
          <w:sz w:val="32"/>
          <w:szCs w:val="32"/>
        </w:rPr>
        <w:t>日</w:t>
      </w:r>
    </w:p>
    <w:p w14:paraId="3D878AF6">
      <w:pPr>
        <w:keepNext w:val="0"/>
        <w:keepLines w:val="0"/>
        <w:pageBreakBefore w:val="0"/>
        <w:widowControl w:val="0"/>
        <w:kinsoku/>
        <w:wordWrap/>
        <w:overflowPunct/>
        <w:topLinePunct w:val="0"/>
        <w:autoSpaceDE/>
        <w:autoSpaceDN/>
        <w:bidi w:val="0"/>
        <w:adjustRightInd/>
        <w:snapToGrid/>
        <w:spacing w:line="580" w:lineRule="exact"/>
        <w:ind w:firstLine="630" w:firstLineChars="300"/>
        <w:jc w:val="both"/>
        <w:textAlignment w:val="auto"/>
        <w:outlineLvl w:val="9"/>
        <w:rPr>
          <w:rFonts w:hint="eastAsia"/>
        </w:rPr>
      </w:pPr>
    </w:p>
    <w:p w14:paraId="3F5337B5">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方正仿宋_GBK" w:hAnsi="方正仿宋_GBK" w:eastAsia="方正仿宋_GBK" w:cs="方正仿宋_GBK"/>
          <w:sz w:val="32"/>
          <w:szCs w:val="32"/>
        </w:rPr>
      </w:pPr>
    </w:p>
    <w:p w14:paraId="00DC84DE">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方正仿宋_GBK" w:hAnsi="方正仿宋_GBK" w:eastAsia="方正仿宋_GBK" w:cs="方正仿宋_GBK"/>
          <w:sz w:val="32"/>
          <w:szCs w:val="32"/>
        </w:rPr>
      </w:pPr>
    </w:p>
    <w:p w14:paraId="14D5D2C9">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方正仿宋_GBK" w:hAnsi="方正仿宋_GBK" w:eastAsia="方正仿宋_GBK" w:cs="方正仿宋_GBK"/>
          <w:sz w:val="32"/>
          <w:szCs w:val="32"/>
        </w:rPr>
      </w:pPr>
    </w:p>
    <w:p w14:paraId="080D5CE2">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方正仿宋_GBK" w:hAnsi="方正仿宋_GBK" w:eastAsia="方正仿宋_GBK" w:cs="方正仿宋_GBK"/>
          <w:sz w:val="32"/>
          <w:szCs w:val="32"/>
        </w:rPr>
      </w:pPr>
    </w:p>
    <w:p w14:paraId="610F19E1">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方正仿宋_GBK" w:hAnsi="方正仿宋_GBK" w:eastAsia="方正仿宋_GBK" w:cs="方正仿宋_GBK"/>
          <w:sz w:val="32"/>
          <w:szCs w:val="32"/>
        </w:rPr>
      </w:pPr>
    </w:p>
    <w:p w14:paraId="4489133F">
      <w:pPr>
        <w:rPr>
          <w:rFonts w:hint="eastAsia" w:ascii="方正仿宋_GBK" w:hAnsi="方正仿宋_GBK" w:eastAsia="方正仿宋_GBK" w:cs="方正仿宋_GBK"/>
          <w:sz w:val="32"/>
          <w:szCs w:val="32"/>
        </w:rPr>
      </w:pPr>
    </w:p>
    <w:p w14:paraId="5DD03D92">
      <w:pPr>
        <w:rPr>
          <w:rFonts w:hint="eastAsia" w:ascii="方正仿宋_GBK" w:hAnsi="方正仿宋_GBK" w:eastAsia="方正仿宋_GBK" w:cs="方正仿宋_GBK"/>
          <w:sz w:val="32"/>
          <w:szCs w:val="32"/>
        </w:rPr>
      </w:pPr>
    </w:p>
    <w:p w14:paraId="39873E32">
      <w:pPr>
        <w:rPr>
          <w:rFonts w:hint="eastAsia" w:ascii="方正仿宋_GBK" w:hAnsi="方正仿宋_GBK" w:eastAsia="方正仿宋_GBK" w:cs="方正仿宋_GBK"/>
          <w:sz w:val="32"/>
          <w:szCs w:val="32"/>
          <w:lang w:eastAsia="zh-CN"/>
        </w:rPr>
      </w:pPr>
      <w:bookmarkStart w:id="0" w:name="_GoBack"/>
      <w:bookmarkEnd w:id="0"/>
      <w:r>
        <w:rPr>
          <w:rFonts w:hint="eastAsia" w:ascii="方正仿宋_GBK" w:hAnsi="方正仿宋_GBK" w:eastAsia="方正仿宋_GBK" w:cs="方正仿宋_GBK"/>
          <w:sz w:val="32"/>
          <w:szCs w:val="32"/>
        </w:rPr>
        <w:t>联系单位及电话：县教育体育局2178090</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联系人：王道稳</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抄送：县政府督查室（3份），委员所在乡镇（街道）（1份）。</w:t>
      </w:r>
    </w:p>
    <w:sectPr>
      <w:footerReference r:id="rId3" w:type="default"/>
      <w:pgSz w:w="11906" w:h="16838"/>
      <w:pgMar w:top="1440" w:right="1474"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D014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10D2F">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E10D2F">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66E0C0"/>
    <w:multiLevelType w:val="singleLevel"/>
    <w:tmpl w:val="4166E0C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2MDU5YmE1YjEzM2IxNGUzMzA3ZGQ1YTAyYjkxZTMifQ=="/>
  </w:docVars>
  <w:rsids>
    <w:rsidRoot w:val="00000000"/>
    <w:rsid w:val="000A5C5C"/>
    <w:rsid w:val="00515C5E"/>
    <w:rsid w:val="00B561ED"/>
    <w:rsid w:val="01B841E6"/>
    <w:rsid w:val="02775664"/>
    <w:rsid w:val="028876C7"/>
    <w:rsid w:val="030A7E53"/>
    <w:rsid w:val="03F31506"/>
    <w:rsid w:val="040A684F"/>
    <w:rsid w:val="04247911"/>
    <w:rsid w:val="0555513D"/>
    <w:rsid w:val="05573FEE"/>
    <w:rsid w:val="05A86320"/>
    <w:rsid w:val="062B0CD5"/>
    <w:rsid w:val="063B7194"/>
    <w:rsid w:val="06B07B82"/>
    <w:rsid w:val="06B50CF4"/>
    <w:rsid w:val="071F6AB6"/>
    <w:rsid w:val="073C0C64"/>
    <w:rsid w:val="075C3866"/>
    <w:rsid w:val="077E1A2E"/>
    <w:rsid w:val="07FD1117"/>
    <w:rsid w:val="0858358D"/>
    <w:rsid w:val="09D26E62"/>
    <w:rsid w:val="0A12645E"/>
    <w:rsid w:val="0A24030C"/>
    <w:rsid w:val="0AA25A34"/>
    <w:rsid w:val="0B077F8D"/>
    <w:rsid w:val="0B584344"/>
    <w:rsid w:val="0B7F5D75"/>
    <w:rsid w:val="0C6531BD"/>
    <w:rsid w:val="0D4A573F"/>
    <w:rsid w:val="0E7E30EC"/>
    <w:rsid w:val="0EAC0C2F"/>
    <w:rsid w:val="0FC226D4"/>
    <w:rsid w:val="106F460A"/>
    <w:rsid w:val="11140D0D"/>
    <w:rsid w:val="112F281D"/>
    <w:rsid w:val="11A20B62"/>
    <w:rsid w:val="11FC462F"/>
    <w:rsid w:val="1211524D"/>
    <w:rsid w:val="12617F82"/>
    <w:rsid w:val="12ED1816"/>
    <w:rsid w:val="13453400"/>
    <w:rsid w:val="14DB226E"/>
    <w:rsid w:val="150F3CC6"/>
    <w:rsid w:val="152C2AC9"/>
    <w:rsid w:val="15595889"/>
    <w:rsid w:val="1574621E"/>
    <w:rsid w:val="15966195"/>
    <w:rsid w:val="160C6457"/>
    <w:rsid w:val="17377504"/>
    <w:rsid w:val="18AB63FB"/>
    <w:rsid w:val="18D05E62"/>
    <w:rsid w:val="19793E03"/>
    <w:rsid w:val="19E35721"/>
    <w:rsid w:val="19E74007"/>
    <w:rsid w:val="1AAE3F81"/>
    <w:rsid w:val="1BCF1F34"/>
    <w:rsid w:val="1BE91714"/>
    <w:rsid w:val="1CC45CDD"/>
    <w:rsid w:val="1DE859FC"/>
    <w:rsid w:val="1DEA3522"/>
    <w:rsid w:val="1EC21DA9"/>
    <w:rsid w:val="1EE14925"/>
    <w:rsid w:val="1F0979D8"/>
    <w:rsid w:val="1F3C1B5B"/>
    <w:rsid w:val="1F5C21FD"/>
    <w:rsid w:val="20BB11A5"/>
    <w:rsid w:val="20C95670"/>
    <w:rsid w:val="20CA5080"/>
    <w:rsid w:val="21092E8B"/>
    <w:rsid w:val="215F5FD5"/>
    <w:rsid w:val="21CB5418"/>
    <w:rsid w:val="21E64000"/>
    <w:rsid w:val="21F4671D"/>
    <w:rsid w:val="222B7BFF"/>
    <w:rsid w:val="22460F43"/>
    <w:rsid w:val="225809E6"/>
    <w:rsid w:val="22CA3922"/>
    <w:rsid w:val="22CF2CE6"/>
    <w:rsid w:val="230C7A96"/>
    <w:rsid w:val="2358717F"/>
    <w:rsid w:val="23B243EB"/>
    <w:rsid w:val="246D27B7"/>
    <w:rsid w:val="24E044EA"/>
    <w:rsid w:val="253D662D"/>
    <w:rsid w:val="25496D80"/>
    <w:rsid w:val="256651DD"/>
    <w:rsid w:val="25816344"/>
    <w:rsid w:val="261C6242"/>
    <w:rsid w:val="26D60AE7"/>
    <w:rsid w:val="27DA0163"/>
    <w:rsid w:val="2802590C"/>
    <w:rsid w:val="287E79A5"/>
    <w:rsid w:val="2907142C"/>
    <w:rsid w:val="290A0F1C"/>
    <w:rsid w:val="2920604A"/>
    <w:rsid w:val="29422464"/>
    <w:rsid w:val="29542703"/>
    <w:rsid w:val="29A30A29"/>
    <w:rsid w:val="2B065713"/>
    <w:rsid w:val="2BA80578"/>
    <w:rsid w:val="2BD870AF"/>
    <w:rsid w:val="2BF8505C"/>
    <w:rsid w:val="2C3F2C8B"/>
    <w:rsid w:val="2C770676"/>
    <w:rsid w:val="2C802E20"/>
    <w:rsid w:val="2CA927FA"/>
    <w:rsid w:val="2CB43679"/>
    <w:rsid w:val="2D796670"/>
    <w:rsid w:val="2D8F7C42"/>
    <w:rsid w:val="2DD44AE5"/>
    <w:rsid w:val="2DF9330D"/>
    <w:rsid w:val="2E1343CF"/>
    <w:rsid w:val="2ED5427D"/>
    <w:rsid w:val="2EFC4E63"/>
    <w:rsid w:val="2F1403FE"/>
    <w:rsid w:val="2F2B3EBA"/>
    <w:rsid w:val="2F3C2003"/>
    <w:rsid w:val="2F522CD5"/>
    <w:rsid w:val="30110DE2"/>
    <w:rsid w:val="30D20571"/>
    <w:rsid w:val="31012C04"/>
    <w:rsid w:val="311D7312"/>
    <w:rsid w:val="319475D5"/>
    <w:rsid w:val="31E87920"/>
    <w:rsid w:val="33114C55"/>
    <w:rsid w:val="331C3D26"/>
    <w:rsid w:val="335334BF"/>
    <w:rsid w:val="33CA1789"/>
    <w:rsid w:val="33D75E9F"/>
    <w:rsid w:val="33E13BA9"/>
    <w:rsid w:val="34390907"/>
    <w:rsid w:val="349E01D6"/>
    <w:rsid w:val="34AF2977"/>
    <w:rsid w:val="35A87AF3"/>
    <w:rsid w:val="36154A5C"/>
    <w:rsid w:val="365E6403"/>
    <w:rsid w:val="36EA7C97"/>
    <w:rsid w:val="371D1E1A"/>
    <w:rsid w:val="373A29CC"/>
    <w:rsid w:val="377C1237"/>
    <w:rsid w:val="37E122D9"/>
    <w:rsid w:val="38042FDA"/>
    <w:rsid w:val="381641A5"/>
    <w:rsid w:val="38795776"/>
    <w:rsid w:val="38D64977"/>
    <w:rsid w:val="39225E0E"/>
    <w:rsid w:val="397B107A"/>
    <w:rsid w:val="39BC3B6C"/>
    <w:rsid w:val="3A306308"/>
    <w:rsid w:val="3A940645"/>
    <w:rsid w:val="3AE50EA1"/>
    <w:rsid w:val="3B1B0D67"/>
    <w:rsid w:val="3C395948"/>
    <w:rsid w:val="3C575DCE"/>
    <w:rsid w:val="3C5F1DD5"/>
    <w:rsid w:val="3D0C0967"/>
    <w:rsid w:val="3D251A29"/>
    <w:rsid w:val="3D4322C9"/>
    <w:rsid w:val="3E691DE9"/>
    <w:rsid w:val="3E876B9A"/>
    <w:rsid w:val="3EA90437"/>
    <w:rsid w:val="3EC314F9"/>
    <w:rsid w:val="3F370331"/>
    <w:rsid w:val="3F6F2666"/>
    <w:rsid w:val="3FFF47B3"/>
    <w:rsid w:val="40420B44"/>
    <w:rsid w:val="40C61775"/>
    <w:rsid w:val="40D2591E"/>
    <w:rsid w:val="411249BA"/>
    <w:rsid w:val="423D15C3"/>
    <w:rsid w:val="427D40B5"/>
    <w:rsid w:val="42C85330"/>
    <w:rsid w:val="42DA5063"/>
    <w:rsid w:val="43AC5CCD"/>
    <w:rsid w:val="45DC5978"/>
    <w:rsid w:val="45ED50AE"/>
    <w:rsid w:val="4766014E"/>
    <w:rsid w:val="476D51C4"/>
    <w:rsid w:val="478657BA"/>
    <w:rsid w:val="47BC742D"/>
    <w:rsid w:val="48A44149"/>
    <w:rsid w:val="495A6EFE"/>
    <w:rsid w:val="4A954692"/>
    <w:rsid w:val="4B49648E"/>
    <w:rsid w:val="4B6202EC"/>
    <w:rsid w:val="4BFE0015"/>
    <w:rsid w:val="4C6F2CC0"/>
    <w:rsid w:val="4CA87F80"/>
    <w:rsid w:val="4CBB7CB4"/>
    <w:rsid w:val="4CD174D7"/>
    <w:rsid w:val="4D7B7443"/>
    <w:rsid w:val="4E10402F"/>
    <w:rsid w:val="4E4F6905"/>
    <w:rsid w:val="4EAC1E9C"/>
    <w:rsid w:val="4EE96D5A"/>
    <w:rsid w:val="4F4246BC"/>
    <w:rsid w:val="4F5D5052"/>
    <w:rsid w:val="50597F0F"/>
    <w:rsid w:val="50630D8E"/>
    <w:rsid w:val="508B5BEF"/>
    <w:rsid w:val="509B22D6"/>
    <w:rsid w:val="50A64906"/>
    <w:rsid w:val="50FD303A"/>
    <w:rsid w:val="529945F3"/>
    <w:rsid w:val="535D3873"/>
    <w:rsid w:val="53874D93"/>
    <w:rsid w:val="53FA37B7"/>
    <w:rsid w:val="53FF0DCE"/>
    <w:rsid w:val="540168F4"/>
    <w:rsid w:val="54A911E6"/>
    <w:rsid w:val="54BE47E5"/>
    <w:rsid w:val="552F7491"/>
    <w:rsid w:val="559750FF"/>
    <w:rsid w:val="55B17EA6"/>
    <w:rsid w:val="56340379"/>
    <w:rsid w:val="56921A85"/>
    <w:rsid w:val="56E72727"/>
    <w:rsid w:val="583628E4"/>
    <w:rsid w:val="58421289"/>
    <w:rsid w:val="587578B0"/>
    <w:rsid w:val="58DF11CE"/>
    <w:rsid w:val="5A2E3280"/>
    <w:rsid w:val="5A8B33BB"/>
    <w:rsid w:val="5B653C0C"/>
    <w:rsid w:val="5BD743DE"/>
    <w:rsid w:val="5BF64864"/>
    <w:rsid w:val="5E722B69"/>
    <w:rsid w:val="5F7A72E1"/>
    <w:rsid w:val="604F4E8B"/>
    <w:rsid w:val="60EA6962"/>
    <w:rsid w:val="612E684E"/>
    <w:rsid w:val="61860438"/>
    <w:rsid w:val="625E13B5"/>
    <w:rsid w:val="62CB0B89"/>
    <w:rsid w:val="63B868A3"/>
    <w:rsid w:val="643C74D4"/>
    <w:rsid w:val="649C7F73"/>
    <w:rsid w:val="64A21A2D"/>
    <w:rsid w:val="64C64FF0"/>
    <w:rsid w:val="65385EEE"/>
    <w:rsid w:val="6545060B"/>
    <w:rsid w:val="659F5F6D"/>
    <w:rsid w:val="66AD290B"/>
    <w:rsid w:val="66C67529"/>
    <w:rsid w:val="66D63C10"/>
    <w:rsid w:val="66E300DB"/>
    <w:rsid w:val="676C1E7F"/>
    <w:rsid w:val="67EB7247"/>
    <w:rsid w:val="68694610"/>
    <w:rsid w:val="686E1C26"/>
    <w:rsid w:val="68B625E0"/>
    <w:rsid w:val="68CE3B14"/>
    <w:rsid w:val="69456E2B"/>
    <w:rsid w:val="694806C9"/>
    <w:rsid w:val="6A8B6AC0"/>
    <w:rsid w:val="6AE57300"/>
    <w:rsid w:val="6B6F018F"/>
    <w:rsid w:val="6B7E6624"/>
    <w:rsid w:val="6B811C71"/>
    <w:rsid w:val="6BC76083"/>
    <w:rsid w:val="6BD149A6"/>
    <w:rsid w:val="6BD66460"/>
    <w:rsid w:val="6C465394"/>
    <w:rsid w:val="6C627CF4"/>
    <w:rsid w:val="6D6535F8"/>
    <w:rsid w:val="6D99095D"/>
    <w:rsid w:val="6DC5678C"/>
    <w:rsid w:val="6DDE33AA"/>
    <w:rsid w:val="6EA97E5C"/>
    <w:rsid w:val="6EE82655"/>
    <w:rsid w:val="6EE92007"/>
    <w:rsid w:val="6EFF5CCE"/>
    <w:rsid w:val="6FA32AFD"/>
    <w:rsid w:val="6FA335B1"/>
    <w:rsid w:val="703C7EC1"/>
    <w:rsid w:val="71E116BB"/>
    <w:rsid w:val="72227D09"/>
    <w:rsid w:val="73247AB1"/>
    <w:rsid w:val="73326672"/>
    <w:rsid w:val="73A87BE1"/>
    <w:rsid w:val="74D37E9F"/>
    <w:rsid w:val="757545F4"/>
    <w:rsid w:val="75BE243F"/>
    <w:rsid w:val="76076090"/>
    <w:rsid w:val="77132317"/>
    <w:rsid w:val="77763CE3"/>
    <w:rsid w:val="77A80CB1"/>
    <w:rsid w:val="77B84C6C"/>
    <w:rsid w:val="788A03B6"/>
    <w:rsid w:val="79C30024"/>
    <w:rsid w:val="79DC2E94"/>
    <w:rsid w:val="79EB30D7"/>
    <w:rsid w:val="7AE244DA"/>
    <w:rsid w:val="7BB37C24"/>
    <w:rsid w:val="7BEB5610"/>
    <w:rsid w:val="7CD960EF"/>
    <w:rsid w:val="7CF3606F"/>
    <w:rsid w:val="7DA43CC8"/>
    <w:rsid w:val="7E611BB9"/>
    <w:rsid w:val="7FB11B24"/>
    <w:rsid w:val="7FD528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adjustRightInd w:val="0"/>
      <w:snapToGrid w:val="0"/>
      <w:spacing w:beforeLines="50" w:afterLines="50" w:line="360" w:lineRule="auto"/>
      <w:ind w:firstLine="200" w:firstLineChars="200"/>
      <w:outlineLvl w:val="1"/>
    </w:pPr>
    <w:rPr>
      <w:rFonts w:ascii="Cambria" w:hAnsi="Cambria" w:eastAsia="仿宋_GB2312" w:cs="Cambria"/>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3"/>
    <w:qFormat/>
    <w:uiPriority w:val="0"/>
    <w:pPr>
      <w:ind w:firstLine="420" w:firstLineChars="100"/>
    </w:pPr>
  </w:style>
  <w:style w:type="character" w:styleId="10">
    <w:name w:val="Strong"/>
    <w:basedOn w:val="9"/>
    <w:qFormat/>
    <w:uiPriority w:val="0"/>
    <w:rPr>
      <w:b/>
    </w:rPr>
  </w:style>
  <w:style w:type="paragraph" w:customStyle="1" w:styleId="11">
    <w:name w:val="页眉或页脚 (2)"/>
    <w:basedOn w:val="1"/>
    <w:qFormat/>
    <w:uiPriority w:val="0"/>
    <w:pPr>
      <w:widowControl w:val="0"/>
      <w:shd w:val="clear" w:color="auto" w:fill="auto"/>
    </w:pPr>
    <w:rPr>
      <w:rFonts w:ascii="Times New Roman" w:hAnsi="Times New Roman" w:eastAsia="Times New Roman" w:cs="Times New Roman"/>
      <w:sz w:val="20"/>
      <w:szCs w:val="20"/>
      <w:u w:val="none"/>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3266</Words>
  <Characters>3304</Characters>
  <Lines>0</Lines>
  <Paragraphs>0</Paragraphs>
  <TotalTime>0</TotalTime>
  <ScaleCrop>false</ScaleCrop>
  <LinksUpToDate>false</LinksUpToDate>
  <CharactersWithSpaces>3358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小陈</cp:lastModifiedBy>
  <cp:lastPrinted>2018-09-13T03:13:00Z</cp:lastPrinted>
  <dcterms:modified xsi:type="dcterms:W3CDTF">2024-09-19T03:16:26Z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97419A4799D4482298FC4DF13D52FFC0_13</vt:lpwstr>
  </property>
</Properties>
</file>